
<file path=[Content_Types].xml><?xml version="1.0" encoding="utf-8"?>
<Types xmlns="http://schemas.openxmlformats.org/package/2006/content-types">
  <Default Extension="png" ContentType="image/png"/>
  <Default Extension="bmp" ContentType="image/bmp"/>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50FE" w:rsidRPr="00745CEA" w:rsidRDefault="00356587" w:rsidP="00E250FE">
      <w:pPr>
        <w:spacing w:after="0" w:line="240" w:lineRule="auto"/>
        <w:jc w:val="center"/>
        <w:rPr>
          <w:rFonts w:ascii="Cambria" w:eastAsia="Times New Roman" w:hAnsi="Cambria" w:cs="Times New Roman"/>
          <w:b/>
          <w:bCs/>
          <w:color w:val="4F81BD"/>
          <w:sz w:val="26"/>
          <w:szCs w:val="26"/>
          <w:lang w:eastAsia="ru-RU"/>
        </w:rPr>
      </w:pPr>
      <w:r>
        <w:rPr>
          <w:noProof/>
          <w:lang w:eastAsia="ru-RU"/>
        </w:rPr>
        <w:drawing>
          <wp:inline distT="0" distB="0" distL="0" distR="0" wp14:anchorId="460E47EA" wp14:editId="2CE9B553">
            <wp:extent cx="1219200" cy="1526540"/>
            <wp:effectExtent l="0" t="0" r="0" b="0"/>
            <wp:docPr id="5" name="Рисунок 5" descr="C:\Users\Root\Desktop\bhq.jpg"/>
            <wp:cNvGraphicFramePr/>
            <a:graphic xmlns:a="http://schemas.openxmlformats.org/drawingml/2006/main">
              <a:graphicData uri="http://schemas.openxmlformats.org/drawingml/2006/picture">
                <pic:pic xmlns:pic="http://schemas.openxmlformats.org/drawingml/2006/picture">
                  <pic:nvPicPr>
                    <pic:cNvPr id="5" name="Рисунок 5" descr="C:\Users\Root\Desktop\bhq.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9200" cy="1526540"/>
                    </a:xfrm>
                    <a:prstGeom prst="rect">
                      <a:avLst/>
                    </a:prstGeom>
                    <a:noFill/>
                    <a:ln>
                      <a:noFill/>
                    </a:ln>
                  </pic:spPr>
                </pic:pic>
              </a:graphicData>
            </a:graphic>
          </wp:inline>
        </w:drawing>
      </w:r>
    </w:p>
    <w:p w:rsidR="00E250FE" w:rsidRPr="00745CEA" w:rsidRDefault="00356587" w:rsidP="00E250FE">
      <w:pPr>
        <w:pBdr>
          <w:bottom w:val="single" w:sz="12" w:space="0" w:color="auto"/>
        </w:pBd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ЗАТО </w:t>
      </w:r>
      <w:r w:rsidR="00E250FE" w:rsidRPr="00745CEA">
        <w:rPr>
          <w:rFonts w:ascii="Times New Roman" w:eastAsia="Times New Roman" w:hAnsi="Times New Roman" w:cs="Times New Roman"/>
          <w:b/>
          <w:sz w:val="28"/>
          <w:szCs w:val="28"/>
          <w:lang w:eastAsia="ru-RU"/>
        </w:rPr>
        <w:t xml:space="preserve">ГОРОДСКОЙ ОКРУГ </w:t>
      </w:r>
      <w:r>
        <w:rPr>
          <w:rFonts w:ascii="Times New Roman" w:eastAsia="Times New Roman" w:hAnsi="Times New Roman" w:cs="Times New Roman"/>
          <w:b/>
          <w:sz w:val="28"/>
          <w:szCs w:val="28"/>
          <w:lang w:eastAsia="ru-RU"/>
        </w:rPr>
        <w:t xml:space="preserve">МОЛОДЕЖНЫЙ </w:t>
      </w:r>
      <w:r w:rsidR="00E250FE" w:rsidRPr="00745CEA">
        <w:rPr>
          <w:rFonts w:ascii="Times New Roman" w:eastAsia="Times New Roman" w:hAnsi="Times New Roman" w:cs="Times New Roman"/>
          <w:b/>
          <w:sz w:val="28"/>
          <w:szCs w:val="28"/>
          <w:lang w:eastAsia="ru-RU"/>
        </w:rPr>
        <w:t>МОСКОВСКОЙ ОБЛАСТИ</w:t>
      </w:r>
    </w:p>
    <w:p w:rsidR="00E250FE" w:rsidRPr="00745CEA" w:rsidRDefault="00E250FE" w:rsidP="00C9334B">
      <w:pPr>
        <w:spacing w:after="0" w:line="240" w:lineRule="auto"/>
        <w:rPr>
          <w:rFonts w:ascii="Times New Roman" w:eastAsia="Times New Roman" w:hAnsi="Times New Roman" w:cs="Times New Roman"/>
          <w:lang w:eastAsia="ru-RU"/>
        </w:rPr>
      </w:pPr>
    </w:p>
    <w:p w:rsidR="00C9334B" w:rsidRPr="00C9334B" w:rsidRDefault="00C9334B" w:rsidP="00C9334B">
      <w:pPr>
        <w:tabs>
          <w:tab w:val="left" w:pos="6315"/>
        </w:tabs>
        <w:spacing w:after="0" w:line="240" w:lineRule="auto"/>
        <w:jc w:val="right"/>
        <w:rPr>
          <w:rFonts w:ascii="Times New Roman" w:eastAsia="Times New Roman" w:hAnsi="Times New Roman" w:cs="Times New Roman"/>
          <w:sz w:val="24"/>
          <w:szCs w:val="24"/>
          <w:lang w:eastAsia="ru-RU"/>
        </w:rPr>
      </w:pPr>
      <w:r w:rsidRPr="00C9334B">
        <w:rPr>
          <w:rFonts w:ascii="Times New Roman" w:eastAsia="Times New Roman" w:hAnsi="Times New Roman" w:cs="Times New Roman"/>
          <w:sz w:val="24"/>
          <w:szCs w:val="24"/>
          <w:lang w:eastAsia="ru-RU"/>
        </w:rPr>
        <w:t>Утверждена</w:t>
      </w:r>
    </w:p>
    <w:p w:rsidR="00C9334B" w:rsidRDefault="00C9334B" w:rsidP="00C9334B">
      <w:pPr>
        <w:tabs>
          <w:tab w:val="left" w:pos="6315"/>
        </w:tabs>
        <w:spacing w:after="0" w:line="240" w:lineRule="auto"/>
        <w:jc w:val="right"/>
        <w:rPr>
          <w:rFonts w:ascii="Times New Roman" w:eastAsia="Times New Roman" w:hAnsi="Times New Roman" w:cs="Times New Roman"/>
          <w:sz w:val="24"/>
          <w:szCs w:val="24"/>
          <w:lang w:eastAsia="ru-RU"/>
        </w:rPr>
      </w:pPr>
      <w:r w:rsidRPr="00C9334B">
        <w:rPr>
          <w:rFonts w:ascii="Times New Roman" w:eastAsia="Times New Roman" w:hAnsi="Times New Roman" w:cs="Times New Roman"/>
          <w:sz w:val="24"/>
          <w:szCs w:val="24"/>
          <w:lang w:eastAsia="ru-RU"/>
        </w:rPr>
        <w:t xml:space="preserve">Распоряжением Министерства </w:t>
      </w:r>
    </w:p>
    <w:p w:rsidR="00C9334B" w:rsidRPr="00C9334B" w:rsidRDefault="00C9334B" w:rsidP="00C9334B">
      <w:pPr>
        <w:tabs>
          <w:tab w:val="left" w:pos="6315"/>
        </w:tabs>
        <w:spacing w:after="0" w:line="240" w:lineRule="auto"/>
        <w:jc w:val="right"/>
        <w:rPr>
          <w:rFonts w:ascii="Times New Roman" w:eastAsia="Times New Roman" w:hAnsi="Times New Roman" w:cs="Times New Roman"/>
          <w:sz w:val="24"/>
          <w:szCs w:val="24"/>
          <w:lang w:eastAsia="ru-RU"/>
        </w:rPr>
      </w:pPr>
      <w:r w:rsidRPr="00C9334B">
        <w:rPr>
          <w:rFonts w:ascii="Times New Roman" w:eastAsia="Times New Roman" w:hAnsi="Times New Roman" w:cs="Times New Roman"/>
          <w:sz w:val="24"/>
          <w:szCs w:val="24"/>
          <w:lang w:eastAsia="ru-RU"/>
        </w:rPr>
        <w:t>энергетики Московской области</w:t>
      </w:r>
    </w:p>
    <w:p w:rsidR="00E250FE" w:rsidRPr="00745CEA" w:rsidRDefault="00C9334B" w:rsidP="00C9334B">
      <w:pPr>
        <w:tabs>
          <w:tab w:val="left" w:pos="6315"/>
        </w:tabs>
        <w:spacing w:after="0" w:line="240" w:lineRule="auto"/>
        <w:jc w:val="right"/>
        <w:rPr>
          <w:rFonts w:ascii="Times New Roman" w:eastAsia="Times New Roman" w:hAnsi="Times New Roman" w:cs="Times New Roman"/>
          <w:lang w:eastAsia="ru-RU"/>
        </w:rPr>
      </w:pPr>
      <w:r w:rsidRPr="00C9334B">
        <w:rPr>
          <w:rFonts w:ascii="Times New Roman" w:eastAsia="Times New Roman" w:hAnsi="Times New Roman" w:cs="Times New Roman"/>
          <w:sz w:val="24"/>
          <w:szCs w:val="24"/>
          <w:lang w:eastAsia="ru-RU"/>
        </w:rPr>
        <w:t>от «___» _______ 20___г.  №____</w:t>
      </w:r>
    </w:p>
    <w:p w:rsidR="00C9334B" w:rsidRDefault="00C9334B" w:rsidP="00E250FE">
      <w:pPr>
        <w:tabs>
          <w:tab w:val="left" w:pos="6315"/>
        </w:tabs>
        <w:spacing w:after="0"/>
        <w:jc w:val="center"/>
        <w:rPr>
          <w:rFonts w:ascii="Times New Roman" w:eastAsia="Times New Roman" w:hAnsi="Times New Roman" w:cs="Times New Roman"/>
          <w:sz w:val="32"/>
          <w:szCs w:val="32"/>
          <w:lang w:eastAsia="ru-RU"/>
        </w:rPr>
      </w:pPr>
    </w:p>
    <w:p w:rsidR="00C9334B" w:rsidRDefault="00C9334B" w:rsidP="00E250FE">
      <w:pPr>
        <w:tabs>
          <w:tab w:val="left" w:pos="6315"/>
        </w:tabs>
        <w:spacing w:after="0"/>
        <w:jc w:val="center"/>
        <w:rPr>
          <w:rFonts w:ascii="Times New Roman" w:eastAsia="Times New Roman" w:hAnsi="Times New Roman" w:cs="Times New Roman"/>
          <w:sz w:val="32"/>
          <w:szCs w:val="32"/>
          <w:lang w:eastAsia="ru-RU"/>
        </w:rPr>
      </w:pPr>
    </w:p>
    <w:p w:rsidR="00E250FE" w:rsidRPr="00745CEA" w:rsidRDefault="00E250FE" w:rsidP="00E250FE">
      <w:pPr>
        <w:tabs>
          <w:tab w:val="left" w:pos="6315"/>
        </w:tabs>
        <w:spacing w:after="0"/>
        <w:jc w:val="center"/>
        <w:rPr>
          <w:rFonts w:ascii="Times New Roman" w:eastAsia="Times New Roman" w:hAnsi="Times New Roman" w:cs="Times New Roman"/>
          <w:sz w:val="32"/>
          <w:szCs w:val="32"/>
          <w:lang w:eastAsia="ru-RU"/>
        </w:rPr>
      </w:pPr>
      <w:r w:rsidRPr="00745CEA">
        <w:rPr>
          <w:rFonts w:ascii="Times New Roman" w:eastAsia="Times New Roman" w:hAnsi="Times New Roman" w:cs="Times New Roman"/>
          <w:sz w:val="32"/>
          <w:szCs w:val="32"/>
          <w:lang w:eastAsia="ru-RU"/>
        </w:rPr>
        <w:t>Схема теплоснабжения</w:t>
      </w:r>
    </w:p>
    <w:p w:rsidR="00E250FE" w:rsidRDefault="00335341" w:rsidP="008E38B4">
      <w:pPr>
        <w:tabs>
          <w:tab w:val="left" w:pos="6315"/>
        </w:tabs>
        <w:spacing w:after="0"/>
        <w:jc w:val="center"/>
        <w:rPr>
          <w:rFonts w:ascii="Times New Roman" w:eastAsia="Times New Roman" w:hAnsi="Times New Roman" w:cs="Times New Roman"/>
          <w:sz w:val="32"/>
          <w:szCs w:val="32"/>
          <w:lang w:eastAsia="ru-RU"/>
        </w:rPr>
      </w:pPr>
      <w:proofErr w:type="gramStart"/>
      <w:r>
        <w:rPr>
          <w:rFonts w:ascii="Times New Roman" w:eastAsia="Times New Roman" w:hAnsi="Times New Roman" w:cs="Times New Roman"/>
          <w:sz w:val="32"/>
          <w:szCs w:val="32"/>
          <w:lang w:eastAsia="ru-RU"/>
        </w:rPr>
        <w:t xml:space="preserve">ЗАТО </w:t>
      </w:r>
      <w:r w:rsidR="00E250FE" w:rsidRPr="00745CEA">
        <w:rPr>
          <w:rFonts w:ascii="Times New Roman" w:eastAsia="Times New Roman" w:hAnsi="Times New Roman" w:cs="Times New Roman"/>
          <w:sz w:val="32"/>
          <w:szCs w:val="32"/>
          <w:lang w:eastAsia="ru-RU"/>
        </w:rPr>
        <w:t xml:space="preserve">городского округа </w:t>
      </w:r>
      <w:r>
        <w:rPr>
          <w:rFonts w:ascii="Times New Roman" w:eastAsia="Times New Roman" w:hAnsi="Times New Roman" w:cs="Times New Roman"/>
          <w:sz w:val="32"/>
          <w:szCs w:val="32"/>
          <w:lang w:eastAsia="ru-RU"/>
        </w:rPr>
        <w:t>Молодежный</w:t>
      </w:r>
      <w:r w:rsidR="00E250FE" w:rsidRPr="00745CEA">
        <w:rPr>
          <w:rFonts w:ascii="Times New Roman" w:eastAsia="Times New Roman" w:hAnsi="Times New Roman" w:cs="Times New Roman"/>
          <w:sz w:val="32"/>
          <w:szCs w:val="32"/>
          <w:lang w:eastAsia="ru-RU"/>
        </w:rPr>
        <w:t xml:space="preserve"> Московской области на период </w:t>
      </w:r>
      <w:r w:rsidR="00B2614B">
        <w:rPr>
          <w:rFonts w:ascii="Times New Roman" w:eastAsia="Times New Roman" w:hAnsi="Times New Roman" w:cs="Times New Roman"/>
          <w:sz w:val="32"/>
          <w:szCs w:val="32"/>
          <w:lang w:eastAsia="ru-RU"/>
        </w:rPr>
        <w:t>с 202</w:t>
      </w:r>
      <w:r w:rsidR="00896450">
        <w:rPr>
          <w:rFonts w:ascii="Times New Roman" w:eastAsia="Times New Roman" w:hAnsi="Times New Roman" w:cs="Times New Roman"/>
          <w:sz w:val="32"/>
          <w:szCs w:val="32"/>
          <w:lang w:eastAsia="ru-RU"/>
        </w:rPr>
        <w:t>4</w:t>
      </w:r>
      <w:r w:rsidR="00B2614B">
        <w:rPr>
          <w:rFonts w:ascii="Times New Roman" w:eastAsia="Times New Roman" w:hAnsi="Times New Roman" w:cs="Times New Roman"/>
          <w:sz w:val="32"/>
          <w:szCs w:val="32"/>
          <w:lang w:eastAsia="ru-RU"/>
        </w:rPr>
        <w:t xml:space="preserve"> </w:t>
      </w:r>
      <w:r w:rsidR="00C23AED">
        <w:rPr>
          <w:rFonts w:ascii="Times New Roman" w:eastAsia="Times New Roman" w:hAnsi="Times New Roman" w:cs="Times New Roman"/>
          <w:sz w:val="32"/>
          <w:szCs w:val="32"/>
          <w:lang w:eastAsia="ru-RU"/>
        </w:rPr>
        <w:t>д</w:t>
      </w:r>
      <w:r w:rsidR="00E250FE" w:rsidRPr="00745CEA">
        <w:rPr>
          <w:rFonts w:ascii="Times New Roman" w:eastAsia="Times New Roman" w:hAnsi="Times New Roman" w:cs="Times New Roman"/>
          <w:sz w:val="32"/>
          <w:szCs w:val="32"/>
          <w:lang w:eastAsia="ru-RU"/>
        </w:rPr>
        <w:t>о 20</w:t>
      </w:r>
      <w:r w:rsidR="008E38B4">
        <w:rPr>
          <w:rFonts w:ascii="Times New Roman" w:eastAsia="Times New Roman" w:hAnsi="Times New Roman" w:cs="Times New Roman"/>
          <w:sz w:val="32"/>
          <w:szCs w:val="32"/>
          <w:lang w:eastAsia="ru-RU"/>
        </w:rPr>
        <w:t>4</w:t>
      </w:r>
      <w:r w:rsidR="005F2A3F">
        <w:rPr>
          <w:rFonts w:ascii="Times New Roman" w:eastAsia="Times New Roman" w:hAnsi="Times New Roman" w:cs="Times New Roman"/>
          <w:sz w:val="32"/>
          <w:szCs w:val="32"/>
          <w:lang w:eastAsia="ru-RU"/>
        </w:rPr>
        <w:t>3</w:t>
      </w:r>
      <w:r w:rsidR="00E250FE" w:rsidRPr="00745CEA">
        <w:rPr>
          <w:rFonts w:ascii="Times New Roman" w:eastAsia="Times New Roman" w:hAnsi="Times New Roman" w:cs="Times New Roman"/>
          <w:sz w:val="32"/>
          <w:szCs w:val="32"/>
          <w:lang w:eastAsia="ru-RU"/>
        </w:rPr>
        <w:t xml:space="preserve"> гг.</w:t>
      </w:r>
      <w:proofErr w:type="gramEnd"/>
    </w:p>
    <w:p w:rsidR="008E38B4" w:rsidRDefault="008E38B4" w:rsidP="008E38B4">
      <w:pPr>
        <w:tabs>
          <w:tab w:val="left" w:pos="6315"/>
        </w:tabs>
        <w:spacing w:after="0"/>
        <w:jc w:val="center"/>
        <w:rPr>
          <w:rFonts w:ascii="Times New Roman" w:eastAsia="Times New Roman" w:hAnsi="Times New Roman" w:cs="Times New Roman"/>
          <w:sz w:val="20"/>
          <w:szCs w:val="24"/>
          <w:lang w:eastAsia="ru-RU"/>
        </w:rPr>
      </w:pPr>
    </w:p>
    <w:p w:rsidR="00E250FE" w:rsidRPr="00E250FE" w:rsidRDefault="00E250FE" w:rsidP="00E250FE">
      <w:pPr>
        <w:tabs>
          <w:tab w:val="left" w:pos="63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5E7710">
        <w:rPr>
          <w:rFonts w:ascii="Times New Roman" w:eastAsia="Times New Roman" w:hAnsi="Times New Roman" w:cs="Times New Roman"/>
          <w:sz w:val="24"/>
          <w:szCs w:val="24"/>
          <w:lang w:eastAsia="ru-RU"/>
        </w:rPr>
        <w:t>Актуализация</w:t>
      </w:r>
      <w:r w:rsidR="00C23AED">
        <w:rPr>
          <w:rFonts w:ascii="Times New Roman" w:eastAsia="Times New Roman" w:hAnsi="Times New Roman" w:cs="Times New Roman"/>
          <w:sz w:val="24"/>
          <w:szCs w:val="24"/>
          <w:lang w:eastAsia="ru-RU"/>
        </w:rPr>
        <w:t xml:space="preserve"> на 202</w:t>
      </w:r>
      <w:r w:rsidR="00896450">
        <w:rPr>
          <w:rFonts w:ascii="Times New Roman" w:eastAsia="Times New Roman" w:hAnsi="Times New Roman" w:cs="Times New Roman"/>
          <w:sz w:val="24"/>
          <w:szCs w:val="24"/>
          <w:lang w:eastAsia="ru-RU"/>
        </w:rPr>
        <w:t>7</w:t>
      </w:r>
      <w:r w:rsidR="00C23AED">
        <w:rPr>
          <w:rFonts w:ascii="Times New Roman" w:eastAsia="Times New Roman" w:hAnsi="Times New Roman" w:cs="Times New Roman"/>
          <w:sz w:val="24"/>
          <w:szCs w:val="24"/>
          <w:lang w:eastAsia="ru-RU"/>
        </w:rPr>
        <w:t xml:space="preserve"> год</w:t>
      </w:r>
      <w:r>
        <w:rPr>
          <w:rFonts w:ascii="Times New Roman" w:eastAsia="Times New Roman" w:hAnsi="Times New Roman" w:cs="Times New Roman"/>
          <w:sz w:val="24"/>
          <w:szCs w:val="24"/>
          <w:lang w:eastAsia="ru-RU"/>
        </w:rPr>
        <w:t>)</w:t>
      </w:r>
    </w:p>
    <w:p w:rsidR="00E250FE" w:rsidRPr="00BD5D3E" w:rsidRDefault="00E250FE" w:rsidP="00E250FE">
      <w:pPr>
        <w:tabs>
          <w:tab w:val="left" w:pos="6315"/>
        </w:tabs>
        <w:jc w:val="center"/>
        <w:rPr>
          <w:rFonts w:ascii="Times New Roman" w:eastAsia="Times New Roman" w:hAnsi="Times New Roman" w:cs="Times New Roman"/>
          <w:sz w:val="28"/>
          <w:szCs w:val="28"/>
          <w:lang w:eastAsia="ru-RU"/>
        </w:rPr>
      </w:pPr>
    </w:p>
    <w:p w:rsidR="00E250FE" w:rsidRPr="00745CEA" w:rsidRDefault="00E250FE" w:rsidP="00E250FE">
      <w:pPr>
        <w:tabs>
          <w:tab w:val="left" w:pos="6315"/>
        </w:tabs>
        <w:ind w:firstLine="426"/>
        <w:jc w:val="both"/>
        <w:rPr>
          <w:rFonts w:ascii="Times New Roman" w:eastAsia="Times New Roman" w:hAnsi="Times New Roman" w:cs="Times New Roman"/>
          <w:sz w:val="20"/>
          <w:szCs w:val="24"/>
          <w:lang w:eastAsia="ru-RU"/>
        </w:rPr>
      </w:pPr>
      <w:r w:rsidRPr="00745CEA">
        <w:rPr>
          <w:rFonts w:ascii="Times New Roman" w:eastAsia="Times New Roman" w:hAnsi="Times New Roman" w:cs="Times New Roman"/>
          <w:sz w:val="20"/>
          <w:szCs w:val="24"/>
          <w:lang w:eastAsia="ru-RU"/>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rsidR="00E250FE" w:rsidRPr="00745CEA" w:rsidRDefault="00E250FE" w:rsidP="00E250FE">
      <w:pPr>
        <w:tabs>
          <w:tab w:val="left" w:pos="6315"/>
        </w:tabs>
        <w:ind w:firstLine="426"/>
        <w:jc w:val="both"/>
        <w:rPr>
          <w:rFonts w:ascii="Times New Roman" w:eastAsia="Times New Roman" w:hAnsi="Times New Roman" w:cs="Times New Roman"/>
          <w:sz w:val="28"/>
          <w:szCs w:val="36"/>
          <w:lang w:eastAsia="ru-RU"/>
        </w:rPr>
      </w:pPr>
    </w:p>
    <w:p w:rsidR="00E250FE" w:rsidRDefault="00356587" w:rsidP="00E250FE">
      <w:pPr>
        <w:tabs>
          <w:tab w:val="left" w:pos="6315"/>
        </w:tabs>
        <w:spacing w:after="0" w:line="240" w:lineRule="auto"/>
        <w:rPr>
          <w:rFonts w:ascii="Times New Roman" w:hAnsi="Times New Roman" w:cs="Times New Roman"/>
          <w:color w:val="000000"/>
          <w:sz w:val="24"/>
          <w:szCs w:val="24"/>
        </w:rPr>
      </w:pPr>
      <w:proofErr w:type="gramStart"/>
      <w:r>
        <w:rPr>
          <w:rFonts w:ascii="Times New Roman" w:hAnsi="Times New Roman" w:cs="Times New Roman"/>
          <w:color w:val="000000"/>
          <w:sz w:val="24"/>
          <w:szCs w:val="24"/>
        </w:rPr>
        <w:t>Глава</w:t>
      </w:r>
      <w:proofErr w:type="gramEnd"/>
      <w:r>
        <w:rPr>
          <w:rFonts w:ascii="Times New Roman" w:hAnsi="Times New Roman" w:cs="Times New Roman"/>
          <w:color w:val="000000"/>
          <w:sz w:val="24"/>
          <w:szCs w:val="24"/>
        </w:rPr>
        <w:t xml:space="preserve"> ЗАТО городского округа</w:t>
      </w:r>
      <w:r w:rsidR="00E250FE">
        <w:rPr>
          <w:rFonts w:ascii="Times New Roman" w:hAnsi="Times New Roman" w:cs="Times New Roman"/>
          <w:color w:val="000000"/>
          <w:sz w:val="24"/>
          <w:szCs w:val="24"/>
        </w:rPr>
        <w:t xml:space="preserve"> </w:t>
      </w:r>
    </w:p>
    <w:p w:rsidR="00E250FE" w:rsidRPr="00745CEA" w:rsidRDefault="00356587" w:rsidP="00E250FE">
      <w:pPr>
        <w:tabs>
          <w:tab w:val="left" w:pos="6315"/>
        </w:tabs>
        <w:spacing w:after="0" w:line="240" w:lineRule="auto"/>
        <w:rPr>
          <w:rFonts w:ascii="Times New Roman" w:eastAsia="Times New Roman" w:hAnsi="Times New Roman" w:cs="Times New Roman"/>
          <w:sz w:val="24"/>
          <w:szCs w:val="24"/>
          <w:lang w:eastAsia="ru-RU"/>
        </w:rPr>
      </w:pPr>
      <w:r>
        <w:rPr>
          <w:rFonts w:ascii="Times New Roman" w:hAnsi="Times New Roman" w:cs="Times New Roman"/>
          <w:color w:val="000000"/>
          <w:sz w:val="24"/>
          <w:szCs w:val="24"/>
        </w:rPr>
        <w:t xml:space="preserve">Молодежный Московской области    </w:t>
      </w:r>
      <w:r w:rsidR="00E250FE">
        <w:rPr>
          <w:rFonts w:ascii="Times New Roman" w:eastAsia="Times New Roman" w:hAnsi="Times New Roman" w:cs="Times New Roman"/>
          <w:sz w:val="24"/>
          <w:szCs w:val="24"/>
          <w:lang w:eastAsia="ru-RU"/>
        </w:rPr>
        <w:t xml:space="preserve">     </w:t>
      </w:r>
      <w:r w:rsidR="00E250FE" w:rsidRPr="00745CEA">
        <w:rPr>
          <w:rFonts w:ascii="Times New Roman" w:eastAsia="Times New Roman" w:hAnsi="Times New Roman" w:cs="Times New Roman"/>
          <w:sz w:val="24"/>
          <w:szCs w:val="24"/>
          <w:lang w:eastAsia="ru-RU"/>
        </w:rPr>
        <w:t xml:space="preserve">   </w:t>
      </w:r>
      <w:r w:rsidR="00E250FE">
        <w:rPr>
          <w:rFonts w:ascii="Times New Roman" w:eastAsia="Times New Roman" w:hAnsi="Times New Roman" w:cs="Times New Roman"/>
          <w:sz w:val="24"/>
          <w:szCs w:val="24"/>
          <w:lang w:eastAsia="ru-RU"/>
        </w:rPr>
        <w:t xml:space="preserve">                   </w:t>
      </w:r>
      <w:r w:rsidR="00E250FE" w:rsidRPr="00745CEA">
        <w:rPr>
          <w:rFonts w:ascii="Times New Roman" w:eastAsia="Times New Roman" w:hAnsi="Times New Roman" w:cs="Times New Roman"/>
          <w:sz w:val="24"/>
          <w:szCs w:val="24"/>
          <w:lang w:eastAsia="ru-RU"/>
        </w:rPr>
        <w:t xml:space="preserve">              _____________  /</w:t>
      </w:r>
      <w:r w:rsidR="00CB7FF9">
        <w:rPr>
          <w:rFonts w:ascii="Times New Roman" w:eastAsia="Times New Roman" w:hAnsi="Times New Roman" w:cs="Times New Roman"/>
          <w:sz w:val="24"/>
          <w:szCs w:val="24"/>
          <w:lang w:eastAsia="ru-RU"/>
        </w:rPr>
        <w:t>Михайлов</w:t>
      </w:r>
      <w:r w:rsidR="001C6A48">
        <w:rPr>
          <w:rFonts w:ascii="Times New Roman" w:eastAsia="Times New Roman" w:hAnsi="Times New Roman" w:cs="Times New Roman"/>
          <w:sz w:val="24"/>
          <w:szCs w:val="24"/>
          <w:lang w:eastAsia="ru-RU"/>
        </w:rPr>
        <w:t xml:space="preserve"> </w:t>
      </w:r>
      <w:r w:rsidR="00CB7FF9">
        <w:rPr>
          <w:rFonts w:ascii="Times New Roman" w:eastAsia="Times New Roman" w:hAnsi="Times New Roman" w:cs="Times New Roman"/>
          <w:sz w:val="24"/>
          <w:szCs w:val="24"/>
          <w:lang w:eastAsia="ru-RU"/>
        </w:rPr>
        <w:t>А</w:t>
      </w:r>
      <w:r w:rsidR="001C6A48">
        <w:rPr>
          <w:rFonts w:ascii="Times New Roman" w:eastAsia="Times New Roman" w:hAnsi="Times New Roman" w:cs="Times New Roman"/>
          <w:sz w:val="24"/>
          <w:szCs w:val="24"/>
          <w:lang w:eastAsia="ru-RU"/>
        </w:rPr>
        <w:t>.</w:t>
      </w:r>
      <w:r w:rsidR="00CB7FF9">
        <w:rPr>
          <w:rFonts w:ascii="Times New Roman" w:eastAsia="Times New Roman" w:hAnsi="Times New Roman" w:cs="Times New Roman"/>
          <w:sz w:val="24"/>
          <w:szCs w:val="24"/>
          <w:lang w:eastAsia="ru-RU"/>
        </w:rPr>
        <w:t>В</w:t>
      </w:r>
      <w:r w:rsidR="001C6A48">
        <w:rPr>
          <w:rFonts w:ascii="Times New Roman" w:eastAsia="Times New Roman" w:hAnsi="Times New Roman" w:cs="Times New Roman"/>
          <w:sz w:val="24"/>
          <w:szCs w:val="24"/>
          <w:lang w:eastAsia="ru-RU"/>
        </w:rPr>
        <w:t>.</w:t>
      </w:r>
      <w:r w:rsidR="00E250FE" w:rsidRPr="00745CEA">
        <w:rPr>
          <w:rFonts w:ascii="Times New Roman" w:eastAsia="Times New Roman" w:hAnsi="Times New Roman" w:cs="Times New Roman"/>
          <w:sz w:val="24"/>
          <w:szCs w:val="24"/>
          <w:lang w:eastAsia="ru-RU"/>
        </w:rPr>
        <w:t>/</w:t>
      </w:r>
    </w:p>
    <w:p w:rsidR="00E250FE" w:rsidRPr="00745CEA" w:rsidRDefault="00E250FE" w:rsidP="00E250FE">
      <w:pPr>
        <w:tabs>
          <w:tab w:val="left" w:pos="6315"/>
        </w:tabs>
        <w:spacing w:after="0" w:line="240" w:lineRule="auto"/>
        <w:jc w:val="center"/>
        <w:rPr>
          <w:rFonts w:ascii="Times New Roman" w:eastAsia="Times New Roman" w:hAnsi="Times New Roman" w:cs="Times New Roman"/>
          <w:sz w:val="20"/>
          <w:szCs w:val="20"/>
          <w:lang w:eastAsia="ru-RU"/>
        </w:rPr>
      </w:pPr>
      <w:r w:rsidRPr="00745CEA">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745CEA">
        <w:rPr>
          <w:rFonts w:ascii="Times New Roman" w:eastAsia="Times New Roman" w:hAnsi="Times New Roman" w:cs="Times New Roman"/>
          <w:sz w:val="20"/>
          <w:szCs w:val="20"/>
          <w:lang w:eastAsia="ru-RU"/>
        </w:rPr>
        <w:t xml:space="preserve">                                         подпись</w:t>
      </w:r>
    </w:p>
    <w:p w:rsidR="00E250FE" w:rsidRPr="00745CEA" w:rsidRDefault="00E250FE" w:rsidP="00E250FE">
      <w:pPr>
        <w:tabs>
          <w:tab w:val="left" w:pos="6315"/>
        </w:tabs>
        <w:spacing w:after="0" w:line="240" w:lineRule="auto"/>
        <w:rPr>
          <w:rFonts w:ascii="Times New Roman" w:eastAsia="Times New Roman" w:hAnsi="Times New Roman" w:cs="Times New Roman"/>
          <w:sz w:val="28"/>
          <w:szCs w:val="28"/>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8"/>
          <w:szCs w:val="28"/>
          <w:lang w:eastAsia="ru-RU"/>
        </w:rPr>
      </w:pPr>
    </w:p>
    <w:p w:rsidR="00E250FE" w:rsidRPr="00745CEA" w:rsidRDefault="00E250FE" w:rsidP="00E250FE">
      <w:pPr>
        <w:autoSpaceDE w:val="0"/>
        <w:autoSpaceDN w:val="0"/>
        <w:adjustRightInd w:val="0"/>
        <w:spacing w:after="0" w:line="240" w:lineRule="auto"/>
        <w:rPr>
          <w:rFonts w:ascii="Times New Roman" w:eastAsia="TimesNewRomanPSMT" w:hAnsi="Times New Roman" w:cs="Times New Roman"/>
          <w:sz w:val="24"/>
          <w:szCs w:val="24"/>
          <w:lang w:eastAsia="ru-RU"/>
        </w:rPr>
      </w:pPr>
      <w:r w:rsidRPr="00745CEA">
        <w:rPr>
          <w:rFonts w:ascii="Times New Roman" w:eastAsia="TimesNewRomanPSMT" w:hAnsi="Times New Roman" w:cs="Times New Roman"/>
          <w:noProof/>
          <w:sz w:val="24"/>
          <w:szCs w:val="24"/>
          <w:lang w:eastAsia="ru-RU"/>
        </w:rPr>
        <w:drawing>
          <wp:anchor distT="0" distB="0" distL="114300" distR="114300" simplePos="0" relativeHeight="251659264" behindDoc="1" locked="0" layoutInCell="1" allowOverlap="1" wp14:anchorId="4F448670" wp14:editId="12E64C7C">
            <wp:simplePos x="0" y="0"/>
            <wp:positionH relativeFrom="column">
              <wp:posOffset>-334527</wp:posOffset>
            </wp:positionH>
            <wp:positionV relativeFrom="paragraph">
              <wp:posOffset>132080</wp:posOffset>
            </wp:positionV>
            <wp:extent cx="1756587" cy="574158"/>
            <wp:effectExtent l="0" t="0" r="0" b="0"/>
            <wp:wrapNone/>
            <wp:docPr id="16" name="Рисунок 0" descr="RusEnergoServis_Logo_TsV - для писем большо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RusEnergoServis_Logo_TsV - для писем большой.png"/>
                    <pic:cNvPicPr>
                      <a:picLocks noChangeAspect="1" noChangeArrowheads="1"/>
                    </pic:cNvPicPr>
                  </pic:nvPicPr>
                  <pic:blipFill>
                    <a:blip r:embed="rId10" cstate="print"/>
                    <a:srcRect/>
                    <a:stretch>
                      <a:fillRect/>
                    </a:stretch>
                  </pic:blipFill>
                  <pic:spPr bwMode="auto">
                    <a:xfrm>
                      <a:off x="0" y="0"/>
                      <a:ext cx="1756587" cy="574158"/>
                    </a:xfrm>
                    <a:prstGeom prst="rect">
                      <a:avLst/>
                    </a:prstGeom>
                    <a:noFill/>
                    <a:ln w="9525">
                      <a:noFill/>
                      <a:miter lim="800000"/>
                      <a:headEnd/>
                      <a:tailEnd/>
                    </a:ln>
                  </pic:spPr>
                </pic:pic>
              </a:graphicData>
            </a:graphic>
          </wp:anchor>
        </w:drawing>
      </w:r>
      <w:r w:rsidRPr="00745CEA">
        <w:rPr>
          <w:rFonts w:ascii="Times New Roman" w:eastAsia="TimesNewRomanPSMT" w:hAnsi="Times New Roman" w:cs="Times New Roman"/>
          <w:sz w:val="24"/>
          <w:szCs w:val="24"/>
          <w:lang w:eastAsia="ru-RU"/>
        </w:rPr>
        <w:t>Разработчик:</w:t>
      </w: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A44B82" w:rsidP="00E250FE">
      <w:pPr>
        <w:tabs>
          <w:tab w:val="left" w:pos="6315"/>
        </w:tabs>
        <w:spacing w:after="0" w:line="240" w:lineRule="auto"/>
        <w:rPr>
          <w:rFonts w:ascii="Times New Roman" w:eastAsia="Times New Roman" w:hAnsi="Times New Roman" w:cs="Times New Roman"/>
          <w:sz w:val="24"/>
          <w:szCs w:val="24"/>
          <w:highlight w:val="yellow"/>
          <w:lang w:eastAsia="ru-RU"/>
        </w:rPr>
      </w:pPr>
      <w:hyperlink r:id="rId11" w:history="1">
        <w:r w:rsidR="00E250FE" w:rsidRPr="00745CEA">
          <w:rPr>
            <w:rFonts w:ascii="Times New Roman" w:eastAsia="Times New Roman" w:hAnsi="Times New Roman" w:cs="Times New Roman"/>
            <w:color w:val="548DD4"/>
            <w:sz w:val="24"/>
            <w:szCs w:val="24"/>
            <w:lang w:eastAsia="ru-RU"/>
          </w:rPr>
          <w:t>www.rosenservis.ru</w:t>
        </w:r>
      </w:hyperlink>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lang w:eastAsia="ru-RU"/>
        </w:rPr>
      </w:pPr>
      <w:r w:rsidRPr="00745CEA">
        <w:rPr>
          <w:rFonts w:ascii="Times New Roman" w:eastAsia="Times New Roman" w:hAnsi="Times New Roman" w:cs="Times New Roman"/>
          <w:sz w:val="24"/>
          <w:szCs w:val="24"/>
          <w:lang w:eastAsia="ru-RU"/>
        </w:rPr>
        <w:t xml:space="preserve">Генеральный директор                   </w:t>
      </w:r>
      <w:r>
        <w:rPr>
          <w:rFonts w:ascii="Times New Roman" w:eastAsia="Times New Roman" w:hAnsi="Times New Roman" w:cs="Times New Roman"/>
          <w:sz w:val="24"/>
          <w:szCs w:val="24"/>
          <w:lang w:eastAsia="ru-RU"/>
        </w:rPr>
        <w:t xml:space="preserve">               </w:t>
      </w:r>
      <w:r w:rsidRPr="00745CEA">
        <w:rPr>
          <w:rFonts w:ascii="Times New Roman" w:eastAsia="Times New Roman" w:hAnsi="Times New Roman" w:cs="Times New Roman"/>
          <w:sz w:val="24"/>
          <w:szCs w:val="24"/>
          <w:lang w:eastAsia="ru-RU"/>
        </w:rPr>
        <w:t xml:space="preserve">                                ______________/</w:t>
      </w:r>
      <w:proofErr w:type="spellStart"/>
      <w:r w:rsidRPr="00745CEA">
        <w:rPr>
          <w:rFonts w:ascii="Times New Roman" w:eastAsia="Times New Roman" w:hAnsi="Times New Roman" w:cs="Times New Roman"/>
          <w:sz w:val="24"/>
          <w:szCs w:val="24"/>
          <w:lang w:eastAsia="ru-RU"/>
        </w:rPr>
        <w:t>Вялкова</w:t>
      </w:r>
      <w:proofErr w:type="spellEnd"/>
      <w:r w:rsidRPr="00745CEA">
        <w:rPr>
          <w:rFonts w:ascii="Times New Roman" w:eastAsia="Times New Roman" w:hAnsi="Times New Roman" w:cs="Times New Roman"/>
          <w:sz w:val="24"/>
          <w:szCs w:val="24"/>
          <w:lang w:eastAsia="ru-RU"/>
        </w:rPr>
        <w:t xml:space="preserve"> Е.И.</w:t>
      </w:r>
      <w:r w:rsidRPr="00745CEA">
        <w:rPr>
          <w:rFonts w:ascii="Times New Roman" w:eastAsia="TimesNewRomanPSMT" w:hAnsi="Times New Roman" w:cs="Times New Roman"/>
          <w:sz w:val="24"/>
          <w:szCs w:val="24"/>
          <w:lang w:eastAsia="ru-RU"/>
        </w:rPr>
        <w:t>/</w:t>
      </w:r>
    </w:p>
    <w:p w:rsidR="00E250FE" w:rsidRPr="00745CEA" w:rsidRDefault="00E250FE" w:rsidP="00E250FE">
      <w:pPr>
        <w:tabs>
          <w:tab w:val="left" w:pos="6315"/>
        </w:tabs>
        <w:spacing w:after="0" w:line="240" w:lineRule="auto"/>
        <w:rPr>
          <w:rFonts w:ascii="Times New Roman" w:eastAsia="Times New Roman" w:hAnsi="Times New Roman" w:cs="Times New Roman"/>
          <w:sz w:val="20"/>
          <w:szCs w:val="20"/>
          <w:lang w:eastAsia="ru-RU"/>
        </w:rPr>
      </w:pPr>
      <w:r w:rsidRPr="00745CEA">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745CEA">
        <w:rPr>
          <w:rFonts w:ascii="Times New Roman" w:eastAsia="Times New Roman" w:hAnsi="Times New Roman" w:cs="Times New Roman"/>
          <w:sz w:val="20"/>
          <w:szCs w:val="20"/>
          <w:lang w:eastAsia="ru-RU"/>
        </w:rPr>
        <w:t xml:space="preserve">                                                         подпись</w:t>
      </w:r>
    </w:p>
    <w:p w:rsidR="00E250FE" w:rsidRDefault="00E250FE" w:rsidP="00E250FE">
      <w:pPr>
        <w:tabs>
          <w:tab w:val="left" w:pos="6315"/>
        </w:tabs>
        <w:spacing w:after="0" w:line="240" w:lineRule="auto"/>
        <w:jc w:val="center"/>
        <w:rPr>
          <w:rFonts w:ascii="Times New Roman" w:eastAsia="Times New Roman" w:hAnsi="Times New Roman" w:cs="Times New Roman"/>
          <w:sz w:val="24"/>
          <w:szCs w:val="24"/>
          <w:lang w:eastAsia="ru-RU"/>
        </w:rPr>
      </w:pPr>
    </w:p>
    <w:p w:rsidR="00E250FE" w:rsidRDefault="00E250FE" w:rsidP="00E250FE">
      <w:pPr>
        <w:tabs>
          <w:tab w:val="left" w:pos="6315"/>
        </w:tabs>
        <w:spacing w:after="0" w:line="240" w:lineRule="auto"/>
        <w:jc w:val="center"/>
        <w:rPr>
          <w:rFonts w:ascii="Times New Roman" w:eastAsia="Times New Roman" w:hAnsi="Times New Roman" w:cs="Times New Roman"/>
          <w:sz w:val="24"/>
          <w:szCs w:val="24"/>
          <w:lang w:eastAsia="ru-RU"/>
        </w:rPr>
      </w:pPr>
    </w:p>
    <w:p w:rsidR="00E250FE" w:rsidRPr="00745CEA" w:rsidRDefault="00E250FE" w:rsidP="00E250FE">
      <w:pPr>
        <w:tabs>
          <w:tab w:val="left" w:pos="6315"/>
        </w:tabs>
        <w:spacing w:after="0" w:line="240" w:lineRule="auto"/>
        <w:jc w:val="center"/>
        <w:rPr>
          <w:rFonts w:ascii="Times New Roman" w:eastAsia="Times New Roman" w:hAnsi="Times New Roman" w:cs="Times New Roman"/>
          <w:sz w:val="24"/>
          <w:szCs w:val="24"/>
          <w:lang w:eastAsia="ru-RU"/>
        </w:rPr>
      </w:pPr>
      <w:r w:rsidRPr="00745CEA">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w:t>
      </w:r>
      <w:r w:rsidR="001925BA">
        <w:rPr>
          <w:rFonts w:ascii="Times New Roman" w:eastAsia="Times New Roman" w:hAnsi="Times New Roman" w:cs="Times New Roman"/>
          <w:sz w:val="24"/>
          <w:szCs w:val="24"/>
          <w:lang w:eastAsia="ru-RU"/>
        </w:rPr>
        <w:t>6</w:t>
      </w:r>
      <w:r w:rsidRPr="00745CEA">
        <w:rPr>
          <w:rFonts w:ascii="Times New Roman" w:eastAsia="Times New Roman" w:hAnsi="Times New Roman" w:cs="Times New Roman"/>
          <w:sz w:val="24"/>
          <w:szCs w:val="24"/>
          <w:lang w:eastAsia="ru-RU"/>
        </w:rPr>
        <w:t xml:space="preserve"> г.</w:t>
      </w:r>
    </w:p>
    <w:p w:rsidR="00E250FE" w:rsidRDefault="00E250FE" w:rsidP="00E250FE">
      <w:pPr>
        <w:tabs>
          <w:tab w:val="left" w:pos="6315"/>
        </w:tabs>
        <w:spacing w:after="0" w:line="240" w:lineRule="auto"/>
        <w:jc w:val="center"/>
        <w:rPr>
          <w:rFonts w:ascii="Times New Roman" w:eastAsia="Times New Roman" w:hAnsi="Times New Roman" w:cs="Times New Roman"/>
          <w:b/>
          <w:sz w:val="28"/>
          <w:szCs w:val="28"/>
          <w:lang w:eastAsia="ru-RU"/>
        </w:rPr>
      </w:pPr>
      <w:proofErr w:type="spellStart"/>
      <w:r w:rsidRPr="00745CEA">
        <w:rPr>
          <w:rFonts w:ascii="Times New Roman" w:eastAsia="Times New Roman" w:hAnsi="Times New Roman" w:cs="Times New Roman"/>
          <w:sz w:val="24"/>
          <w:szCs w:val="24"/>
          <w:lang w:eastAsia="ru-RU"/>
        </w:rPr>
        <w:t>г</w:t>
      </w:r>
      <w:proofErr w:type="gramStart"/>
      <w:r w:rsidRPr="00745CEA">
        <w:rPr>
          <w:rFonts w:ascii="Times New Roman" w:eastAsia="Times New Roman" w:hAnsi="Times New Roman" w:cs="Times New Roman"/>
          <w:sz w:val="24"/>
          <w:szCs w:val="24"/>
          <w:lang w:eastAsia="ru-RU"/>
        </w:rPr>
        <w:t>.М</w:t>
      </w:r>
      <w:proofErr w:type="gramEnd"/>
      <w:r w:rsidRPr="00745CEA">
        <w:rPr>
          <w:rFonts w:ascii="Times New Roman" w:eastAsia="Times New Roman" w:hAnsi="Times New Roman" w:cs="Times New Roman"/>
          <w:sz w:val="24"/>
          <w:szCs w:val="24"/>
          <w:lang w:eastAsia="ru-RU"/>
        </w:rPr>
        <w:t>осква</w:t>
      </w:r>
      <w:proofErr w:type="spellEnd"/>
      <w:r>
        <w:rPr>
          <w:rFonts w:ascii="Times New Roman" w:eastAsia="Times New Roman" w:hAnsi="Times New Roman" w:cs="Times New Roman"/>
          <w:b/>
          <w:sz w:val="28"/>
          <w:szCs w:val="28"/>
          <w:lang w:eastAsia="ru-RU"/>
        </w:rPr>
        <w:br w:type="page"/>
      </w: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bCs/>
          <w:sz w:val="36"/>
          <w:szCs w:val="36"/>
          <w:lang w:eastAsia="ru-RU"/>
        </w:rPr>
      </w:pPr>
      <w:r w:rsidRPr="00054F1D">
        <w:rPr>
          <w:rFonts w:ascii="Times New Roman" w:eastAsia="Times New Roman" w:hAnsi="Times New Roman" w:cs="Times New Roman"/>
          <w:b/>
          <w:bCs/>
          <w:color w:val="000000"/>
          <w:sz w:val="28"/>
          <w:szCs w:val="28"/>
          <w:lang w:eastAsia="ru-RU"/>
        </w:rPr>
        <w:t xml:space="preserve">ОБОСНОВЫВАЮЩИЕ МАТЕРИАЛЫ К СХЕМЕ </w:t>
      </w:r>
      <w:proofErr w:type="gramStart"/>
      <w:r w:rsidRPr="00054F1D">
        <w:rPr>
          <w:rFonts w:ascii="Times New Roman" w:eastAsia="Times New Roman" w:hAnsi="Times New Roman" w:cs="Times New Roman"/>
          <w:b/>
          <w:bCs/>
          <w:color w:val="000000"/>
          <w:sz w:val="28"/>
          <w:szCs w:val="28"/>
          <w:lang w:eastAsia="ru-RU"/>
        </w:rPr>
        <w:t>ТЕПЛОСНАБЖЕНИЯ</w:t>
      </w:r>
      <w:proofErr w:type="gramEnd"/>
      <w:r w:rsidRPr="00054F1D">
        <w:rPr>
          <w:rFonts w:ascii="Times New Roman" w:eastAsia="Times New Roman" w:hAnsi="Times New Roman" w:cs="Times New Roman"/>
          <w:b/>
          <w:bCs/>
          <w:color w:val="000000"/>
          <w:sz w:val="28"/>
          <w:szCs w:val="28"/>
          <w:lang w:eastAsia="ru-RU"/>
        </w:rPr>
        <w:t xml:space="preserve"> </w:t>
      </w:r>
      <w:r w:rsidR="00356587">
        <w:rPr>
          <w:rFonts w:ascii="Times New Roman" w:eastAsia="Times New Roman" w:hAnsi="Times New Roman" w:cs="Times New Roman"/>
          <w:b/>
          <w:bCs/>
          <w:color w:val="000000"/>
          <w:sz w:val="28"/>
          <w:szCs w:val="28"/>
          <w:lang w:eastAsia="ru-RU"/>
        </w:rPr>
        <w:t xml:space="preserve">ЗАТО </w:t>
      </w:r>
      <w:r w:rsidRPr="00054F1D">
        <w:rPr>
          <w:rFonts w:ascii="Times New Roman" w:eastAsia="Times New Roman" w:hAnsi="Times New Roman" w:cs="Times New Roman"/>
          <w:b/>
          <w:bCs/>
          <w:color w:val="000000"/>
          <w:sz w:val="28"/>
          <w:szCs w:val="28"/>
          <w:lang w:eastAsia="ru-RU"/>
        </w:rPr>
        <w:t>ГОРОДСКО</w:t>
      </w:r>
      <w:r w:rsidR="00356587">
        <w:rPr>
          <w:rFonts w:ascii="Times New Roman" w:eastAsia="Times New Roman" w:hAnsi="Times New Roman" w:cs="Times New Roman"/>
          <w:b/>
          <w:bCs/>
          <w:color w:val="000000"/>
          <w:sz w:val="28"/>
          <w:szCs w:val="28"/>
          <w:lang w:eastAsia="ru-RU"/>
        </w:rPr>
        <w:t>Й</w:t>
      </w:r>
      <w:r w:rsidRPr="00054F1D">
        <w:rPr>
          <w:rFonts w:ascii="Times New Roman" w:eastAsia="Times New Roman" w:hAnsi="Times New Roman" w:cs="Times New Roman"/>
          <w:b/>
          <w:bCs/>
          <w:color w:val="000000"/>
          <w:sz w:val="28"/>
          <w:szCs w:val="28"/>
          <w:lang w:eastAsia="ru-RU"/>
        </w:rPr>
        <w:t xml:space="preserve"> ОКРУГ </w:t>
      </w:r>
      <w:r w:rsidR="00356587">
        <w:rPr>
          <w:rFonts w:ascii="Times New Roman" w:eastAsia="Times New Roman" w:hAnsi="Times New Roman" w:cs="Times New Roman"/>
          <w:b/>
          <w:bCs/>
          <w:color w:val="000000"/>
          <w:sz w:val="28"/>
          <w:szCs w:val="28"/>
          <w:lang w:eastAsia="ru-RU"/>
        </w:rPr>
        <w:t>МОЛОДЕЖНЫЙ</w:t>
      </w:r>
      <w:r w:rsidRPr="00054F1D">
        <w:rPr>
          <w:rFonts w:ascii="Times New Roman" w:eastAsia="Times New Roman" w:hAnsi="Times New Roman" w:cs="Times New Roman"/>
          <w:b/>
          <w:bCs/>
          <w:color w:val="000000"/>
          <w:sz w:val="28"/>
          <w:szCs w:val="28"/>
          <w:lang w:eastAsia="ru-RU"/>
        </w:rPr>
        <w:t xml:space="preserve"> МОСКОВСКОЙ ОБЛАСТИ НА ПЕРИОД </w:t>
      </w:r>
      <w:r w:rsidR="00B2614B">
        <w:rPr>
          <w:rFonts w:ascii="Times New Roman" w:eastAsia="Times New Roman" w:hAnsi="Times New Roman" w:cs="Times New Roman"/>
          <w:b/>
          <w:bCs/>
          <w:color w:val="000000"/>
          <w:sz w:val="28"/>
          <w:szCs w:val="28"/>
          <w:lang w:eastAsia="ru-RU"/>
        </w:rPr>
        <w:t xml:space="preserve">С 2024 </w:t>
      </w:r>
      <w:r w:rsidR="00C23AED">
        <w:rPr>
          <w:rFonts w:ascii="Times New Roman" w:eastAsia="Times New Roman" w:hAnsi="Times New Roman" w:cs="Times New Roman"/>
          <w:b/>
          <w:bCs/>
          <w:color w:val="000000"/>
          <w:sz w:val="28"/>
          <w:szCs w:val="28"/>
          <w:lang w:eastAsia="ru-RU"/>
        </w:rPr>
        <w:t>Д</w:t>
      </w:r>
      <w:r w:rsidRPr="00054F1D">
        <w:rPr>
          <w:rFonts w:ascii="Times New Roman" w:eastAsia="Times New Roman" w:hAnsi="Times New Roman" w:cs="Times New Roman"/>
          <w:b/>
          <w:bCs/>
          <w:color w:val="000000"/>
          <w:sz w:val="28"/>
          <w:szCs w:val="28"/>
          <w:lang w:eastAsia="ru-RU"/>
        </w:rPr>
        <w:t>О 20</w:t>
      </w:r>
      <w:r w:rsidR="008E38B4">
        <w:rPr>
          <w:rFonts w:ascii="Times New Roman" w:eastAsia="Times New Roman" w:hAnsi="Times New Roman" w:cs="Times New Roman"/>
          <w:b/>
          <w:bCs/>
          <w:color w:val="000000"/>
          <w:sz w:val="28"/>
          <w:szCs w:val="28"/>
          <w:lang w:eastAsia="ru-RU"/>
        </w:rPr>
        <w:t>4</w:t>
      </w:r>
      <w:r w:rsidR="005F2A3F">
        <w:rPr>
          <w:rFonts w:ascii="Times New Roman" w:eastAsia="Times New Roman" w:hAnsi="Times New Roman" w:cs="Times New Roman"/>
          <w:b/>
          <w:bCs/>
          <w:color w:val="000000"/>
          <w:sz w:val="28"/>
          <w:szCs w:val="28"/>
          <w:lang w:eastAsia="ru-RU"/>
        </w:rPr>
        <w:t>3</w:t>
      </w:r>
      <w:r w:rsidRPr="00054F1D">
        <w:rPr>
          <w:rFonts w:ascii="Times New Roman" w:eastAsia="Times New Roman" w:hAnsi="Times New Roman" w:cs="Times New Roman"/>
          <w:b/>
          <w:bCs/>
          <w:color w:val="000000"/>
          <w:sz w:val="28"/>
          <w:szCs w:val="28"/>
          <w:lang w:eastAsia="ru-RU"/>
        </w:rPr>
        <w:t xml:space="preserve"> гг.</w:t>
      </w:r>
    </w:p>
    <w:p w:rsidR="0079006F" w:rsidRDefault="0079006F" w:rsidP="0079006F">
      <w:pPr>
        <w:tabs>
          <w:tab w:val="left" w:pos="6315"/>
        </w:tabs>
        <w:spacing w:after="0" w:line="240" w:lineRule="auto"/>
        <w:jc w:val="center"/>
        <w:rPr>
          <w:rFonts w:ascii="Times New Roman" w:eastAsia="Times New Roman" w:hAnsi="Times New Roman" w:cs="Times New Roman"/>
          <w:b/>
          <w:bCs/>
          <w:sz w:val="28"/>
          <w:szCs w:val="28"/>
          <w:lang w:eastAsia="ru-RU"/>
        </w:rPr>
      </w:pPr>
    </w:p>
    <w:p w:rsidR="00BD5D3E" w:rsidRDefault="00BD5D3E" w:rsidP="0079006F">
      <w:pPr>
        <w:tabs>
          <w:tab w:val="left" w:pos="6315"/>
        </w:tabs>
        <w:spacing w:after="0" w:line="240" w:lineRule="auto"/>
        <w:jc w:val="center"/>
        <w:rPr>
          <w:rFonts w:ascii="Times New Roman" w:eastAsia="Times New Roman" w:hAnsi="Times New Roman" w:cs="Times New Roman"/>
          <w:b/>
          <w:bCs/>
          <w:sz w:val="28"/>
          <w:szCs w:val="28"/>
          <w:lang w:eastAsia="ru-RU"/>
        </w:rPr>
      </w:pPr>
    </w:p>
    <w:p w:rsidR="00E2146D" w:rsidRPr="00054F1D" w:rsidRDefault="00E2146D" w:rsidP="0079006F">
      <w:pPr>
        <w:tabs>
          <w:tab w:val="left" w:pos="6315"/>
        </w:tabs>
        <w:spacing w:after="0" w:line="240" w:lineRule="auto"/>
        <w:jc w:val="center"/>
        <w:rPr>
          <w:rFonts w:ascii="Times New Roman" w:eastAsia="Times New Roman" w:hAnsi="Times New Roman" w:cs="Times New Roman"/>
          <w:b/>
          <w:bCs/>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r w:rsidRPr="00054F1D">
        <w:rPr>
          <w:rFonts w:ascii="Times New Roman" w:eastAsia="Times New Roman" w:hAnsi="Times New Roman" w:cs="Times New Roman"/>
          <w:b/>
          <w:color w:val="000000"/>
          <w:sz w:val="28"/>
          <w:szCs w:val="28"/>
          <w:lang w:eastAsia="ru-RU"/>
        </w:rPr>
        <w:t xml:space="preserve">КНИГА </w:t>
      </w:r>
      <w:r>
        <w:rPr>
          <w:rFonts w:ascii="Times New Roman" w:eastAsia="Times New Roman" w:hAnsi="Times New Roman" w:cs="Times New Roman"/>
          <w:b/>
          <w:color w:val="000000"/>
          <w:sz w:val="28"/>
          <w:szCs w:val="28"/>
          <w:lang w:eastAsia="ru-RU"/>
        </w:rPr>
        <w:t>1</w:t>
      </w: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СУЩЕСТВУЮЩЕЕ ПОЛОЖЕНИЕ В СФЕРЕ ПРОИЗВОДСТВА, ПЕРЕДАЧИ И ПОТРЕБЛЕНИЯ ТЕПЛОВОЙ ЭНЕРГИИ ДЛЯ ЦЕЛЕЙ ТЕПЛОСНАБЖЕНИЯ</w:t>
      </w: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Default="0079006F">
      <w:pPr>
        <w:rPr>
          <w:rFonts w:ascii="Times New Roman" w:eastAsia="Times New Roman" w:hAnsi="Times New Roman" w:cs="Times New Roman"/>
          <w:b/>
          <w:bCs/>
          <w:sz w:val="36"/>
          <w:szCs w:val="36"/>
          <w:lang w:eastAsia="ru-RU"/>
        </w:rPr>
      </w:pPr>
      <w:r>
        <w:rPr>
          <w:rFonts w:ascii="Times New Roman" w:eastAsia="Times New Roman" w:hAnsi="Times New Roman" w:cs="Times New Roman"/>
          <w:b/>
          <w:bCs/>
          <w:sz w:val="36"/>
          <w:szCs w:val="36"/>
          <w:lang w:eastAsia="ru-RU"/>
        </w:rPr>
        <w:br w:type="page"/>
      </w:r>
    </w:p>
    <w:sdt>
      <w:sdtPr>
        <w:rPr>
          <w:rFonts w:ascii="Times New Roman" w:eastAsiaTheme="minorHAnsi" w:hAnsi="Times New Roman" w:cs="Times New Roman"/>
          <w:b w:val="0"/>
          <w:bCs w:val="0"/>
          <w:color w:val="auto"/>
          <w:sz w:val="22"/>
          <w:szCs w:val="22"/>
          <w:lang w:eastAsia="en-US"/>
        </w:rPr>
        <w:id w:val="-311644422"/>
        <w:docPartObj>
          <w:docPartGallery w:val="Table of Contents"/>
          <w:docPartUnique/>
        </w:docPartObj>
      </w:sdtPr>
      <w:sdtContent>
        <w:p w:rsidR="004B393B" w:rsidRPr="004B393B" w:rsidRDefault="004B393B" w:rsidP="004B393B">
          <w:pPr>
            <w:pStyle w:val="af"/>
            <w:jc w:val="center"/>
            <w:rPr>
              <w:rFonts w:ascii="Times New Roman" w:hAnsi="Times New Roman" w:cs="Times New Roman"/>
              <w:color w:val="auto"/>
            </w:rPr>
          </w:pPr>
          <w:r w:rsidRPr="004B393B">
            <w:rPr>
              <w:rFonts w:ascii="Times New Roman" w:hAnsi="Times New Roman" w:cs="Times New Roman"/>
              <w:color w:val="auto"/>
            </w:rPr>
            <w:t>Оглавление</w:t>
          </w:r>
        </w:p>
        <w:p w:rsidR="00E84C94" w:rsidRPr="00E84C94" w:rsidRDefault="004B393B" w:rsidP="00176BA6">
          <w:pPr>
            <w:pStyle w:val="13"/>
            <w:rPr>
              <w:rFonts w:eastAsiaTheme="minorEastAsia"/>
              <w:noProof/>
              <w:lang w:eastAsia="ru-RU"/>
            </w:rPr>
          </w:pPr>
          <w:r w:rsidRPr="00251509">
            <w:rPr>
              <w:sz w:val="32"/>
              <w:szCs w:val="28"/>
            </w:rPr>
            <w:fldChar w:fldCharType="begin"/>
          </w:r>
          <w:r w:rsidRPr="00251509">
            <w:rPr>
              <w:sz w:val="32"/>
              <w:szCs w:val="28"/>
            </w:rPr>
            <w:instrText xml:space="preserve"> TOC \o "1-3" \h \z \u </w:instrText>
          </w:r>
          <w:r w:rsidRPr="00251509">
            <w:rPr>
              <w:sz w:val="32"/>
              <w:szCs w:val="28"/>
            </w:rPr>
            <w:fldChar w:fldCharType="separate"/>
          </w:r>
          <w:hyperlink w:anchor="_Toc119852380" w:history="1">
            <w:r w:rsidR="00E84C94" w:rsidRPr="00E84C94">
              <w:rPr>
                <w:rStyle w:val="a3"/>
                <w:rFonts w:ascii="Times New Roman" w:hAnsi="Times New Roman" w:cs="Times New Roman"/>
                <w:noProof/>
                <w:sz w:val="24"/>
                <w:szCs w:val="24"/>
              </w:rPr>
              <w:t>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Функциональная структура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_Toc119852380 \h </w:instrText>
            </w:r>
            <w:r w:rsidR="00E84C94" w:rsidRPr="00E84C94">
              <w:rPr>
                <w:noProof/>
                <w:webHidden/>
              </w:rPr>
            </w:r>
            <w:r w:rsidR="00E84C94" w:rsidRPr="00E84C94">
              <w:rPr>
                <w:noProof/>
                <w:webHidden/>
              </w:rPr>
              <w:fldChar w:fldCharType="separate"/>
            </w:r>
            <w:r w:rsidR="00B42052">
              <w:rPr>
                <w:noProof/>
                <w:webHidden/>
              </w:rPr>
              <w:t>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81" w:history="1">
            <w:r w:rsidR="00E84C94" w:rsidRPr="00E84C94">
              <w:rPr>
                <w:rStyle w:val="a3"/>
                <w:rFonts w:ascii="Times New Roman" w:hAnsi="Times New Roman" w:cs="Times New Roman"/>
                <w:noProof/>
                <w:sz w:val="24"/>
                <w:szCs w:val="24"/>
              </w:rPr>
              <w:t>1.1.1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_Toc119852381 \h </w:instrText>
            </w:r>
            <w:r w:rsidR="00E84C94" w:rsidRPr="00E84C94">
              <w:rPr>
                <w:noProof/>
                <w:webHidden/>
              </w:rPr>
            </w:r>
            <w:r w:rsidR="00E84C94" w:rsidRPr="00E84C94">
              <w:rPr>
                <w:noProof/>
                <w:webHidden/>
              </w:rPr>
              <w:fldChar w:fldCharType="separate"/>
            </w:r>
            <w:r w:rsidR="00B42052">
              <w:rPr>
                <w:noProof/>
                <w:webHidden/>
              </w:rPr>
              <w:t>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82" w:history="1">
            <w:r w:rsidR="00E84C94" w:rsidRPr="00E84C94">
              <w:rPr>
                <w:rStyle w:val="a3"/>
                <w:rFonts w:ascii="Times New Roman" w:hAnsi="Times New Roman" w:cs="Times New Roman"/>
                <w:noProof/>
                <w:sz w:val="24"/>
                <w:szCs w:val="24"/>
              </w:rPr>
              <w:t>1.1.2.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_Toc119852382 \h </w:instrText>
            </w:r>
            <w:r w:rsidR="00E84C94" w:rsidRPr="00E84C94">
              <w:rPr>
                <w:noProof/>
                <w:webHidden/>
              </w:rPr>
            </w:r>
            <w:r w:rsidR="00E84C94" w:rsidRPr="00E84C94">
              <w:rPr>
                <w:noProof/>
                <w:webHidden/>
              </w:rPr>
              <w:fldChar w:fldCharType="separate"/>
            </w:r>
            <w:r w:rsidR="00B42052">
              <w:rPr>
                <w:noProof/>
                <w:webHidden/>
              </w:rPr>
              <w:t>11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83" w:history="1">
            <w:r w:rsidR="00E84C94" w:rsidRPr="00E84C94">
              <w:rPr>
                <w:rStyle w:val="a3"/>
                <w:rFonts w:ascii="Times New Roman" w:hAnsi="Times New Roman" w:cs="Times New Roman"/>
                <w:noProof/>
                <w:sz w:val="24"/>
                <w:szCs w:val="24"/>
              </w:rPr>
              <w:t>1.1.3.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теплосетевых организаций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_Toc119852383 \h </w:instrText>
            </w:r>
            <w:r w:rsidR="00E84C94" w:rsidRPr="00E84C94">
              <w:rPr>
                <w:noProof/>
                <w:webHidden/>
              </w:rPr>
            </w:r>
            <w:r w:rsidR="00E84C94" w:rsidRPr="00E84C94">
              <w:rPr>
                <w:noProof/>
                <w:webHidden/>
              </w:rPr>
              <w:fldChar w:fldCharType="separate"/>
            </w:r>
            <w:r w:rsidR="00B42052">
              <w:rPr>
                <w:noProof/>
                <w:webHidden/>
              </w:rPr>
              <w:t>13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84" w:history="1">
            <w:r w:rsidR="00E84C94" w:rsidRPr="00E84C94">
              <w:rPr>
                <w:rStyle w:val="a3"/>
                <w:rFonts w:ascii="Times New Roman" w:hAnsi="Times New Roman" w:cs="Times New Roman"/>
                <w:noProof/>
                <w:sz w:val="24"/>
                <w:szCs w:val="24"/>
              </w:rPr>
              <w:t>1.1.4.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_Toc119852384 \h </w:instrText>
            </w:r>
            <w:r w:rsidR="00E84C94" w:rsidRPr="00E84C94">
              <w:rPr>
                <w:noProof/>
                <w:webHidden/>
              </w:rPr>
            </w:r>
            <w:r w:rsidR="00E84C94" w:rsidRPr="00E84C94">
              <w:rPr>
                <w:noProof/>
                <w:webHidden/>
              </w:rPr>
              <w:fldChar w:fldCharType="separate"/>
            </w:r>
            <w:r w:rsidR="00B42052">
              <w:rPr>
                <w:noProof/>
                <w:webHidden/>
              </w:rPr>
              <w:t>16</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85" w:history="1">
            <w:r w:rsidR="00E84C94" w:rsidRPr="00E84C94">
              <w:rPr>
                <w:rStyle w:val="a3"/>
                <w:rFonts w:ascii="Times New Roman" w:hAnsi="Times New Roman" w:cs="Times New Roman"/>
                <w:noProof/>
                <w:sz w:val="24"/>
                <w:szCs w:val="24"/>
              </w:rPr>
              <w:t>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Источники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_Toc119852385 \h </w:instrText>
            </w:r>
            <w:r w:rsidR="00E84C94" w:rsidRPr="00E84C94">
              <w:rPr>
                <w:noProof/>
                <w:webHidden/>
              </w:rPr>
            </w:r>
            <w:r w:rsidR="00E84C94" w:rsidRPr="00E84C94">
              <w:rPr>
                <w:noProof/>
                <w:webHidden/>
              </w:rPr>
              <w:fldChar w:fldCharType="separate"/>
            </w:r>
            <w:r w:rsidR="00B42052">
              <w:rPr>
                <w:noProof/>
                <w:webHidden/>
              </w:rPr>
              <w:t>17</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86" w:history="1">
            <w:r w:rsidR="00E84C94" w:rsidRPr="00E84C94">
              <w:rPr>
                <w:rStyle w:val="a3"/>
                <w:rFonts w:ascii="Times New Roman" w:hAnsi="Times New Roman" w:cs="Times New Roman"/>
                <w:noProof/>
                <w:sz w:val="24"/>
                <w:szCs w:val="24"/>
              </w:rPr>
              <w:t>1.2.1.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_Toc119852386 \h </w:instrText>
            </w:r>
            <w:r w:rsidR="00E84C94" w:rsidRPr="00E84C94">
              <w:rPr>
                <w:noProof/>
                <w:webHidden/>
              </w:rPr>
            </w:r>
            <w:r w:rsidR="00E84C94" w:rsidRPr="00E84C94">
              <w:rPr>
                <w:noProof/>
                <w:webHidden/>
              </w:rPr>
              <w:fldChar w:fldCharType="separate"/>
            </w:r>
            <w:r w:rsidR="00B42052">
              <w:rPr>
                <w:noProof/>
                <w:webHidden/>
              </w:rPr>
              <w:t>17</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87" w:history="1">
            <w:r w:rsidR="00E84C94" w:rsidRPr="00E84C94">
              <w:rPr>
                <w:rStyle w:val="a3"/>
                <w:rFonts w:ascii="Times New Roman" w:hAnsi="Times New Roman" w:cs="Times New Roman"/>
                <w:noProof/>
                <w:sz w:val="24"/>
                <w:szCs w:val="24"/>
              </w:rPr>
              <w:t>1.2.2.</w:t>
            </w:r>
            <w:r w:rsidR="00E84C94" w:rsidRPr="00E84C94">
              <w:rPr>
                <w:rFonts w:eastAsiaTheme="minorEastAsia"/>
                <w:noProof/>
                <w:lang w:eastAsia="ru-RU"/>
              </w:rPr>
              <w:tab/>
            </w:r>
            <w:r w:rsidR="00E84C94" w:rsidRPr="00E84C94">
              <w:rPr>
                <w:rStyle w:val="a3"/>
                <w:rFonts w:ascii="Times New Roman" w:hAnsi="Times New Roman" w:cs="Times New Roman"/>
                <w:noProof/>
                <w:sz w:val="24"/>
                <w:szCs w:val="24"/>
              </w:rPr>
              <w:t>Описание валовых и максимальных разовых выбросов загрязняющих веществ в атмосферный воздух на каждом источнике тепловой энергии(мощности), включая двуокись серы, окись углерода, оксиды азота, бенз(а)пирен, мазутную золу в пересчете на ванадий, твердые частицы</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_Toc119852387 \h </w:instrText>
            </w:r>
            <w:r w:rsidR="00E84C94" w:rsidRPr="00E84C94">
              <w:rPr>
                <w:noProof/>
                <w:webHidden/>
              </w:rPr>
            </w:r>
            <w:r w:rsidR="00E84C94" w:rsidRPr="00E84C94">
              <w:rPr>
                <w:noProof/>
                <w:webHidden/>
              </w:rPr>
              <w:fldChar w:fldCharType="separate"/>
            </w:r>
            <w:r w:rsidR="00B42052">
              <w:rPr>
                <w:noProof/>
                <w:webHidden/>
              </w:rPr>
              <w:t>19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88" w:history="1">
            <w:r w:rsidR="00E84C94" w:rsidRPr="00E84C94">
              <w:rPr>
                <w:rStyle w:val="a3"/>
                <w:rFonts w:ascii="Times New Roman" w:hAnsi="Times New Roman" w:cs="Times New Roman"/>
                <w:noProof/>
                <w:sz w:val="24"/>
                <w:szCs w:val="24"/>
              </w:rPr>
              <w:t>1.2.3.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_Toc119852388 \h </w:instrText>
            </w:r>
            <w:r w:rsidR="00E84C94" w:rsidRPr="00E84C94">
              <w:rPr>
                <w:noProof/>
                <w:webHidden/>
              </w:rPr>
            </w:r>
            <w:r w:rsidR="00E84C94" w:rsidRPr="00E84C94">
              <w:rPr>
                <w:noProof/>
                <w:webHidden/>
              </w:rPr>
              <w:fldChar w:fldCharType="separate"/>
            </w:r>
            <w:r w:rsidR="00B42052">
              <w:rPr>
                <w:noProof/>
                <w:webHidden/>
              </w:rPr>
              <w:t>20</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89" w:history="1">
            <w:r w:rsidR="00E84C94" w:rsidRPr="00E84C94">
              <w:rPr>
                <w:rStyle w:val="a3"/>
                <w:rFonts w:ascii="Times New Roman" w:hAnsi="Times New Roman" w:cs="Times New Roman"/>
                <w:noProof/>
                <w:sz w:val="24"/>
                <w:szCs w:val="24"/>
              </w:rPr>
              <w:t>1.2.4.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Ограничения тепловой мощности и параметры располагаемой тепловой мощности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_Toc119852389 \h </w:instrText>
            </w:r>
            <w:r w:rsidR="00E84C94" w:rsidRPr="00E84C94">
              <w:rPr>
                <w:noProof/>
                <w:webHidden/>
              </w:rPr>
            </w:r>
            <w:r w:rsidR="00E84C94" w:rsidRPr="00E84C94">
              <w:rPr>
                <w:noProof/>
                <w:webHidden/>
              </w:rPr>
              <w:fldChar w:fldCharType="separate"/>
            </w:r>
            <w:r w:rsidR="00B42052">
              <w:rPr>
                <w:noProof/>
                <w:webHidden/>
              </w:rPr>
              <w:t>21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90" w:history="1">
            <w:r w:rsidR="00E84C94" w:rsidRPr="00E84C94">
              <w:rPr>
                <w:rStyle w:val="a3"/>
                <w:rFonts w:ascii="Times New Roman" w:hAnsi="Times New Roman" w:cs="Times New Roman"/>
                <w:noProof/>
                <w:sz w:val="24"/>
                <w:szCs w:val="24"/>
              </w:rPr>
              <w:t>1.2.5.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_Toc119852390 \h </w:instrText>
            </w:r>
            <w:r w:rsidR="00E84C94" w:rsidRPr="00E84C94">
              <w:rPr>
                <w:noProof/>
                <w:webHidden/>
              </w:rPr>
            </w:r>
            <w:r w:rsidR="00E84C94" w:rsidRPr="00E84C94">
              <w:rPr>
                <w:noProof/>
                <w:webHidden/>
              </w:rPr>
              <w:fldChar w:fldCharType="separate"/>
            </w:r>
            <w:r w:rsidR="00B42052">
              <w:rPr>
                <w:noProof/>
                <w:webHidden/>
              </w:rPr>
              <w:t>22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91" w:history="1">
            <w:r w:rsidR="00E84C94" w:rsidRPr="00E84C94">
              <w:rPr>
                <w:rStyle w:val="a3"/>
                <w:rFonts w:ascii="Times New Roman" w:hAnsi="Times New Roman" w:cs="Times New Roman"/>
                <w:noProof/>
                <w:sz w:val="24"/>
                <w:szCs w:val="24"/>
              </w:rPr>
              <w:t>1.2.6.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процент износа и мероприятия по продлению ресурса</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_Toc119852391 \h </w:instrText>
            </w:r>
            <w:r w:rsidR="00E84C94" w:rsidRPr="00E84C94">
              <w:rPr>
                <w:noProof/>
                <w:webHidden/>
              </w:rPr>
            </w:r>
            <w:r w:rsidR="00E84C94" w:rsidRPr="00E84C94">
              <w:rPr>
                <w:noProof/>
                <w:webHidden/>
              </w:rPr>
              <w:fldChar w:fldCharType="separate"/>
            </w:r>
            <w:r w:rsidR="00B42052">
              <w:rPr>
                <w:noProof/>
                <w:webHidden/>
              </w:rPr>
              <w:t>23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92" w:history="1">
            <w:r w:rsidR="00E84C94" w:rsidRPr="00E84C94">
              <w:rPr>
                <w:rStyle w:val="a3"/>
                <w:rFonts w:ascii="Times New Roman" w:hAnsi="Times New Roman" w:cs="Times New Roman"/>
                <w:noProof/>
                <w:sz w:val="24"/>
                <w:szCs w:val="24"/>
              </w:rPr>
              <w:t>1.2.7.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_Toc119852392 \h </w:instrText>
            </w:r>
            <w:r w:rsidR="00E84C94" w:rsidRPr="00E84C94">
              <w:rPr>
                <w:noProof/>
                <w:webHidden/>
              </w:rPr>
            </w:r>
            <w:r w:rsidR="00E84C94" w:rsidRPr="00E84C94">
              <w:rPr>
                <w:noProof/>
                <w:webHidden/>
              </w:rPr>
              <w:fldChar w:fldCharType="separate"/>
            </w:r>
            <w:r w:rsidR="00B42052">
              <w:rPr>
                <w:noProof/>
                <w:webHidden/>
              </w:rPr>
              <w:t>24</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93" w:history="1">
            <w:r w:rsidR="00E84C94" w:rsidRPr="00E84C94">
              <w:rPr>
                <w:rStyle w:val="a3"/>
                <w:rFonts w:ascii="Times New Roman" w:hAnsi="Times New Roman" w:cs="Times New Roman"/>
                <w:noProof/>
                <w:sz w:val="24"/>
                <w:szCs w:val="24"/>
              </w:rPr>
              <w:t>1.2.8.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_Toc119852393 \h </w:instrText>
            </w:r>
            <w:r w:rsidR="00E84C94" w:rsidRPr="00E84C94">
              <w:rPr>
                <w:noProof/>
                <w:webHidden/>
              </w:rPr>
            </w:r>
            <w:r w:rsidR="00E84C94" w:rsidRPr="00E84C94">
              <w:rPr>
                <w:noProof/>
                <w:webHidden/>
              </w:rPr>
              <w:fldChar w:fldCharType="separate"/>
            </w:r>
            <w:r w:rsidR="00B42052">
              <w:rPr>
                <w:noProof/>
                <w:webHidden/>
              </w:rPr>
              <w:t>25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94" w:history="1">
            <w:r w:rsidR="00E84C94" w:rsidRPr="00E84C94">
              <w:rPr>
                <w:rStyle w:val="a3"/>
                <w:rFonts w:ascii="Times New Roman" w:hAnsi="Times New Roman" w:cs="Times New Roman"/>
                <w:noProof/>
                <w:sz w:val="24"/>
                <w:szCs w:val="24"/>
              </w:rPr>
              <w:t>1.2.9.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Среднегодовая загрузка оборудования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_Toc119852394 \h </w:instrText>
            </w:r>
            <w:r w:rsidR="00E84C94" w:rsidRPr="00E84C94">
              <w:rPr>
                <w:noProof/>
                <w:webHidden/>
              </w:rPr>
            </w:r>
            <w:r w:rsidR="00E84C94" w:rsidRPr="00E84C94">
              <w:rPr>
                <w:noProof/>
                <w:webHidden/>
              </w:rPr>
              <w:fldChar w:fldCharType="separate"/>
            </w:r>
            <w:r w:rsidR="00B42052">
              <w:rPr>
                <w:noProof/>
                <w:webHidden/>
              </w:rPr>
              <w:t>26</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95" w:history="1">
            <w:r w:rsidR="00E84C94" w:rsidRPr="00E84C94">
              <w:rPr>
                <w:rStyle w:val="a3"/>
                <w:rFonts w:ascii="Times New Roman" w:hAnsi="Times New Roman" w:cs="Times New Roman"/>
                <w:noProof/>
                <w:sz w:val="24"/>
                <w:szCs w:val="24"/>
              </w:rPr>
              <w:t>1.2.10.</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Способы учета тепловой энергии, отпущенной в тепловые сети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_Toc119852395 \h </w:instrText>
            </w:r>
            <w:r w:rsidR="00E84C94" w:rsidRPr="00E84C94">
              <w:rPr>
                <w:noProof/>
                <w:webHidden/>
              </w:rPr>
            </w:r>
            <w:r w:rsidR="00E84C94" w:rsidRPr="00E84C94">
              <w:rPr>
                <w:noProof/>
                <w:webHidden/>
              </w:rPr>
              <w:fldChar w:fldCharType="separate"/>
            </w:r>
            <w:r w:rsidR="00B42052">
              <w:rPr>
                <w:noProof/>
                <w:webHidden/>
              </w:rPr>
              <w:t>27</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96" w:history="1">
            <w:r w:rsidR="00E84C94" w:rsidRPr="00E84C94">
              <w:rPr>
                <w:rStyle w:val="a3"/>
                <w:rFonts w:ascii="Times New Roman" w:hAnsi="Times New Roman" w:cs="Times New Roman"/>
                <w:noProof/>
                <w:sz w:val="24"/>
                <w:szCs w:val="24"/>
              </w:rPr>
              <w:t>1.2.11.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Статистика отказов и восстановлений оборудования источников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_Toc119852396 \h </w:instrText>
            </w:r>
            <w:r w:rsidR="00E84C94" w:rsidRPr="00E84C94">
              <w:rPr>
                <w:noProof/>
                <w:webHidden/>
              </w:rPr>
            </w:r>
            <w:r w:rsidR="00E84C94" w:rsidRPr="00E84C94">
              <w:rPr>
                <w:noProof/>
                <w:webHidden/>
              </w:rPr>
              <w:fldChar w:fldCharType="separate"/>
            </w:r>
            <w:r w:rsidR="00B42052">
              <w:rPr>
                <w:noProof/>
                <w:webHidden/>
              </w:rPr>
              <w:t>27</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97" w:history="1">
            <w:r w:rsidR="00E84C94" w:rsidRPr="00E84C94">
              <w:rPr>
                <w:rStyle w:val="a3"/>
                <w:rFonts w:ascii="Times New Roman" w:hAnsi="Times New Roman" w:cs="Times New Roman"/>
                <w:noProof/>
                <w:sz w:val="24"/>
                <w:szCs w:val="24"/>
              </w:rPr>
              <w:t>1.2.12.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Предписания надзорных органов по запрещению дальнейшей эксплуатации источников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_Toc119852397 \h </w:instrText>
            </w:r>
            <w:r w:rsidR="00E84C94" w:rsidRPr="00E84C94">
              <w:rPr>
                <w:noProof/>
                <w:webHidden/>
              </w:rPr>
            </w:r>
            <w:r w:rsidR="00E84C94" w:rsidRPr="00E84C94">
              <w:rPr>
                <w:noProof/>
                <w:webHidden/>
              </w:rPr>
              <w:fldChar w:fldCharType="separate"/>
            </w:r>
            <w:r w:rsidR="00B42052">
              <w:rPr>
                <w:noProof/>
                <w:webHidden/>
              </w:rPr>
              <w:t>28</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98" w:history="1">
            <w:r w:rsidR="00E84C94" w:rsidRPr="00E84C94">
              <w:rPr>
                <w:rStyle w:val="a3"/>
                <w:rFonts w:ascii="Times New Roman" w:hAnsi="Times New Roman" w:cs="Times New Roman"/>
                <w:noProof/>
                <w:sz w:val="24"/>
                <w:szCs w:val="24"/>
              </w:rPr>
              <w:t>1.2.13.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_Toc119852398 \h </w:instrText>
            </w:r>
            <w:r w:rsidR="00E84C94" w:rsidRPr="00E84C94">
              <w:rPr>
                <w:noProof/>
                <w:webHidden/>
              </w:rPr>
            </w:r>
            <w:r w:rsidR="00E84C94" w:rsidRPr="00E84C94">
              <w:rPr>
                <w:noProof/>
                <w:webHidden/>
              </w:rPr>
              <w:fldChar w:fldCharType="separate"/>
            </w:r>
            <w:r w:rsidR="00B42052">
              <w:rPr>
                <w:noProof/>
                <w:webHidden/>
              </w:rPr>
              <w:t>28</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399" w:history="1">
            <w:r w:rsidR="00E84C94" w:rsidRPr="00E84C94">
              <w:rPr>
                <w:rStyle w:val="a3"/>
                <w:rFonts w:ascii="Times New Roman" w:hAnsi="Times New Roman" w:cs="Times New Roman"/>
                <w:noProof/>
                <w:sz w:val="24"/>
                <w:szCs w:val="24"/>
              </w:rPr>
              <w:t>1.2.14.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_Toc119852399 \h </w:instrText>
            </w:r>
            <w:r w:rsidR="00E84C94" w:rsidRPr="00E84C94">
              <w:rPr>
                <w:noProof/>
                <w:webHidden/>
              </w:rPr>
            </w:r>
            <w:r w:rsidR="00E84C94" w:rsidRPr="00E84C94">
              <w:rPr>
                <w:noProof/>
                <w:webHidden/>
              </w:rPr>
              <w:fldChar w:fldCharType="separate"/>
            </w:r>
            <w:r w:rsidR="00B42052">
              <w:rPr>
                <w:noProof/>
                <w:webHidden/>
              </w:rPr>
              <w:t>29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00" w:history="1">
            <w:r w:rsidR="00E84C94" w:rsidRPr="00E84C94">
              <w:rPr>
                <w:rStyle w:val="a3"/>
                <w:rFonts w:ascii="Times New Roman" w:hAnsi="Times New Roman" w:cs="Times New Roman"/>
                <w:noProof/>
                <w:sz w:val="24"/>
                <w:szCs w:val="24"/>
              </w:rPr>
              <w:t>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Тепловые сети, сооружения на них</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_Toc119852400 \h </w:instrText>
            </w:r>
            <w:r w:rsidR="00E84C94" w:rsidRPr="00E84C94">
              <w:rPr>
                <w:noProof/>
                <w:webHidden/>
              </w:rPr>
            </w:r>
            <w:r w:rsidR="00E84C94" w:rsidRPr="00E84C94">
              <w:rPr>
                <w:noProof/>
                <w:webHidden/>
              </w:rPr>
              <w:fldChar w:fldCharType="separate"/>
            </w:r>
            <w:r w:rsidR="00B42052">
              <w:rPr>
                <w:noProof/>
                <w:webHidden/>
              </w:rPr>
              <w:t>30</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01" w:history="1">
            <w:r w:rsidR="00E84C94" w:rsidRPr="00E84C94">
              <w:rPr>
                <w:rStyle w:val="a3"/>
                <w:rFonts w:ascii="Times New Roman" w:hAnsi="Times New Roman" w:cs="Times New Roman"/>
                <w:noProof/>
                <w:sz w:val="24"/>
                <w:szCs w:val="24"/>
              </w:rPr>
              <w:t>1.3.1.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_Toc119852401 \h </w:instrText>
            </w:r>
            <w:r w:rsidR="00E84C94" w:rsidRPr="00E84C94">
              <w:rPr>
                <w:noProof/>
                <w:webHidden/>
              </w:rPr>
            </w:r>
            <w:r w:rsidR="00E84C94" w:rsidRPr="00E84C94">
              <w:rPr>
                <w:noProof/>
                <w:webHidden/>
              </w:rPr>
              <w:fldChar w:fldCharType="separate"/>
            </w:r>
            <w:r w:rsidR="00B42052">
              <w:rPr>
                <w:noProof/>
                <w:webHidden/>
              </w:rPr>
              <w:t>30</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02" w:history="1">
            <w:r w:rsidR="00E84C94" w:rsidRPr="00E84C94">
              <w:rPr>
                <w:rStyle w:val="a3"/>
                <w:rFonts w:ascii="Times New Roman" w:hAnsi="Times New Roman" w:cs="Times New Roman"/>
                <w:noProof/>
                <w:sz w:val="24"/>
                <w:szCs w:val="24"/>
              </w:rPr>
              <w:t>1.3.2.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Карты (схемы) тепловых сетей в зонах действия источников тепловой энергии в электронной форме и (или) на бумажном носителе</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_Toc119852402 \h </w:instrText>
            </w:r>
            <w:r w:rsidR="00E84C94" w:rsidRPr="00E84C94">
              <w:rPr>
                <w:noProof/>
                <w:webHidden/>
              </w:rPr>
            </w:r>
            <w:r w:rsidR="00E84C94" w:rsidRPr="00E84C94">
              <w:rPr>
                <w:noProof/>
                <w:webHidden/>
              </w:rPr>
              <w:fldChar w:fldCharType="separate"/>
            </w:r>
            <w:r w:rsidR="00B42052">
              <w:rPr>
                <w:noProof/>
                <w:webHidden/>
              </w:rPr>
              <w:t>32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03" w:history="1">
            <w:r w:rsidR="00E84C94" w:rsidRPr="00E84C94">
              <w:rPr>
                <w:rStyle w:val="a3"/>
                <w:rFonts w:ascii="Times New Roman" w:hAnsi="Times New Roman" w:cs="Times New Roman"/>
                <w:noProof/>
                <w:sz w:val="24"/>
                <w:szCs w:val="24"/>
              </w:rPr>
              <w:t>1.3.3.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Параметры тепловых сетей, включая год начала эксплуатации, тип изоляции, тип компенсирующих устройств, краткую характеристику грунтов в местах прокладки с выделением наименее надежных участков тип прокладки, процент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_Toc119852403 \h </w:instrText>
            </w:r>
            <w:r w:rsidR="00E84C94" w:rsidRPr="00E84C94">
              <w:rPr>
                <w:noProof/>
                <w:webHidden/>
              </w:rPr>
            </w:r>
            <w:r w:rsidR="00E84C94" w:rsidRPr="00E84C94">
              <w:rPr>
                <w:noProof/>
                <w:webHidden/>
              </w:rPr>
              <w:fldChar w:fldCharType="separate"/>
            </w:r>
            <w:r w:rsidR="00B42052">
              <w:rPr>
                <w:noProof/>
                <w:webHidden/>
              </w:rPr>
              <w:t>33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04" w:history="1">
            <w:r w:rsidR="00E84C94" w:rsidRPr="00E84C94">
              <w:rPr>
                <w:rStyle w:val="a3"/>
                <w:rFonts w:ascii="Times New Roman" w:hAnsi="Times New Roman" w:cs="Times New Roman"/>
                <w:noProof/>
                <w:sz w:val="24"/>
                <w:szCs w:val="24"/>
              </w:rPr>
              <w:t>1.3.4.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типов и количества секционирующей и регулирующей арматуры на тепловых сетях</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_Toc119852404 \h </w:instrText>
            </w:r>
            <w:r w:rsidR="00E84C94" w:rsidRPr="00E84C94">
              <w:rPr>
                <w:noProof/>
                <w:webHidden/>
              </w:rPr>
            </w:r>
            <w:r w:rsidR="00E84C94" w:rsidRPr="00E84C94">
              <w:rPr>
                <w:noProof/>
                <w:webHidden/>
              </w:rPr>
              <w:fldChar w:fldCharType="separate"/>
            </w:r>
            <w:r w:rsidR="00B42052">
              <w:rPr>
                <w:noProof/>
                <w:webHidden/>
              </w:rPr>
              <w:t>35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05" w:history="1">
            <w:r w:rsidR="00E84C94" w:rsidRPr="00E84C94">
              <w:rPr>
                <w:rStyle w:val="a3"/>
                <w:rFonts w:ascii="Times New Roman" w:hAnsi="Times New Roman" w:cs="Times New Roman"/>
                <w:noProof/>
                <w:sz w:val="24"/>
                <w:szCs w:val="24"/>
              </w:rPr>
              <w:t>1.3.5.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типов и строительных особенностей тепловых пунктов, тепловых камер и павильонов</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_Toc119852405 \h </w:instrText>
            </w:r>
            <w:r w:rsidR="00E84C94" w:rsidRPr="00E84C94">
              <w:rPr>
                <w:noProof/>
                <w:webHidden/>
              </w:rPr>
            </w:r>
            <w:r w:rsidR="00E84C94" w:rsidRPr="00E84C94">
              <w:rPr>
                <w:noProof/>
                <w:webHidden/>
              </w:rPr>
              <w:fldChar w:fldCharType="separate"/>
            </w:r>
            <w:r w:rsidR="00B42052">
              <w:rPr>
                <w:noProof/>
                <w:webHidden/>
              </w:rPr>
              <w:t>36</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06" w:history="1">
            <w:r w:rsidR="00E84C94" w:rsidRPr="00E84C94">
              <w:rPr>
                <w:rStyle w:val="a3"/>
                <w:rFonts w:ascii="Times New Roman" w:hAnsi="Times New Roman" w:cs="Times New Roman"/>
                <w:noProof/>
                <w:sz w:val="24"/>
                <w:szCs w:val="24"/>
              </w:rPr>
              <w:t>1.3.6.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графиков регулирования отпуска тепла в тепловые сети с анализом их обоснованности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_Toc119852406 \h </w:instrText>
            </w:r>
            <w:r w:rsidR="00E84C94" w:rsidRPr="00E84C94">
              <w:rPr>
                <w:noProof/>
                <w:webHidden/>
              </w:rPr>
            </w:r>
            <w:r w:rsidR="00E84C94" w:rsidRPr="00E84C94">
              <w:rPr>
                <w:noProof/>
                <w:webHidden/>
              </w:rPr>
              <w:fldChar w:fldCharType="separate"/>
            </w:r>
            <w:r w:rsidR="00B42052">
              <w:rPr>
                <w:noProof/>
                <w:webHidden/>
              </w:rPr>
              <w:t>37</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07" w:history="1">
            <w:r w:rsidR="00E84C94" w:rsidRPr="00E84C94">
              <w:rPr>
                <w:rStyle w:val="a3"/>
                <w:rFonts w:ascii="Times New Roman" w:hAnsi="Times New Roman" w:cs="Times New Roman"/>
                <w:noProof/>
                <w:sz w:val="24"/>
                <w:szCs w:val="24"/>
              </w:rPr>
              <w:t>1.3.7.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_Toc119852407 \h </w:instrText>
            </w:r>
            <w:r w:rsidR="00E84C94" w:rsidRPr="00E84C94">
              <w:rPr>
                <w:noProof/>
                <w:webHidden/>
              </w:rPr>
            </w:r>
            <w:r w:rsidR="00E84C94" w:rsidRPr="00E84C94">
              <w:rPr>
                <w:noProof/>
                <w:webHidden/>
              </w:rPr>
              <w:fldChar w:fldCharType="separate"/>
            </w:r>
            <w:r w:rsidR="00B42052">
              <w:rPr>
                <w:noProof/>
                <w:webHidden/>
              </w:rPr>
              <w:t>41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08" w:history="1">
            <w:r w:rsidR="00E84C94" w:rsidRPr="00E84C94">
              <w:rPr>
                <w:rStyle w:val="a3"/>
                <w:rFonts w:ascii="Times New Roman" w:hAnsi="Times New Roman" w:cs="Times New Roman"/>
                <w:noProof/>
                <w:sz w:val="24"/>
                <w:szCs w:val="24"/>
              </w:rPr>
              <w:t>1.3.8.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Гидравлические режимы и пьезометрические графики тепловых сетей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_Toc119852408 \h </w:instrText>
            </w:r>
            <w:r w:rsidR="00E84C94" w:rsidRPr="00E84C94">
              <w:rPr>
                <w:noProof/>
                <w:webHidden/>
              </w:rPr>
            </w:r>
            <w:r w:rsidR="00E84C94" w:rsidRPr="00E84C94">
              <w:rPr>
                <w:noProof/>
                <w:webHidden/>
              </w:rPr>
              <w:fldChar w:fldCharType="separate"/>
            </w:r>
            <w:r w:rsidR="00B42052">
              <w:rPr>
                <w:noProof/>
                <w:webHidden/>
              </w:rPr>
              <w:t>42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09" w:history="1">
            <w:r w:rsidR="00E84C94" w:rsidRPr="00E84C94">
              <w:rPr>
                <w:rStyle w:val="a3"/>
                <w:rFonts w:ascii="Times New Roman" w:hAnsi="Times New Roman" w:cs="Times New Roman"/>
                <w:noProof/>
                <w:sz w:val="24"/>
                <w:szCs w:val="24"/>
              </w:rPr>
              <w:t>1.3.9.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Статистика отказов тепловых сетей (аварий, инцидентов) за последние 5 лет</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_Toc119852409 \h </w:instrText>
            </w:r>
            <w:r w:rsidR="00E84C94" w:rsidRPr="00E84C94">
              <w:rPr>
                <w:noProof/>
                <w:webHidden/>
              </w:rPr>
            </w:r>
            <w:r w:rsidR="00E84C94" w:rsidRPr="00E84C94">
              <w:rPr>
                <w:noProof/>
                <w:webHidden/>
              </w:rPr>
              <w:fldChar w:fldCharType="separate"/>
            </w:r>
            <w:r w:rsidR="00B42052">
              <w:rPr>
                <w:noProof/>
                <w:webHidden/>
              </w:rPr>
              <w:t>45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10" w:history="1">
            <w:r w:rsidR="00E84C94" w:rsidRPr="00E84C94">
              <w:rPr>
                <w:rStyle w:val="a3"/>
                <w:rFonts w:ascii="Times New Roman" w:eastAsia="Times New Roman" w:hAnsi="Times New Roman" w:cs="Times New Roman"/>
                <w:noProof/>
                <w:sz w:val="24"/>
                <w:szCs w:val="24"/>
                <w:lang w:eastAsia="ru-RU"/>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_Toc119852410 \h </w:instrText>
            </w:r>
            <w:r w:rsidR="00E84C94" w:rsidRPr="00E84C94">
              <w:rPr>
                <w:noProof/>
                <w:webHidden/>
              </w:rPr>
            </w:r>
            <w:r w:rsidR="00E84C94" w:rsidRPr="00E84C94">
              <w:rPr>
                <w:noProof/>
                <w:webHidden/>
              </w:rPr>
              <w:fldChar w:fldCharType="separate"/>
            </w:r>
            <w:r w:rsidR="00B42052">
              <w:rPr>
                <w:noProof/>
                <w:webHidden/>
              </w:rPr>
              <w:t>45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11" w:history="1">
            <w:r w:rsidR="00E84C94" w:rsidRPr="00E84C94">
              <w:rPr>
                <w:rStyle w:val="a3"/>
                <w:rFonts w:ascii="Times New Roman" w:hAnsi="Times New Roman" w:cs="Times New Roman"/>
                <w:noProof/>
                <w:sz w:val="24"/>
                <w:szCs w:val="24"/>
              </w:rPr>
              <w:t>1.3.11.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процедур диагностики состояния тепловых сетей и планирования капитальных (текущих) ремонтов</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_Toc119852411 \h </w:instrText>
            </w:r>
            <w:r w:rsidR="00E84C94" w:rsidRPr="00E84C94">
              <w:rPr>
                <w:noProof/>
                <w:webHidden/>
              </w:rPr>
            </w:r>
            <w:r w:rsidR="00E84C94" w:rsidRPr="00E84C94">
              <w:rPr>
                <w:noProof/>
                <w:webHidden/>
              </w:rPr>
              <w:fldChar w:fldCharType="separate"/>
            </w:r>
            <w:r w:rsidR="00B42052">
              <w:rPr>
                <w:noProof/>
                <w:webHidden/>
              </w:rPr>
              <w:t>46</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12" w:history="1">
            <w:r w:rsidR="00E84C94" w:rsidRPr="00E84C94">
              <w:rPr>
                <w:rStyle w:val="a3"/>
                <w:rFonts w:ascii="Times New Roman" w:hAnsi="Times New Roman" w:cs="Times New Roman"/>
                <w:noProof/>
                <w:sz w:val="24"/>
                <w:szCs w:val="24"/>
              </w:rPr>
              <w:t>1.3.12.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_Toc119852412 \h </w:instrText>
            </w:r>
            <w:r w:rsidR="00E84C94" w:rsidRPr="00E84C94">
              <w:rPr>
                <w:noProof/>
                <w:webHidden/>
              </w:rPr>
            </w:r>
            <w:r w:rsidR="00E84C94" w:rsidRPr="00E84C94">
              <w:rPr>
                <w:noProof/>
                <w:webHidden/>
              </w:rPr>
              <w:fldChar w:fldCharType="separate"/>
            </w:r>
            <w:r w:rsidR="00B42052">
              <w:rPr>
                <w:noProof/>
                <w:webHidden/>
              </w:rPr>
              <w:t>52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13" w:history="1">
            <w:r w:rsidR="00E84C94" w:rsidRPr="00E84C94">
              <w:rPr>
                <w:rStyle w:val="a3"/>
                <w:rFonts w:ascii="Times New Roman" w:hAnsi="Times New Roman" w:cs="Times New Roman"/>
                <w:noProof/>
                <w:sz w:val="24"/>
                <w:szCs w:val="24"/>
              </w:rPr>
              <w:t>1.3.13.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Значения утвержденных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_Toc119852413 \h </w:instrText>
            </w:r>
            <w:r w:rsidR="00E84C94" w:rsidRPr="00E84C94">
              <w:rPr>
                <w:noProof/>
                <w:webHidden/>
              </w:rPr>
            </w:r>
            <w:r w:rsidR="00E84C94" w:rsidRPr="00E84C94">
              <w:rPr>
                <w:noProof/>
                <w:webHidden/>
              </w:rPr>
              <w:fldChar w:fldCharType="separate"/>
            </w:r>
            <w:r w:rsidR="00B42052">
              <w:rPr>
                <w:noProof/>
                <w:webHidden/>
              </w:rPr>
              <w:t>61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14" w:history="1">
            <w:r w:rsidR="00E84C94" w:rsidRPr="00E84C94">
              <w:rPr>
                <w:rStyle w:val="a3"/>
                <w:rFonts w:ascii="Times New Roman" w:hAnsi="Times New Roman" w:cs="Times New Roman"/>
                <w:noProof/>
                <w:sz w:val="24"/>
                <w:szCs w:val="24"/>
              </w:rPr>
              <w:t>1.3.14.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_Toc119852414 \h </w:instrText>
            </w:r>
            <w:r w:rsidR="00E84C94" w:rsidRPr="00E84C94">
              <w:rPr>
                <w:noProof/>
                <w:webHidden/>
              </w:rPr>
            </w:r>
            <w:r w:rsidR="00E84C94" w:rsidRPr="00E84C94">
              <w:rPr>
                <w:noProof/>
                <w:webHidden/>
              </w:rPr>
              <w:fldChar w:fldCharType="separate"/>
            </w:r>
            <w:r w:rsidR="00B42052">
              <w:rPr>
                <w:noProof/>
                <w:webHidden/>
              </w:rPr>
              <w:t>63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15" w:history="1">
            <w:r w:rsidR="00E84C94" w:rsidRPr="00E84C94">
              <w:rPr>
                <w:rStyle w:val="a3"/>
                <w:rFonts w:ascii="Times New Roman" w:hAnsi="Times New Roman" w:cs="Times New Roman"/>
                <w:noProof/>
                <w:sz w:val="24"/>
                <w:szCs w:val="24"/>
              </w:rPr>
              <w:t>1.3.15.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Предписания надзорных органов по запрещению дальнейшей эксплуатации участков тепловой сети и результаты их исполнения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_Toc119852415 \h </w:instrText>
            </w:r>
            <w:r w:rsidR="00E84C94" w:rsidRPr="00E84C94">
              <w:rPr>
                <w:noProof/>
                <w:webHidden/>
              </w:rPr>
            </w:r>
            <w:r w:rsidR="00E84C94" w:rsidRPr="00E84C94">
              <w:rPr>
                <w:noProof/>
                <w:webHidden/>
              </w:rPr>
              <w:fldChar w:fldCharType="separate"/>
            </w:r>
            <w:r w:rsidR="00B42052">
              <w:rPr>
                <w:noProof/>
                <w:webHidden/>
              </w:rPr>
              <w:t>66</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16" w:history="1">
            <w:r w:rsidR="00E84C94" w:rsidRPr="00E84C94">
              <w:rPr>
                <w:rStyle w:val="a3"/>
                <w:rFonts w:ascii="Times New Roman" w:hAnsi="Times New Roman" w:cs="Times New Roman"/>
                <w:noProof/>
                <w:sz w:val="24"/>
                <w:szCs w:val="24"/>
              </w:rPr>
              <w:t>1.3.16.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_Toc119852416 \h </w:instrText>
            </w:r>
            <w:r w:rsidR="00E84C94" w:rsidRPr="00E84C94">
              <w:rPr>
                <w:noProof/>
                <w:webHidden/>
              </w:rPr>
            </w:r>
            <w:r w:rsidR="00E84C94" w:rsidRPr="00E84C94">
              <w:rPr>
                <w:noProof/>
                <w:webHidden/>
              </w:rPr>
              <w:fldChar w:fldCharType="separate"/>
            </w:r>
            <w:r w:rsidR="00B42052">
              <w:rPr>
                <w:noProof/>
                <w:webHidden/>
              </w:rPr>
              <w:t>66</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17" w:history="1">
            <w:r w:rsidR="00E84C94" w:rsidRPr="00E84C94">
              <w:rPr>
                <w:rStyle w:val="a3"/>
                <w:rFonts w:ascii="Times New Roman" w:hAnsi="Times New Roman" w:cs="Times New Roman"/>
                <w:noProof/>
                <w:sz w:val="24"/>
                <w:szCs w:val="24"/>
              </w:rPr>
              <w:t>1.3.17.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_Toc119852417 \h </w:instrText>
            </w:r>
            <w:r w:rsidR="00E84C94" w:rsidRPr="00E84C94">
              <w:rPr>
                <w:noProof/>
                <w:webHidden/>
              </w:rPr>
            </w:r>
            <w:r w:rsidR="00E84C94" w:rsidRPr="00E84C94">
              <w:rPr>
                <w:noProof/>
                <w:webHidden/>
              </w:rPr>
              <w:fldChar w:fldCharType="separate"/>
            </w:r>
            <w:r w:rsidR="00B42052">
              <w:rPr>
                <w:noProof/>
                <w:webHidden/>
              </w:rPr>
              <w:t>68</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18" w:history="1">
            <w:r w:rsidR="00E84C94" w:rsidRPr="00E84C94">
              <w:rPr>
                <w:rStyle w:val="a3"/>
                <w:rFonts w:ascii="Times New Roman" w:eastAsia="Times New Roman" w:hAnsi="Times New Roman" w:cs="Times New Roman"/>
                <w:noProof/>
                <w:sz w:val="24"/>
                <w:szCs w:val="24"/>
                <w:lang w:eastAsia="ru-RU"/>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_Toc119852418 \h </w:instrText>
            </w:r>
            <w:r w:rsidR="00E84C94" w:rsidRPr="00E84C94">
              <w:rPr>
                <w:noProof/>
                <w:webHidden/>
              </w:rPr>
            </w:r>
            <w:r w:rsidR="00E84C94" w:rsidRPr="00E84C94">
              <w:rPr>
                <w:noProof/>
                <w:webHidden/>
              </w:rPr>
              <w:fldChar w:fldCharType="separate"/>
            </w:r>
            <w:r w:rsidR="00B42052">
              <w:rPr>
                <w:noProof/>
                <w:webHidden/>
              </w:rPr>
              <w:t>68</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19" w:history="1">
            <w:r w:rsidR="00E84C94" w:rsidRPr="00E84C94">
              <w:rPr>
                <w:rStyle w:val="a3"/>
                <w:rFonts w:ascii="Times New Roman" w:hAnsi="Times New Roman" w:cs="Times New Roman"/>
                <w:noProof/>
                <w:sz w:val="24"/>
                <w:szCs w:val="24"/>
              </w:rPr>
              <w:t>1.3.19.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Уровень автоматизации и обслуживания центральных тепловых пунктов, насосных станций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_Toc119852419 \h </w:instrText>
            </w:r>
            <w:r w:rsidR="00E84C94" w:rsidRPr="00E84C94">
              <w:rPr>
                <w:noProof/>
                <w:webHidden/>
              </w:rPr>
            </w:r>
            <w:r w:rsidR="00E84C94" w:rsidRPr="00E84C94">
              <w:rPr>
                <w:noProof/>
                <w:webHidden/>
              </w:rPr>
              <w:fldChar w:fldCharType="separate"/>
            </w:r>
            <w:r w:rsidR="00B42052">
              <w:rPr>
                <w:noProof/>
                <w:webHidden/>
              </w:rPr>
              <w:t>68</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20" w:history="1">
            <w:r w:rsidR="00E84C94" w:rsidRPr="00E84C94">
              <w:rPr>
                <w:rStyle w:val="a3"/>
                <w:rFonts w:ascii="Times New Roman" w:hAnsi="Times New Roman" w:cs="Times New Roman"/>
                <w:noProof/>
                <w:sz w:val="24"/>
                <w:szCs w:val="24"/>
              </w:rPr>
              <w:t>1.3.20 Сведения о наличии защиты тепловых сетей от превышения давления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_Toc119852420 \h </w:instrText>
            </w:r>
            <w:r w:rsidR="00E84C94" w:rsidRPr="00E84C94">
              <w:rPr>
                <w:noProof/>
                <w:webHidden/>
              </w:rPr>
            </w:r>
            <w:r w:rsidR="00E84C94" w:rsidRPr="00E84C94">
              <w:rPr>
                <w:noProof/>
                <w:webHidden/>
              </w:rPr>
              <w:fldChar w:fldCharType="separate"/>
            </w:r>
            <w:r w:rsidR="00B42052">
              <w:rPr>
                <w:noProof/>
                <w:webHidden/>
              </w:rPr>
              <w:t>69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21" w:history="1">
            <w:r w:rsidR="00E84C94" w:rsidRPr="00E84C94">
              <w:rPr>
                <w:rStyle w:val="a3"/>
                <w:rFonts w:ascii="Times New Roman" w:hAnsi="Times New Roman" w:cs="Times New Roman"/>
                <w:noProof/>
                <w:sz w:val="24"/>
                <w:szCs w:val="24"/>
              </w:rPr>
              <w:t>1.3.21.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Перечень выявленных бесхозяйных тепловых сетей и обоснование выбора организации, уполномоченной на их эксплуатацию</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_Toc119852421 \h </w:instrText>
            </w:r>
            <w:r w:rsidR="00E84C94" w:rsidRPr="00E84C94">
              <w:rPr>
                <w:noProof/>
                <w:webHidden/>
              </w:rPr>
            </w:r>
            <w:r w:rsidR="00E84C94" w:rsidRPr="00E84C94">
              <w:rPr>
                <w:noProof/>
                <w:webHidden/>
              </w:rPr>
              <w:fldChar w:fldCharType="separate"/>
            </w:r>
            <w:r w:rsidR="00B42052">
              <w:rPr>
                <w:noProof/>
                <w:webHidden/>
              </w:rPr>
              <w:t>69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22" w:history="1">
            <w:r w:rsidR="00E84C94" w:rsidRPr="00E84C94">
              <w:rPr>
                <w:rStyle w:val="a3"/>
                <w:rFonts w:ascii="Times New Roman" w:hAnsi="Times New Roman" w:cs="Times New Roman"/>
                <w:noProof/>
                <w:sz w:val="24"/>
                <w:szCs w:val="24"/>
              </w:rPr>
              <w:t>1.3.22.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Данные энергетических характеристик тепловых сетей (при их наличии)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_Toc119852422 \h </w:instrText>
            </w:r>
            <w:r w:rsidR="00E84C94" w:rsidRPr="00E84C94">
              <w:rPr>
                <w:noProof/>
                <w:webHidden/>
              </w:rPr>
            </w:r>
            <w:r w:rsidR="00E84C94" w:rsidRPr="00E84C94">
              <w:rPr>
                <w:noProof/>
                <w:webHidden/>
              </w:rPr>
              <w:fldChar w:fldCharType="separate"/>
            </w:r>
            <w:r w:rsidR="00B42052">
              <w:rPr>
                <w:noProof/>
                <w:webHidden/>
              </w:rPr>
              <w:t>71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23" w:history="1">
            <w:r w:rsidR="00E84C94" w:rsidRPr="00E84C94">
              <w:rPr>
                <w:rStyle w:val="a3"/>
                <w:rFonts w:ascii="Times New Roman" w:eastAsia="Times New Roman" w:hAnsi="Times New Roman" w:cs="Times New Roman"/>
                <w:noProof/>
                <w:sz w:val="24"/>
                <w:szCs w:val="24"/>
                <w:lang w:eastAsia="ru-RU"/>
              </w:rPr>
              <w:t>1.3.23.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_Toc119852423 \h </w:instrText>
            </w:r>
            <w:r w:rsidR="00E84C94" w:rsidRPr="00E84C94">
              <w:rPr>
                <w:noProof/>
                <w:webHidden/>
              </w:rPr>
            </w:r>
            <w:r w:rsidR="00E84C94" w:rsidRPr="00E84C94">
              <w:rPr>
                <w:noProof/>
                <w:webHidden/>
              </w:rPr>
              <w:fldChar w:fldCharType="separate"/>
            </w:r>
            <w:r w:rsidR="00B42052">
              <w:rPr>
                <w:noProof/>
                <w:webHidden/>
              </w:rPr>
              <w:t>72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24" w:history="1">
            <w:r w:rsidR="00E84C94" w:rsidRPr="00E84C94">
              <w:rPr>
                <w:rStyle w:val="a3"/>
                <w:rFonts w:ascii="Times New Roman" w:hAnsi="Times New Roman" w:cs="Times New Roman"/>
                <w:noProof/>
                <w:sz w:val="24"/>
                <w:szCs w:val="24"/>
              </w:rPr>
              <w:t>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Зоны действия источников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_Toc119852424 \h </w:instrText>
            </w:r>
            <w:r w:rsidR="00E84C94" w:rsidRPr="00E84C94">
              <w:rPr>
                <w:noProof/>
                <w:webHidden/>
              </w:rPr>
            </w:r>
            <w:r w:rsidR="00E84C94" w:rsidRPr="00E84C94">
              <w:rPr>
                <w:noProof/>
                <w:webHidden/>
              </w:rPr>
              <w:fldChar w:fldCharType="separate"/>
            </w:r>
            <w:r w:rsidR="00B42052">
              <w:rPr>
                <w:noProof/>
                <w:webHidden/>
              </w:rPr>
              <w:t>73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25" w:history="1">
            <w:r w:rsidR="00E84C94" w:rsidRPr="00E84C94">
              <w:rPr>
                <w:rStyle w:val="a3"/>
                <w:rFonts w:ascii="Times New Roman" w:hAnsi="Times New Roman" w:cs="Times New Roman"/>
                <w:noProof/>
                <w:sz w:val="24"/>
                <w:szCs w:val="24"/>
              </w:rPr>
              <w:t>1.5. Тепловые нагрузки потребителей тепловой энергии, групп потребителей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_Toc119852425 \h </w:instrText>
            </w:r>
            <w:r w:rsidR="00E84C94" w:rsidRPr="00E84C94">
              <w:rPr>
                <w:noProof/>
                <w:webHidden/>
              </w:rPr>
            </w:r>
            <w:r w:rsidR="00E84C94" w:rsidRPr="00E84C94">
              <w:rPr>
                <w:noProof/>
                <w:webHidden/>
              </w:rPr>
              <w:fldChar w:fldCharType="separate"/>
            </w:r>
            <w:r w:rsidR="00B42052">
              <w:rPr>
                <w:noProof/>
                <w:webHidden/>
              </w:rPr>
              <w:t>74</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26" w:history="1">
            <w:r w:rsidR="00E84C94" w:rsidRPr="00E84C94">
              <w:rPr>
                <w:rStyle w:val="a3"/>
                <w:rFonts w:ascii="Times New Roman" w:hAnsi="Times New Roman" w:cs="Times New Roman"/>
                <w:noProof/>
                <w:sz w:val="24"/>
                <w:szCs w:val="24"/>
              </w:rPr>
              <w:t>1.5.1.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_Toc119852426 \h </w:instrText>
            </w:r>
            <w:r w:rsidR="00E84C94" w:rsidRPr="00E84C94">
              <w:rPr>
                <w:noProof/>
                <w:webHidden/>
              </w:rPr>
            </w:r>
            <w:r w:rsidR="00E84C94" w:rsidRPr="00E84C94">
              <w:rPr>
                <w:noProof/>
                <w:webHidden/>
              </w:rPr>
              <w:fldChar w:fldCharType="separate"/>
            </w:r>
            <w:r w:rsidR="00B42052">
              <w:rPr>
                <w:noProof/>
                <w:webHidden/>
              </w:rPr>
              <w:t>74</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27" w:history="1">
            <w:r w:rsidR="00E84C94" w:rsidRPr="00E84C94">
              <w:rPr>
                <w:rStyle w:val="a3"/>
                <w:rFonts w:ascii="Times New Roman" w:hAnsi="Times New Roman" w:cs="Times New Roman"/>
                <w:noProof/>
                <w:sz w:val="24"/>
                <w:szCs w:val="24"/>
              </w:rPr>
              <w:t>1.5.2.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значений расчетных тепловых нагрузок на коллекторах источников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_Toc119852427 \h </w:instrText>
            </w:r>
            <w:r w:rsidR="00E84C94" w:rsidRPr="00E84C94">
              <w:rPr>
                <w:noProof/>
                <w:webHidden/>
              </w:rPr>
            </w:r>
            <w:r w:rsidR="00E84C94" w:rsidRPr="00E84C94">
              <w:rPr>
                <w:noProof/>
                <w:webHidden/>
              </w:rPr>
              <w:fldChar w:fldCharType="separate"/>
            </w:r>
            <w:r w:rsidR="00B42052">
              <w:rPr>
                <w:noProof/>
                <w:webHidden/>
              </w:rPr>
              <w:t>75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28" w:history="1">
            <w:r w:rsidR="00E84C94" w:rsidRPr="00E84C94">
              <w:rPr>
                <w:rStyle w:val="a3"/>
                <w:rFonts w:ascii="Times New Roman" w:hAnsi="Times New Roman" w:cs="Times New Roman"/>
                <w:noProof/>
                <w:sz w:val="24"/>
                <w:szCs w:val="24"/>
              </w:rPr>
              <w:t>1.5.3.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_Toc119852428 \h </w:instrText>
            </w:r>
            <w:r w:rsidR="00E84C94" w:rsidRPr="00E84C94">
              <w:rPr>
                <w:noProof/>
                <w:webHidden/>
              </w:rPr>
            </w:r>
            <w:r w:rsidR="00E84C94" w:rsidRPr="00E84C94">
              <w:rPr>
                <w:noProof/>
                <w:webHidden/>
              </w:rPr>
              <w:fldChar w:fldCharType="separate"/>
            </w:r>
            <w:r w:rsidR="00B42052">
              <w:rPr>
                <w:noProof/>
                <w:webHidden/>
              </w:rPr>
              <w:t>76</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29" w:history="1">
            <w:r w:rsidR="00E84C94" w:rsidRPr="00E84C94">
              <w:rPr>
                <w:rStyle w:val="a3"/>
                <w:rFonts w:ascii="Times New Roman" w:hAnsi="Times New Roman" w:cs="Times New Roman"/>
                <w:noProof/>
                <w:sz w:val="24"/>
                <w:szCs w:val="24"/>
              </w:rPr>
              <w:t>1.5.4.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_Toc119852429 \h </w:instrText>
            </w:r>
            <w:r w:rsidR="00E84C94" w:rsidRPr="00E84C94">
              <w:rPr>
                <w:noProof/>
                <w:webHidden/>
              </w:rPr>
            </w:r>
            <w:r w:rsidR="00E84C94" w:rsidRPr="00E84C94">
              <w:rPr>
                <w:noProof/>
                <w:webHidden/>
              </w:rPr>
              <w:fldChar w:fldCharType="separate"/>
            </w:r>
            <w:r w:rsidR="00B42052">
              <w:rPr>
                <w:noProof/>
                <w:webHidden/>
              </w:rPr>
              <w:t>77</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30" w:history="1">
            <w:r w:rsidR="00E84C94" w:rsidRPr="00E84C94">
              <w:rPr>
                <w:rStyle w:val="a3"/>
                <w:rFonts w:ascii="Times New Roman" w:hAnsi="Times New Roman" w:cs="Times New Roman"/>
                <w:noProof/>
                <w:sz w:val="24"/>
                <w:szCs w:val="24"/>
              </w:rPr>
              <w:t>1.5.5.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нормативов потребления тепловой энергии для населения на отопление и горячее водоснабжение</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_Toc119852430 \h </w:instrText>
            </w:r>
            <w:r w:rsidR="00E84C94" w:rsidRPr="00E84C94">
              <w:rPr>
                <w:noProof/>
                <w:webHidden/>
              </w:rPr>
            </w:r>
            <w:r w:rsidR="00E84C94" w:rsidRPr="00E84C94">
              <w:rPr>
                <w:noProof/>
                <w:webHidden/>
              </w:rPr>
              <w:fldChar w:fldCharType="separate"/>
            </w:r>
            <w:r w:rsidR="00B42052">
              <w:rPr>
                <w:noProof/>
                <w:webHidden/>
              </w:rPr>
              <w:t>78</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31" w:history="1">
            <w:r w:rsidR="00E84C94" w:rsidRPr="00E84C94">
              <w:rPr>
                <w:rStyle w:val="a3"/>
                <w:rFonts w:ascii="Times New Roman" w:hAnsi="Times New Roman" w:cs="Times New Roman"/>
                <w:noProof/>
                <w:sz w:val="24"/>
                <w:szCs w:val="24"/>
              </w:rPr>
              <w:t>1.5.6.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сравнения величины договорной и расчетной тепловой нагрузки по зоне действия каждого источника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_Toc119852431 \h </w:instrText>
            </w:r>
            <w:r w:rsidR="00E84C94" w:rsidRPr="00E84C94">
              <w:rPr>
                <w:noProof/>
                <w:webHidden/>
              </w:rPr>
            </w:r>
            <w:r w:rsidR="00E84C94" w:rsidRPr="00E84C94">
              <w:rPr>
                <w:noProof/>
                <w:webHidden/>
              </w:rPr>
              <w:fldChar w:fldCharType="separate"/>
            </w:r>
            <w:r w:rsidR="00B42052">
              <w:rPr>
                <w:noProof/>
                <w:webHidden/>
              </w:rPr>
              <w:t>81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32" w:history="1">
            <w:r w:rsidR="00E84C94" w:rsidRPr="00E84C94">
              <w:rPr>
                <w:rStyle w:val="a3"/>
                <w:rFonts w:ascii="Times New Roman" w:hAnsi="Times New Roman" w:cs="Times New Roman"/>
                <w:noProof/>
                <w:sz w:val="24"/>
                <w:szCs w:val="24"/>
              </w:rPr>
              <w:t>1.5.7.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_Toc119852432 \h </w:instrText>
            </w:r>
            <w:r w:rsidR="00E84C94" w:rsidRPr="00E84C94">
              <w:rPr>
                <w:noProof/>
                <w:webHidden/>
              </w:rPr>
            </w:r>
            <w:r w:rsidR="00E84C94" w:rsidRPr="00E84C94">
              <w:rPr>
                <w:noProof/>
                <w:webHidden/>
              </w:rPr>
              <w:fldChar w:fldCharType="separate"/>
            </w:r>
            <w:r w:rsidR="00B42052">
              <w:rPr>
                <w:noProof/>
                <w:webHidden/>
              </w:rPr>
              <w:t>83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33" w:history="1">
            <w:r w:rsidR="00E84C94" w:rsidRPr="00E84C94">
              <w:rPr>
                <w:rStyle w:val="a3"/>
                <w:rFonts w:ascii="Times New Roman" w:hAnsi="Times New Roman" w:cs="Times New Roman"/>
                <w:noProof/>
                <w:sz w:val="24"/>
                <w:szCs w:val="24"/>
              </w:rPr>
              <w:t>1.6.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Балансы тепловой мощности и тепловой нагрузки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_Toc119852433 \h </w:instrText>
            </w:r>
            <w:r w:rsidR="00E84C94" w:rsidRPr="00E84C94">
              <w:rPr>
                <w:noProof/>
                <w:webHidden/>
              </w:rPr>
            </w:r>
            <w:r w:rsidR="00E84C94" w:rsidRPr="00E84C94">
              <w:rPr>
                <w:noProof/>
                <w:webHidden/>
              </w:rPr>
              <w:fldChar w:fldCharType="separate"/>
            </w:r>
            <w:r w:rsidR="00B42052">
              <w:rPr>
                <w:noProof/>
                <w:webHidden/>
              </w:rPr>
              <w:t>85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34" w:history="1">
            <w:r w:rsidR="00E84C94" w:rsidRPr="00E84C94">
              <w:rPr>
                <w:rStyle w:val="a3"/>
                <w:rFonts w:ascii="Times New Roman" w:hAnsi="Times New Roman" w:cs="Times New Roman"/>
                <w:noProof/>
                <w:sz w:val="24"/>
                <w:szCs w:val="24"/>
              </w:rPr>
              <w:t>1.6.1.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_Toc119852434 \h </w:instrText>
            </w:r>
            <w:r w:rsidR="00E84C94" w:rsidRPr="00E84C94">
              <w:rPr>
                <w:noProof/>
                <w:webHidden/>
              </w:rPr>
            </w:r>
            <w:r w:rsidR="00E84C94" w:rsidRPr="00E84C94">
              <w:rPr>
                <w:noProof/>
                <w:webHidden/>
              </w:rPr>
              <w:fldChar w:fldCharType="separate"/>
            </w:r>
            <w:r w:rsidR="00B42052">
              <w:rPr>
                <w:noProof/>
                <w:webHidden/>
              </w:rPr>
              <w:t>85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35" w:history="1">
            <w:r w:rsidR="00E84C94" w:rsidRPr="00E84C94">
              <w:rPr>
                <w:rStyle w:val="a3"/>
                <w:rFonts w:ascii="Times New Roman" w:hAnsi="Times New Roman" w:cs="Times New Roman"/>
                <w:noProof/>
                <w:sz w:val="24"/>
                <w:szCs w:val="24"/>
              </w:rPr>
              <w:t>1.6.2.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резервов и дефицитов тепловой мощности нетто по каждому источнику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_Toc119852435 \h </w:instrText>
            </w:r>
            <w:r w:rsidR="00E84C94" w:rsidRPr="00E84C94">
              <w:rPr>
                <w:noProof/>
                <w:webHidden/>
              </w:rPr>
            </w:r>
            <w:r w:rsidR="00E84C94" w:rsidRPr="00E84C94">
              <w:rPr>
                <w:noProof/>
                <w:webHidden/>
              </w:rPr>
              <w:fldChar w:fldCharType="separate"/>
            </w:r>
            <w:r w:rsidR="00B42052">
              <w:rPr>
                <w:noProof/>
                <w:webHidden/>
              </w:rPr>
              <w:t>86</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36" w:history="1">
            <w:r w:rsidR="00E84C94" w:rsidRPr="00E84C94">
              <w:rPr>
                <w:rStyle w:val="a3"/>
                <w:rFonts w:ascii="Times New Roman" w:hAnsi="Times New Roman" w:cs="Times New Roman"/>
                <w:noProof/>
                <w:sz w:val="24"/>
                <w:szCs w:val="24"/>
              </w:rPr>
              <w:t>1.6.3.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_Toc119852436 \h </w:instrText>
            </w:r>
            <w:r w:rsidR="00E84C94" w:rsidRPr="00E84C94">
              <w:rPr>
                <w:noProof/>
                <w:webHidden/>
              </w:rPr>
            </w:r>
            <w:r w:rsidR="00E84C94" w:rsidRPr="00E84C94">
              <w:rPr>
                <w:noProof/>
                <w:webHidden/>
              </w:rPr>
              <w:fldChar w:fldCharType="separate"/>
            </w:r>
            <w:r w:rsidR="00B42052">
              <w:rPr>
                <w:noProof/>
                <w:webHidden/>
              </w:rPr>
              <w:t>87</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37" w:history="1">
            <w:r w:rsidR="00E84C94" w:rsidRPr="00E84C94">
              <w:rPr>
                <w:rStyle w:val="a3"/>
                <w:rFonts w:ascii="Times New Roman" w:hAnsi="Times New Roman" w:cs="Times New Roman"/>
                <w:noProof/>
                <w:sz w:val="24"/>
                <w:szCs w:val="24"/>
              </w:rPr>
              <w:t>1.6.4.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причины возникновения дефицитов тепловой мощности и последствий влияния дефицитов на качество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_Toc119852437 \h </w:instrText>
            </w:r>
            <w:r w:rsidR="00E84C94" w:rsidRPr="00E84C94">
              <w:rPr>
                <w:noProof/>
                <w:webHidden/>
              </w:rPr>
            </w:r>
            <w:r w:rsidR="00E84C94" w:rsidRPr="00E84C94">
              <w:rPr>
                <w:noProof/>
                <w:webHidden/>
              </w:rPr>
              <w:fldChar w:fldCharType="separate"/>
            </w:r>
            <w:r w:rsidR="00B42052">
              <w:rPr>
                <w:noProof/>
                <w:webHidden/>
              </w:rPr>
              <w:t>90</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38" w:history="1">
            <w:r w:rsidR="00E84C94" w:rsidRPr="00E84C94">
              <w:rPr>
                <w:rStyle w:val="a3"/>
                <w:rFonts w:ascii="Times New Roman" w:hAnsi="Times New Roman" w:cs="Times New Roman"/>
                <w:noProof/>
                <w:sz w:val="24"/>
                <w:szCs w:val="24"/>
              </w:rPr>
              <w:t>1.6.5.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_Toc119852438 \h </w:instrText>
            </w:r>
            <w:r w:rsidR="00E84C94" w:rsidRPr="00E84C94">
              <w:rPr>
                <w:noProof/>
                <w:webHidden/>
              </w:rPr>
            </w:r>
            <w:r w:rsidR="00E84C94" w:rsidRPr="00E84C94">
              <w:rPr>
                <w:noProof/>
                <w:webHidden/>
              </w:rPr>
              <w:fldChar w:fldCharType="separate"/>
            </w:r>
            <w:r w:rsidR="00B42052">
              <w:rPr>
                <w:noProof/>
                <w:webHidden/>
              </w:rPr>
              <w:t>90</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39" w:history="1">
            <w:r w:rsidR="00E84C94" w:rsidRPr="00E84C94">
              <w:rPr>
                <w:rStyle w:val="a3"/>
                <w:rFonts w:ascii="Times New Roman" w:hAnsi="Times New Roman" w:cs="Times New Roman"/>
                <w:noProof/>
                <w:sz w:val="24"/>
                <w:szCs w:val="24"/>
              </w:rPr>
              <w:t>1.6.6.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_Toc119852439 \h </w:instrText>
            </w:r>
            <w:r w:rsidR="00E84C94" w:rsidRPr="00E84C94">
              <w:rPr>
                <w:noProof/>
                <w:webHidden/>
              </w:rPr>
            </w:r>
            <w:r w:rsidR="00E84C94" w:rsidRPr="00E84C94">
              <w:rPr>
                <w:noProof/>
                <w:webHidden/>
              </w:rPr>
              <w:fldChar w:fldCharType="separate"/>
            </w:r>
            <w:r w:rsidR="00B42052">
              <w:rPr>
                <w:noProof/>
                <w:webHidden/>
              </w:rPr>
              <w:t>90</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40" w:history="1">
            <w:r w:rsidR="00E84C94" w:rsidRPr="00E84C94">
              <w:rPr>
                <w:rStyle w:val="a3"/>
                <w:rFonts w:ascii="Times New Roman" w:hAnsi="Times New Roman" w:cs="Times New Roman"/>
                <w:noProof/>
                <w:sz w:val="24"/>
                <w:szCs w:val="24"/>
              </w:rPr>
              <w:t>1.7.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Балансы теплоносителя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_Toc119852440 \h </w:instrText>
            </w:r>
            <w:r w:rsidR="00E84C94" w:rsidRPr="00E84C94">
              <w:rPr>
                <w:noProof/>
                <w:webHidden/>
              </w:rPr>
            </w:r>
            <w:r w:rsidR="00E84C94" w:rsidRPr="00E84C94">
              <w:rPr>
                <w:noProof/>
                <w:webHidden/>
              </w:rPr>
              <w:fldChar w:fldCharType="separate"/>
            </w:r>
            <w:r w:rsidR="00B42052">
              <w:rPr>
                <w:noProof/>
                <w:webHidden/>
              </w:rPr>
              <w:t>93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41" w:history="1">
            <w:r w:rsidR="00E84C94" w:rsidRPr="00E84C94">
              <w:rPr>
                <w:rStyle w:val="a3"/>
                <w:rFonts w:ascii="Times New Roman" w:hAnsi="Times New Roman" w:cs="Times New Roman"/>
                <w:noProof/>
                <w:sz w:val="24"/>
                <w:szCs w:val="24"/>
              </w:rPr>
              <w:t>1.7.1.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_Toc119852441 \h </w:instrText>
            </w:r>
            <w:r w:rsidR="00E84C94" w:rsidRPr="00E84C94">
              <w:rPr>
                <w:noProof/>
                <w:webHidden/>
              </w:rPr>
            </w:r>
            <w:r w:rsidR="00E84C94" w:rsidRPr="00E84C94">
              <w:rPr>
                <w:noProof/>
                <w:webHidden/>
              </w:rPr>
              <w:fldChar w:fldCharType="separate"/>
            </w:r>
            <w:r w:rsidR="00B42052">
              <w:rPr>
                <w:noProof/>
                <w:webHidden/>
              </w:rPr>
              <w:t>93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42" w:history="1">
            <w:r w:rsidR="00E84C94" w:rsidRPr="00E84C94">
              <w:rPr>
                <w:rStyle w:val="a3"/>
                <w:rFonts w:ascii="Times New Roman" w:hAnsi="Times New Roman" w:cs="Times New Roman"/>
                <w:noProof/>
                <w:sz w:val="24"/>
                <w:szCs w:val="24"/>
              </w:rPr>
              <w:t>1.7.2.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_Toc119852442 \h </w:instrText>
            </w:r>
            <w:r w:rsidR="00E84C94" w:rsidRPr="00E84C94">
              <w:rPr>
                <w:noProof/>
                <w:webHidden/>
              </w:rPr>
            </w:r>
            <w:r w:rsidR="00E84C94" w:rsidRPr="00E84C94">
              <w:rPr>
                <w:noProof/>
                <w:webHidden/>
              </w:rPr>
              <w:fldChar w:fldCharType="separate"/>
            </w:r>
            <w:r w:rsidR="00B42052">
              <w:rPr>
                <w:noProof/>
                <w:webHidden/>
              </w:rPr>
              <w:t>95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43" w:history="1">
            <w:r w:rsidR="00E84C94" w:rsidRPr="00E84C94">
              <w:rPr>
                <w:rStyle w:val="a3"/>
                <w:rFonts w:ascii="Times New Roman" w:hAnsi="Times New Roman" w:cs="Times New Roman"/>
                <w:noProof/>
                <w:sz w:val="24"/>
                <w:szCs w:val="24"/>
              </w:rPr>
              <w:t>1.7.3.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_Toc119852443 \h </w:instrText>
            </w:r>
            <w:r w:rsidR="00E84C94" w:rsidRPr="00E84C94">
              <w:rPr>
                <w:noProof/>
                <w:webHidden/>
              </w:rPr>
            </w:r>
            <w:r w:rsidR="00E84C94" w:rsidRPr="00E84C94">
              <w:rPr>
                <w:noProof/>
                <w:webHidden/>
              </w:rPr>
              <w:fldChar w:fldCharType="separate"/>
            </w:r>
            <w:r w:rsidR="00B42052">
              <w:rPr>
                <w:noProof/>
                <w:webHidden/>
              </w:rPr>
              <w:t>96</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44" w:history="1">
            <w:r w:rsidR="00E84C94" w:rsidRPr="00E84C94">
              <w:rPr>
                <w:rStyle w:val="a3"/>
                <w:rFonts w:ascii="Times New Roman" w:hAnsi="Times New Roman" w:cs="Times New Roman"/>
                <w:noProof/>
                <w:sz w:val="24"/>
                <w:szCs w:val="24"/>
              </w:rPr>
              <w:t>1.8.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Топливные балансы источников тепловой энергии и система обеспечения топливом</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_Toc119852444 \h </w:instrText>
            </w:r>
            <w:r w:rsidR="00E84C94" w:rsidRPr="00E84C94">
              <w:rPr>
                <w:noProof/>
                <w:webHidden/>
              </w:rPr>
            </w:r>
            <w:r w:rsidR="00E84C94" w:rsidRPr="00E84C94">
              <w:rPr>
                <w:noProof/>
                <w:webHidden/>
              </w:rPr>
              <w:fldChar w:fldCharType="separate"/>
            </w:r>
            <w:r w:rsidR="00B42052">
              <w:rPr>
                <w:noProof/>
                <w:webHidden/>
              </w:rPr>
              <w:t>99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45" w:history="1">
            <w:r w:rsidR="00E84C94" w:rsidRPr="00E84C94">
              <w:rPr>
                <w:rStyle w:val="a3"/>
                <w:rFonts w:ascii="Times New Roman" w:hAnsi="Times New Roman" w:cs="Times New Roman"/>
                <w:noProof/>
                <w:sz w:val="24"/>
                <w:szCs w:val="24"/>
              </w:rPr>
              <w:t>1.8.1.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видов и количества используемого основного топлива для каждого источника тепловой энергии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_Toc119852445 \h </w:instrText>
            </w:r>
            <w:r w:rsidR="00E84C94" w:rsidRPr="00E84C94">
              <w:rPr>
                <w:noProof/>
                <w:webHidden/>
              </w:rPr>
            </w:r>
            <w:r w:rsidR="00E84C94" w:rsidRPr="00E84C94">
              <w:rPr>
                <w:noProof/>
                <w:webHidden/>
              </w:rPr>
              <w:fldChar w:fldCharType="separate"/>
            </w:r>
            <w:r w:rsidR="00B42052">
              <w:rPr>
                <w:noProof/>
                <w:webHidden/>
              </w:rPr>
              <w:t>99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46" w:history="1">
            <w:r w:rsidR="00E84C94" w:rsidRPr="00E84C94">
              <w:rPr>
                <w:rStyle w:val="a3"/>
                <w:rFonts w:ascii="Times New Roman" w:hAnsi="Times New Roman" w:cs="Times New Roman"/>
                <w:noProof/>
                <w:sz w:val="24"/>
                <w:szCs w:val="24"/>
              </w:rPr>
              <w:t>1.8.2.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видов резервного и аварийного топлива и возможности их обеспечения в соответствии с нормативными требованиями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_Toc119852446 \h </w:instrText>
            </w:r>
            <w:r w:rsidR="00E84C94" w:rsidRPr="00E84C94">
              <w:rPr>
                <w:noProof/>
                <w:webHidden/>
              </w:rPr>
            </w:r>
            <w:r w:rsidR="00E84C94" w:rsidRPr="00E84C94">
              <w:rPr>
                <w:noProof/>
                <w:webHidden/>
              </w:rPr>
              <w:fldChar w:fldCharType="separate"/>
            </w:r>
            <w:r w:rsidR="00B42052">
              <w:rPr>
                <w:noProof/>
                <w:webHidden/>
              </w:rPr>
              <w:t>99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47" w:history="1">
            <w:r w:rsidR="00E84C94" w:rsidRPr="00E84C94">
              <w:rPr>
                <w:rStyle w:val="a3"/>
                <w:rFonts w:ascii="Times New Roman" w:hAnsi="Times New Roman" w:cs="Times New Roman"/>
                <w:noProof/>
                <w:sz w:val="24"/>
                <w:szCs w:val="24"/>
              </w:rPr>
              <w:t>1.8.3Описание характеристик и объемов сжигаемых видов топлив на каждом объекте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_Toc119852447 \h </w:instrText>
            </w:r>
            <w:r w:rsidR="00E84C94" w:rsidRPr="00E84C94">
              <w:rPr>
                <w:noProof/>
                <w:webHidden/>
              </w:rPr>
            </w:r>
            <w:r w:rsidR="00E84C94" w:rsidRPr="00E84C94">
              <w:rPr>
                <w:noProof/>
                <w:webHidden/>
              </w:rPr>
              <w:fldChar w:fldCharType="separate"/>
            </w:r>
            <w:r w:rsidR="00B42052">
              <w:rPr>
                <w:noProof/>
                <w:webHidden/>
              </w:rPr>
              <w:t>99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48" w:history="1">
            <w:r w:rsidR="00E84C94" w:rsidRPr="00E84C94">
              <w:rPr>
                <w:rStyle w:val="a3"/>
                <w:rFonts w:ascii="Times New Roman" w:hAnsi="Times New Roman" w:cs="Times New Roman"/>
                <w:noProof/>
                <w:sz w:val="24"/>
                <w:szCs w:val="24"/>
              </w:rPr>
              <w:t>1.8.4.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особенностей характеристик видов топлива в зависимости от мест поставки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_Toc119852448 \h </w:instrText>
            </w:r>
            <w:r w:rsidR="00E84C94" w:rsidRPr="00E84C94">
              <w:rPr>
                <w:noProof/>
                <w:webHidden/>
              </w:rPr>
            </w:r>
            <w:r w:rsidR="00E84C94" w:rsidRPr="00E84C94">
              <w:rPr>
                <w:noProof/>
                <w:webHidden/>
              </w:rPr>
              <w:fldChar w:fldCharType="separate"/>
            </w:r>
            <w:r w:rsidR="00B42052">
              <w:rPr>
                <w:noProof/>
                <w:webHidden/>
              </w:rPr>
              <w:t>99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49" w:history="1">
            <w:r w:rsidR="00E84C94" w:rsidRPr="00E84C94">
              <w:rPr>
                <w:rStyle w:val="a3"/>
                <w:rFonts w:ascii="Times New Roman" w:hAnsi="Times New Roman" w:cs="Times New Roman"/>
                <w:noProof/>
                <w:sz w:val="24"/>
                <w:szCs w:val="24"/>
              </w:rPr>
              <w:t>1.8.5. Описание использования местных видов топлива</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_Toc119852449 \h </w:instrText>
            </w:r>
            <w:r w:rsidR="00E84C94" w:rsidRPr="00E84C94">
              <w:rPr>
                <w:noProof/>
                <w:webHidden/>
              </w:rPr>
            </w:r>
            <w:r w:rsidR="00E84C94" w:rsidRPr="00E84C94">
              <w:rPr>
                <w:noProof/>
                <w:webHidden/>
              </w:rPr>
              <w:fldChar w:fldCharType="separate"/>
            </w:r>
            <w:r w:rsidR="00B42052">
              <w:rPr>
                <w:noProof/>
                <w:webHidden/>
              </w:rPr>
              <w:t>100</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50" w:history="1">
            <w:r w:rsidR="00E84C94" w:rsidRPr="00E84C94">
              <w:rPr>
                <w:rStyle w:val="a3"/>
                <w:rFonts w:ascii="Times New Roman" w:hAnsi="Times New Roman" w:cs="Times New Roman"/>
                <w:noProof/>
                <w:sz w:val="24"/>
                <w:szCs w:val="24"/>
              </w:rPr>
              <w:t>1.8.6.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_Toc119852450 \h </w:instrText>
            </w:r>
            <w:r w:rsidR="00E84C94" w:rsidRPr="00E84C94">
              <w:rPr>
                <w:noProof/>
                <w:webHidden/>
              </w:rPr>
            </w:r>
            <w:r w:rsidR="00E84C94" w:rsidRPr="00E84C94">
              <w:rPr>
                <w:noProof/>
                <w:webHidden/>
              </w:rPr>
              <w:fldChar w:fldCharType="separate"/>
            </w:r>
            <w:r w:rsidR="00B42052">
              <w:rPr>
                <w:noProof/>
                <w:webHidden/>
              </w:rPr>
              <w:t>100</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51" w:history="1">
            <w:r w:rsidR="00E84C94" w:rsidRPr="00E84C94">
              <w:rPr>
                <w:rStyle w:val="a3"/>
                <w:rFonts w:ascii="Times New Roman" w:hAnsi="Times New Roman" w:cs="Times New Roman"/>
                <w:noProof/>
                <w:sz w:val="24"/>
                <w:szCs w:val="24"/>
              </w:rPr>
              <w:t>1.8.7.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преобладающего в городском округе вида топлива, определяемого по совокупности всех систем теплоснабжения, находящихся в соответствующем городском округе</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_Toc119852451 \h </w:instrText>
            </w:r>
            <w:r w:rsidR="00E84C94" w:rsidRPr="00E84C94">
              <w:rPr>
                <w:noProof/>
                <w:webHidden/>
              </w:rPr>
            </w:r>
            <w:r w:rsidR="00E84C94" w:rsidRPr="00E84C94">
              <w:rPr>
                <w:noProof/>
                <w:webHidden/>
              </w:rPr>
              <w:fldChar w:fldCharType="separate"/>
            </w:r>
            <w:r w:rsidR="00B42052">
              <w:rPr>
                <w:noProof/>
                <w:webHidden/>
              </w:rPr>
              <w:t>101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52" w:history="1">
            <w:r w:rsidR="00E84C94" w:rsidRPr="00E84C94">
              <w:rPr>
                <w:rStyle w:val="a3"/>
                <w:rFonts w:ascii="Times New Roman" w:hAnsi="Times New Roman" w:cs="Times New Roman"/>
                <w:noProof/>
                <w:sz w:val="24"/>
                <w:szCs w:val="24"/>
              </w:rPr>
              <w:t>1.8.8.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приоритетного направления развития топливного баланса городского округа</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_Toc119852452 \h </w:instrText>
            </w:r>
            <w:r w:rsidR="00E84C94" w:rsidRPr="00E84C94">
              <w:rPr>
                <w:noProof/>
                <w:webHidden/>
              </w:rPr>
            </w:r>
            <w:r w:rsidR="00E84C94" w:rsidRPr="00E84C94">
              <w:rPr>
                <w:noProof/>
                <w:webHidden/>
              </w:rPr>
              <w:fldChar w:fldCharType="separate"/>
            </w:r>
            <w:r w:rsidR="00B42052">
              <w:rPr>
                <w:noProof/>
                <w:webHidden/>
              </w:rPr>
              <w:t>101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53" w:history="1">
            <w:r w:rsidR="00E84C94" w:rsidRPr="00E84C94">
              <w:rPr>
                <w:rStyle w:val="a3"/>
                <w:rFonts w:ascii="Times New Roman" w:hAnsi="Times New Roman" w:cs="Times New Roman"/>
                <w:noProof/>
                <w:sz w:val="24"/>
                <w:szCs w:val="24"/>
              </w:rPr>
              <w:t>1.8.9.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_Toc119852453 \h </w:instrText>
            </w:r>
            <w:r w:rsidR="00E84C94" w:rsidRPr="00E84C94">
              <w:rPr>
                <w:noProof/>
                <w:webHidden/>
              </w:rPr>
            </w:r>
            <w:r w:rsidR="00E84C94" w:rsidRPr="00E84C94">
              <w:rPr>
                <w:noProof/>
                <w:webHidden/>
              </w:rPr>
              <w:fldChar w:fldCharType="separate"/>
            </w:r>
            <w:r w:rsidR="00B42052">
              <w:rPr>
                <w:noProof/>
                <w:webHidden/>
              </w:rPr>
              <w:t>102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54" w:history="1">
            <w:r w:rsidR="00E84C94" w:rsidRPr="00E84C94">
              <w:rPr>
                <w:rStyle w:val="a3"/>
                <w:rFonts w:ascii="Times New Roman" w:hAnsi="Times New Roman" w:cs="Times New Roman"/>
                <w:noProof/>
                <w:sz w:val="24"/>
                <w:szCs w:val="24"/>
              </w:rPr>
              <w:t>1.9.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Надежность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_Toc119852454 \h </w:instrText>
            </w:r>
            <w:r w:rsidR="00E84C94" w:rsidRPr="00E84C94">
              <w:rPr>
                <w:noProof/>
                <w:webHidden/>
              </w:rPr>
            </w:r>
            <w:r w:rsidR="00E84C94" w:rsidRPr="00E84C94">
              <w:rPr>
                <w:noProof/>
                <w:webHidden/>
              </w:rPr>
              <w:fldChar w:fldCharType="separate"/>
            </w:r>
            <w:r w:rsidR="00B42052">
              <w:rPr>
                <w:noProof/>
                <w:webHidden/>
              </w:rPr>
              <w:t>103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55" w:history="1">
            <w:r w:rsidR="00E84C94" w:rsidRPr="00E84C94">
              <w:rPr>
                <w:rStyle w:val="a3"/>
                <w:rFonts w:ascii="Times New Roman" w:hAnsi="Times New Roman" w:cs="Times New Roman"/>
                <w:noProof/>
                <w:sz w:val="24"/>
                <w:szCs w:val="24"/>
              </w:rPr>
              <w:t>1.9.1.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Категория надежности котельных по отпуску тепловой энергии потребителям</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_Toc119852455 \h </w:instrText>
            </w:r>
            <w:r w:rsidR="00E84C94" w:rsidRPr="00E84C94">
              <w:rPr>
                <w:noProof/>
                <w:webHidden/>
              </w:rPr>
            </w:r>
            <w:r w:rsidR="00E84C94" w:rsidRPr="00E84C94">
              <w:rPr>
                <w:noProof/>
                <w:webHidden/>
              </w:rPr>
              <w:fldChar w:fldCharType="separate"/>
            </w:r>
            <w:r w:rsidR="00B42052">
              <w:rPr>
                <w:noProof/>
                <w:webHidden/>
              </w:rPr>
              <w:t>103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56" w:history="1">
            <w:r w:rsidR="00E84C94" w:rsidRPr="00E84C94">
              <w:rPr>
                <w:rStyle w:val="a3"/>
                <w:rFonts w:ascii="Times New Roman" w:hAnsi="Times New Roman" w:cs="Times New Roman"/>
                <w:noProof/>
                <w:sz w:val="24"/>
                <w:szCs w:val="24"/>
              </w:rPr>
              <w:t>1.9.2.</w:t>
            </w:r>
            <w:r w:rsidR="00E84C94" w:rsidRPr="00E84C94">
              <w:rPr>
                <w:rFonts w:eastAsiaTheme="minorEastAsia"/>
                <w:noProof/>
                <w:lang w:eastAsia="ru-RU"/>
              </w:rPr>
              <w:tab/>
            </w:r>
            <w:r w:rsidR="00E84C94" w:rsidRPr="00E84C94">
              <w:rPr>
                <w:rStyle w:val="a3"/>
                <w:rFonts w:ascii="Times New Roman" w:hAnsi="Times New Roman" w:cs="Times New Roman"/>
                <w:noProof/>
                <w:sz w:val="24"/>
                <w:szCs w:val="24"/>
              </w:rPr>
              <w:t>Техническое состояния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_Toc119852456 \h </w:instrText>
            </w:r>
            <w:r w:rsidR="00E84C94" w:rsidRPr="00E84C94">
              <w:rPr>
                <w:noProof/>
                <w:webHidden/>
              </w:rPr>
            </w:r>
            <w:r w:rsidR="00E84C94" w:rsidRPr="00E84C94">
              <w:rPr>
                <w:noProof/>
                <w:webHidden/>
              </w:rPr>
              <w:fldChar w:fldCharType="separate"/>
            </w:r>
            <w:r w:rsidR="00B42052">
              <w:rPr>
                <w:noProof/>
                <w:webHidden/>
              </w:rPr>
              <w:t>108</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57" w:history="1">
            <w:r w:rsidR="00E84C94" w:rsidRPr="00E84C94">
              <w:rPr>
                <w:rStyle w:val="a3"/>
                <w:rFonts w:ascii="Times New Roman" w:hAnsi="Times New Roman" w:cs="Times New Roman"/>
                <w:noProof/>
                <w:sz w:val="24"/>
                <w:szCs w:val="24"/>
              </w:rPr>
              <w:t>1.9.3. Значения потока отказов (частоты отказов) участков тепловых сетей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_Toc119852457 \h </w:instrText>
            </w:r>
            <w:r w:rsidR="00E84C94" w:rsidRPr="00E84C94">
              <w:rPr>
                <w:noProof/>
                <w:webHidden/>
              </w:rPr>
            </w:r>
            <w:r w:rsidR="00E84C94" w:rsidRPr="00E84C94">
              <w:rPr>
                <w:noProof/>
                <w:webHidden/>
              </w:rPr>
              <w:fldChar w:fldCharType="separate"/>
            </w:r>
            <w:r w:rsidR="00B42052">
              <w:rPr>
                <w:noProof/>
                <w:webHidden/>
              </w:rPr>
              <w:t>108</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58" w:history="1">
            <w:r w:rsidR="00E84C94" w:rsidRPr="00E84C94">
              <w:rPr>
                <w:rStyle w:val="a3"/>
                <w:rFonts w:ascii="Times New Roman" w:hAnsi="Times New Roman" w:cs="Times New Roman"/>
                <w:noProof/>
                <w:sz w:val="24"/>
                <w:szCs w:val="24"/>
              </w:rPr>
              <w:t>1.9.4.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Частота отключения потребителей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_Toc119852458 \h </w:instrText>
            </w:r>
            <w:r w:rsidR="00E84C94" w:rsidRPr="00E84C94">
              <w:rPr>
                <w:noProof/>
                <w:webHidden/>
              </w:rPr>
            </w:r>
            <w:r w:rsidR="00E84C94" w:rsidRPr="00E84C94">
              <w:rPr>
                <w:noProof/>
                <w:webHidden/>
              </w:rPr>
              <w:fldChar w:fldCharType="separate"/>
            </w:r>
            <w:r w:rsidR="00B42052">
              <w:rPr>
                <w:noProof/>
                <w:webHidden/>
              </w:rPr>
              <w:t>112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59" w:history="1">
            <w:r w:rsidR="00E84C94" w:rsidRPr="00E84C94">
              <w:rPr>
                <w:rStyle w:val="a3"/>
                <w:rFonts w:ascii="Times New Roman" w:hAnsi="Times New Roman" w:cs="Times New Roman"/>
                <w:noProof/>
                <w:sz w:val="24"/>
                <w:szCs w:val="24"/>
              </w:rPr>
              <w:t>1.9.5. Значения потока (частоты) и времени восстановления теплоснабжения потребителей после отключений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_Toc119852459 \h </w:instrText>
            </w:r>
            <w:r w:rsidR="00E84C94" w:rsidRPr="00E84C94">
              <w:rPr>
                <w:noProof/>
                <w:webHidden/>
              </w:rPr>
            </w:r>
            <w:r w:rsidR="00E84C94" w:rsidRPr="00E84C94">
              <w:rPr>
                <w:noProof/>
                <w:webHidden/>
              </w:rPr>
              <w:fldChar w:fldCharType="separate"/>
            </w:r>
            <w:r w:rsidR="00B42052">
              <w:rPr>
                <w:noProof/>
                <w:webHidden/>
              </w:rPr>
              <w:t>113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60" w:history="1">
            <w:r w:rsidR="00E84C94" w:rsidRPr="00E84C94">
              <w:rPr>
                <w:rStyle w:val="a3"/>
                <w:rFonts w:ascii="Times New Roman" w:hAnsi="Times New Roman" w:cs="Times New Roman"/>
                <w:noProof/>
                <w:sz w:val="24"/>
                <w:szCs w:val="24"/>
              </w:rPr>
              <w:t>1.9.6. 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_Toc119852460 \h </w:instrText>
            </w:r>
            <w:r w:rsidR="00E84C94" w:rsidRPr="00E84C94">
              <w:rPr>
                <w:noProof/>
                <w:webHidden/>
              </w:rPr>
            </w:r>
            <w:r w:rsidR="00E84C94" w:rsidRPr="00E84C94">
              <w:rPr>
                <w:noProof/>
                <w:webHidden/>
              </w:rPr>
              <w:fldChar w:fldCharType="separate"/>
            </w:r>
            <w:r w:rsidR="00B42052">
              <w:rPr>
                <w:noProof/>
                <w:webHidden/>
              </w:rPr>
              <w:t>114</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61" w:history="1">
            <w:r w:rsidR="00E84C94" w:rsidRPr="00E84C94">
              <w:rPr>
                <w:rStyle w:val="a3"/>
                <w:rFonts w:ascii="Times New Roman" w:hAnsi="Times New Roman" w:cs="Times New Roman"/>
                <w:noProof/>
                <w:sz w:val="24"/>
                <w:szCs w:val="24"/>
              </w:rPr>
              <w:t>1.9.7.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Карты-схемы тепловых сетей и зон ненормативной надежности и безопасности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_Toc119852461 \h </w:instrText>
            </w:r>
            <w:r w:rsidR="00E84C94" w:rsidRPr="00E84C94">
              <w:rPr>
                <w:noProof/>
                <w:webHidden/>
              </w:rPr>
            </w:r>
            <w:r w:rsidR="00E84C94" w:rsidRPr="00E84C94">
              <w:rPr>
                <w:noProof/>
                <w:webHidden/>
              </w:rPr>
              <w:fldChar w:fldCharType="separate"/>
            </w:r>
            <w:r w:rsidR="00B42052">
              <w:rPr>
                <w:noProof/>
                <w:webHidden/>
              </w:rPr>
              <w:t>121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62" w:history="1">
            <w:r w:rsidR="00E84C94" w:rsidRPr="00E84C94">
              <w:rPr>
                <w:rStyle w:val="a3"/>
                <w:rFonts w:ascii="Times New Roman" w:hAnsi="Times New Roman" w:cs="Times New Roman"/>
                <w:noProof/>
                <w:sz w:val="24"/>
                <w:szCs w:val="24"/>
              </w:rPr>
              <w:t>1.9.8.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Результат анализа аварийных ситуаций при теплоснабжении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_Toc119852462 \h </w:instrText>
            </w:r>
            <w:r w:rsidR="00E84C94" w:rsidRPr="00E84C94">
              <w:rPr>
                <w:noProof/>
                <w:webHidden/>
              </w:rPr>
            </w:r>
            <w:r w:rsidR="00E84C94" w:rsidRPr="00E84C94">
              <w:rPr>
                <w:noProof/>
                <w:webHidden/>
              </w:rPr>
              <w:fldChar w:fldCharType="separate"/>
            </w:r>
            <w:r w:rsidR="00B42052">
              <w:rPr>
                <w:noProof/>
                <w:webHidden/>
              </w:rPr>
              <w:t>122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63" w:history="1">
            <w:r w:rsidR="00E84C94" w:rsidRPr="00E84C94">
              <w:rPr>
                <w:rStyle w:val="a3"/>
                <w:rFonts w:ascii="Times New Roman" w:hAnsi="Times New Roman" w:cs="Times New Roman"/>
                <w:noProof/>
                <w:sz w:val="24"/>
                <w:szCs w:val="24"/>
              </w:rPr>
              <w:t>1.9.9.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Результат анализа времени восстановления теплоснабжения потребителей после аварийных отключений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_Toc119852463 \h </w:instrText>
            </w:r>
            <w:r w:rsidR="00E84C94" w:rsidRPr="00E84C94">
              <w:rPr>
                <w:noProof/>
                <w:webHidden/>
              </w:rPr>
            </w:r>
            <w:r w:rsidR="00E84C94" w:rsidRPr="00E84C94">
              <w:rPr>
                <w:noProof/>
                <w:webHidden/>
              </w:rPr>
              <w:fldChar w:fldCharType="separate"/>
            </w:r>
            <w:r w:rsidR="00B42052">
              <w:rPr>
                <w:noProof/>
                <w:webHidden/>
              </w:rPr>
              <w:t>122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64" w:history="1">
            <w:r w:rsidR="00E84C94" w:rsidRPr="00E84C94">
              <w:rPr>
                <w:rStyle w:val="a3"/>
                <w:rFonts w:ascii="Times New Roman" w:hAnsi="Times New Roman" w:cs="Times New Roman"/>
                <w:noProof/>
                <w:sz w:val="24"/>
                <w:szCs w:val="24"/>
              </w:rPr>
              <w:t>1.9.10. Обеспеченность бесперебойного удовлетворенности потребностей населения при ликвидации аварийной ситуации с учетом групп потребителей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_Toc119852464 \h </w:instrText>
            </w:r>
            <w:r w:rsidR="00E84C94" w:rsidRPr="00E84C94">
              <w:rPr>
                <w:noProof/>
                <w:webHidden/>
              </w:rPr>
            </w:r>
            <w:r w:rsidR="00E84C94" w:rsidRPr="00E84C94">
              <w:rPr>
                <w:noProof/>
                <w:webHidden/>
              </w:rPr>
              <w:fldChar w:fldCharType="separate"/>
            </w:r>
            <w:r w:rsidR="00B42052">
              <w:rPr>
                <w:noProof/>
                <w:webHidden/>
              </w:rPr>
              <w:t>122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65" w:history="1">
            <w:r w:rsidR="00E84C94" w:rsidRPr="00E84C94">
              <w:rPr>
                <w:rStyle w:val="a3"/>
                <w:rFonts w:ascii="Times New Roman" w:hAnsi="Times New Roman" w:cs="Times New Roman"/>
                <w:noProof/>
                <w:sz w:val="24"/>
                <w:szCs w:val="24"/>
              </w:rPr>
              <w:t>1.9.11.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 xml:space="preserve">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w:t>
            </w:r>
            <w:r w:rsidR="00E84C94" w:rsidRPr="00E84C94">
              <w:rPr>
                <w:rStyle w:val="a3"/>
                <w:rFonts w:ascii="Times New Roman" w:hAnsi="Times New Roman" w:cs="Times New Roman"/>
                <w:noProof/>
                <w:sz w:val="24"/>
                <w:szCs w:val="24"/>
              </w:rPr>
              <w:lastRenderedPageBreak/>
              <w:t>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_Toc119852465 \h </w:instrText>
            </w:r>
            <w:r w:rsidR="00E84C94" w:rsidRPr="00E84C94">
              <w:rPr>
                <w:noProof/>
                <w:webHidden/>
              </w:rPr>
            </w:r>
            <w:r w:rsidR="00E84C94" w:rsidRPr="00E84C94">
              <w:rPr>
                <w:noProof/>
                <w:webHidden/>
              </w:rPr>
              <w:fldChar w:fldCharType="separate"/>
            </w:r>
            <w:r w:rsidR="00B42052">
              <w:rPr>
                <w:noProof/>
                <w:webHidden/>
              </w:rPr>
              <w:t>123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66" w:history="1">
            <w:r w:rsidR="00E84C94" w:rsidRPr="00E84C94">
              <w:rPr>
                <w:rStyle w:val="a3"/>
                <w:rFonts w:ascii="Times New Roman" w:hAnsi="Times New Roman" w:cs="Times New Roman"/>
                <w:noProof/>
                <w:sz w:val="24"/>
                <w:szCs w:val="24"/>
              </w:rPr>
              <w:t>1.10.</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Технико-экономические показатели теплоснабжающих и теплосетевых организаций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_Toc119852466 \h </w:instrText>
            </w:r>
            <w:r w:rsidR="00E84C94" w:rsidRPr="00E84C94">
              <w:rPr>
                <w:noProof/>
                <w:webHidden/>
              </w:rPr>
            </w:r>
            <w:r w:rsidR="00E84C94" w:rsidRPr="00E84C94">
              <w:rPr>
                <w:noProof/>
                <w:webHidden/>
              </w:rPr>
              <w:fldChar w:fldCharType="separate"/>
            </w:r>
            <w:r w:rsidR="00B42052">
              <w:rPr>
                <w:noProof/>
                <w:webHidden/>
              </w:rPr>
              <w:t>125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67" w:history="1">
            <w:r w:rsidR="00E84C94" w:rsidRPr="00E84C94">
              <w:rPr>
                <w:rStyle w:val="a3"/>
                <w:rFonts w:ascii="Times New Roman" w:hAnsi="Times New Roman" w:cs="Times New Roman"/>
                <w:noProof/>
                <w:sz w:val="24"/>
                <w:szCs w:val="24"/>
              </w:rPr>
              <w:t>1.10.1.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показателей хозяйственной деятельности теплоснабжающих и теплосетевых организаций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_Toc119852467 \h </w:instrText>
            </w:r>
            <w:r w:rsidR="00E84C94" w:rsidRPr="00E84C94">
              <w:rPr>
                <w:noProof/>
                <w:webHidden/>
              </w:rPr>
            </w:r>
            <w:r w:rsidR="00E84C94" w:rsidRPr="00E84C94">
              <w:rPr>
                <w:noProof/>
                <w:webHidden/>
              </w:rPr>
              <w:fldChar w:fldCharType="separate"/>
            </w:r>
            <w:r w:rsidR="00B42052">
              <w:rPr>
                <w:noProof/>
                <w:webHidden/>
              </w:rPr>
              <w:t>125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68" w:history="1">
            <w:r w:rsidR="00E84C94" w:rsidRPr="00E84C94">
              <w:rPr>
                <w:rStyle w:val="a3"/>
                <w:rFonts w:ascii="Times New Roman" w:hAnsi="Times New Roman" w:cs="Times New Roman"/>
                <w:noProof/>
                <w:sz w:val="24"/>
                <w:szCs w:val="24"/>
              </w:rPr>
              <w:t>1.10.2.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_Toc119852468 \h </w:instrText>
            </w:r>
            <w:r w:rsidR="00E84C94" w:rsidRPr="00E84C94">
              <w:rPr>
                <w:noProof/>
                <w:webHidden/>
              </w:rPr>
            </w:r>
            <w:r w:rsidR="00E84C94" w:rsidRPr="00E84C94">
              <w:rPr>
                <w:noProof/>
                <w:webHidden/>
              </w:rPr>
              <w:fldChar w:fldCharType="separate"/>
            </w:r>
            <w:r w:rsidR="00B42052">
              <w:rPr>
                <w:noProof/>
                <w:webHidden/>
              </w:rPr>
              <w:t>133</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69" w:history="1">
            <w:r w:rsidR="00E84C94" w:rsidRPr="00E84C94">
              <w:rPr>
                <w:rStyle w:val="a3"/>
                <w:rFonts w:ascii="Times New Roman" w:hAnsi="Times New Roman" w:cs="Times New Roman"/>
                <w:noProof/>
                <w:sz w:val="24"/>
                <w:szCs w:val="24"/>
              </w:rPr>
              <w:t>1.11.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Цены (тарифы) в сфере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_Toc119852469 \h </w:instrText>
            </w:r>
            <w:r w:rsidR="00E84C94" w:rsidRPr="00E84C94">
              <w:rPr>
                <w:noProof/>
                <w:webHidden/>
              </w:rPr>
            </w:r>
            <w:r w:rsidR="00E84C94" w:rsidRPr="00E84C94">
              <w:rPr>
                <w:noProof/>
                <w:webHidden/>
              </w:rPr>
              <w:fldChar w:fldCharType="separate"/>
            </w:r>
            <w:r w:rsidR="00B42052">
              <w:rPr>
                <w:noProof/>
                <w:webHidden/>
              </w:rPr>
              <w:t>134</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70" w:history="1">
            <w:r w:rsidR="00E84C94" w:rsidRPr="00E84C94">
              <w:rPr>
                <w:rStyle w:val="a3"/>
                <w:rFonts w:ascii="Times New Roman" w:hAnsi="Times New Roman" w:cs="Times New Roman"/>
                <w:noProof/>
                <w:sz w:val="24"/>
                <w:szCs w:val="24"/>
              </w:rPr>
              <w:t>1.11.1.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_Toc119852470 \h </w:instrText>
            </w:r>
            <w:r w:rsidR="00E84C94" w:rsidRPr="00E84C94">
              <w:rPr>
                <w:noProof/>
                <w:webHidden/>
              </w:rPr>
            </w:r>
            <w:r w:rsidR="00E84C94" w:rsidRPr="00E84C94">
              <w:rPr>
                <w:noProof/>
                <w:webHidden/>
              </w:rPr>
              <w:fldChar w:fldCharType="separate"/>
            </w:r>
            <w:r w:rsidR="00B42052">
              <w:rPr>
                <w:noProof/>
                <w:webHidden/>
              </w:rPr>
              <w:t>134</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71" w:history="1">
            <w:r w:rsidR="00E84C94" w:rsidRPr="00E84C94">
              <w:rPr>
                <w:rStyle w:val="a3"/>
                <w:rFonts w:ascii="Times New Roman" w:hAnsi="Times New Roman" w:cs="Times New Roman"/>
                <w:noProof/>
                <w:sz w:val="24"/>
                <w:szCs w:val="24"/>
              </w:rPr>
              <w:t>1.11.2.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структуры цен (тарифов), установленных на момент разработки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_Toc119852471 \h </w:instrText>
            </w:r>
            <w:r w:rsidR="00E84C94" w:rsidRPr="00E84C94">
              <w:rPr>
                <w:noProof/>
                <w:webHidden/>
              </w:rPr>
            </w:r>
            <w:r w:rsidR="00E84C94" w:rsidRPr="00E84C94">
              <w:rPr>
                <w:noProof/>
                <w:webHidden/>
              </w:rPr>
              <w:fldChar w:fldCharType="separate"/>
            </w:r>
            <w:r w:rsidR="00B42052">
              <w:rPr>
                <w:noProof/>
                <w:webHidden/>
              </w:rPr>
              <w:t>135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72" w:history="1">
            <w:r w:rsidR="00E84C94" w:rsidRPr="00E84C94">
              <w:rPr>
                <w:rStyle w:val="a3"/>
                <w:rFonts w:ascii="Times New Roman" w:hAnsi="Times New Roman" w:cs="Times New Roman"/>
                <w:noProof/>
                <w:sz w:val="24"/>
                <w:szCs w:val="24"/>
              </w:rPr>
              <w:t>1.11.3.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платы за подключение к системе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_Toc119852472 \h </w:instrText>
            </w:r>
            <w:r w:rsidR="00E84C94" w:rsidRPr="00E84C94">
              <w:rPr>
                <w:noProof/>
                <w:webHidden/>
              </w:rPr>
            </w:r>
            <w:r w:rsidR="00E84C94" w:rsidRPr="00E84C94">
              <w:rPr>
                <w:noProof/>
                <w:webHidden/>
              </w:rPr>
              <w:fldChar w:fldCharType="separate"/>
            </w:r>
            <w:r w:rsidR="00B42052">
              <w:rPr>
                <w:noProof/>
                <w:webHidden/>
              </w:rPr>
              <w:t>135</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73" w:history="1">
            <w:r w:rsidR="00E84C94" w:rsidRPr="00E84C94">
              <w:rPr>
                <w:rStyle w:val="a3"/>
                <w:rFonts w:ascii="Times New Roman" w:hAnsi="Times New Roman" w:cs="Times New Roman"/>
                <w:noProof/>
                <w:sz w:val="24"/>
                <w:szCs w:val="24"/>
              </w:rPr>
              <w:t>1.11.4.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платы за услуги по поддержанию резервной тепловой мощности, в том числе для социально значимых категорий потребителей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_Toc119852473 \h </w:instrText>
            </w:r>
            <w:r w:rsidR="00E84C94" w:rsidRPr="00E84C94">
              <w:rPr>
                <w:noProof/>
                <w:webHidden/>
              </w:rPr>
            </w:r>
            <w:r w:rsidR="00E84C94" w:rsidRPr="00E84C94">
              <w:rPr>
                <w:noProof/>
                <w:webHidden/>
              </w:rPr>
              <w:fldChar w:fldCharType="separate"/>
            </w:r>
            <w:r w:rsidR="00B42052">
              <w:rPr>
                <w:noProof/>
                <w:webHidden/>
              </w:rPr>
              <w:t>137</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74" w:history="1">
            <w:r w:rsidR="00E84C94" w:rsidRPr="00E84C94">
              <w:rPr>
                <w:rStyle w:val="a3"/>
                <w:rFonts w:ascii="Times New Roman" w:hAnsi="Times New Roman" w:cs="Times New Roman"/>
                <w:noProof/>
                <w:sz w:val="24"/>
                <w:szCs w:val="24"/>
              </w:rPr>
              <w:t>1.11.5.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_Toc119852474 \h </w:instrText>
            </w:r>
            <w:r w:rsidR="00E84C94" w:rsidRPr="00E84C94">
              <w:rPr>
                <w:noProof/>
                <w:webHidden/>
              </w:rPr>
            </w:r>
            <w:r w:rsidR="00E84C94" w:rsidRPr="00E84C94">
              <w:rPr>
                <w:noProof/>
                <w:webHidden/>
              </w:rPr>
              <w:fldChar w:fldCharType="separate"/>
            </w:r>
            <w:r w:rsidR="00B42052">
              <w:rPr>
                <w:noProof/>
                <w:webHidden/>
              </w:rPr>
              <w:t>139</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75" w:history="1">
            <w:r w:rsidR="00E84C94" w:rsidRPr="00E84C94">
              <w:rPr>
                <w:rStyle w:val="a3"/>
                <w:rFonts w:ascii="Times New Roman" w:hAnsi="Times New Roman" w:cs="Times New Roman"/>
                <w:noProof/>
                <w:sz w:val="24"/>
                <w:szCs w:val="24"/>
              </w:rPr>
              <w:t>1.12.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технических и технологических проблем в системах теплоснабжения городского округа</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_Toc119852475 \h </w:instrText>
            </w:r>
            <w:r w:rsidR="00E84C94" w:rsidRPr="00E84C94">
              <w:rPr>
                <w:noProof/>
                <w:webHidden/>
              </w:rPr>
            </w:r>
            <w:r w:rsidR="00E84C94" w:rsidRPr="00E84C94">
              <w:rPr>
                <w:noProof/>
                <w:webHidden/>
              </w:rPr>
              <w:fldChar w:fldCharType="separate"/>
            </w:r>
            <w:r w:rsidR="00B42052">
              <w:rPr>
                <w:noProof/>
                <w:webHidden/>
              </w:rPr>
              <w:t>140</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76" w:history="1">
            <w:r w:rsidR="00E84C94" w:rsidRPr="00E84C94">
              <w:rPr>
                <w:rStyle w:val="a3"/>
                <w:rFonts w:ascii="Times New Roman" w:hAnsi="Times New Roman" w:cs="Times New Roman"/>
                <w:noProof/>
                <w:sz w:val="24"/>
                <w:szCs w:val="24"/>
              </w:rPr>
              <w:t>1.12.1.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организации качественного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_Toc119852476 \h </w:instrText>
            </w:r>
            <w:r w:rsidR="00E84C94" w:rsidRPr="00E84C94">
              <w:rPr>
                <w:noProof/>
                <w:webHidden/>
              </w:rPr>
            </w:r>
            <w:r w:rsidR="00E84C94" w:rsidRPr="00E84C94">
              <w:rPr>
                <w:noProof/>
                <w:webHidden/>
              </w:rPr>
              <w:fldChar w:fldCharType="separate"/>
            </w:r>
            <w:r w:rsidR="00B42052">
              <w:rPr>
                <w:noProof/>
                <w:webHidden/>
              </w:rPr>
              <w:t>140</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77" w:history="1">
            <w:r w:rsidR="00E84C94" w:rsidRPr="00E84C94">
              <w:rPr>
                <w:rStyle w:val="a3"/>
                <w:rFonts w:ascii="Times New Roman" w:hAnsi="Times New Roman" w:cs="Times New Roman"/>
                <w:noProof/>
                <w:sz w:val="24"/>
                <w:szCs w:val="24"/>
              </w:rPr>
              <w:t>1.12.2.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_Toc119852477 \h </w:instrText>
            </w:r>
            <w:r w:rsidR="00E84C94" w:rsidRPr="00E84C94">
              <w:rPr>
                <w:noProof/>
                <w:webHidden/>
              </w:rPr>
            </w:r>
            <w:r w:rsidR="00E84C94" w:rsidRPr="00E84C94">
              <w:rPr>
                <w:noProof/>
                <w:webHidden/>
              </w:rPr>
              <w:fldChar w:fldCharType="separate"/>
            </w:r>
            <w:r w:rsidR="00B42052">
              <w:rPr>
                <w:noProof/>
                <w:webHidden/>
              </w:rPr>
              <w:t>141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78" w:history="1">
            <w:r w:rsidR="00E84C94" w:rsidRPr="00E84C94">
              <w:rPr>
                <w:rStyle w:val="a3"/>
                <w:rFonts w:ascii="Times New Roman" w:hAnsi="Times New Roman" w:cs="Times New Roman"/>
                <w:noProof/>
                <w:sz w:val="24"/>
                <w:szCs w:val="24"/>
              </w:rPr>
              <w:t>1.12.3.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развития систем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_Toc119852478 \h </w:instrText>
            </w:r>
            <w:r w:rsidR="00E84C94" w:rsidRPr="00E84C94">
              <w:rPr>
                <w:noProof/>
                <w:webHidden/>
              </w:rPr>
            </w:r>
            <w:r w:rsidR="00E84C94" w:rsidRPr="00E84C94">
              <w:rPr>
                <w:noProof/>
                <w:webHidden/>
              </w:rPr>
              <w:fldChar w:fldCharType="separate"/>
            </w:r>
            <w:r w:rsidR="00B42052">
              <w:rPr>
                <w:noProof/>
                <w:webHidden/>
              </w:rPr>
              <w:t>141</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79" w:history="1">
            <w:r w:rsidR="00E84C94" w:rsidRPr="00E84C94">
              <w:rPr>
                <w:rStyle w:val="a3"/>
                <w:rFonts w:ascii="Times New Roman" w:hAnsi="Times New Roman" w:cs="Times New Roman"/>
                <w:noProof/>
                <w:sz w:val="24"/>
                <w:szCs w:val="24"/>
              </w:rPr>
              <w:t>1.12.4.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надежного и эффективного снабжения топливом действующих систем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_Toc119852479 \h </w:instrText>
            </w:r>
            <w:r w:rsidR="00E84C94" w:rsidRPr="00E84C94">
              <w:rPr>
                <w:noProof/>
                <w:webHidden/>
              </w:rPr>
            </w:r>
            <w:r w:rsidR="00E84C94" w:rsidRPr="00E84C94">
              <w:rPr>
                <w:noProof/>
                <w:webHidden/>
              </w:rPr>
              <w:fldChar w:fldCharType="separate"/>
            </w:r>
            <w:r w:rsidR="00B42052">
              <w:rPr>
                <w:noProof/>
                <w:webHidden/>
              </w:rPr>
              <w:t>142</w:t>
            </w:r>
            <w:r w:rsidR="00E84C94" w:rsidRPr="00E84C94">
              <w:rPr>
                <w:noProof/>
                <w:webHidden/>
              </w:rPr>
              <w:fldChar w:fldCharType="end"/>
            </w:r>
          </w:hyperlink>
        </w:p>
        <w:p w:rsidR="00E84C94" w:rsidRPr="00E84C94" w:rsidRDefault="00A44B82" w:rsidP="00176BA6">
          <w:pPr>
            <w:pStyle w:val="13"/>
            <w:rPr>
              <w:rFonts w:eastAsiaTheme="minorEastAsia"/>
              <w:noProof/>
              <w:lang w:eastAsia="ru-RU"/>
            </w:rPr>
          </w:pPr>
          <w:hyperlink w:anchor="_Toc119852480" w:history="1">
            <w:r w:rsidR="00E84C94" w:rsidRPr="00E84C94">
              <w:rPr>
                <w:rStyle w:val="a3"/>
                <w:rFonts w:ascii="Times New Roman" w:hAnsi="Times New Roman" w:cs="Times New Roman"/>
                <w:noProof/>
                <w:sz w:val="24"/>
                <w:szCs w:val="24"/>
              </w:rPr>
              <w:t>1.12.5.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Анализ предписаний надзорных органов об устранении нарушений, влияющих на безопасность и надежность системы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_Toc119852480 \h </w:instrText>
            </w:r>
            <w:r w:rsidR="00E84C94" w:rsidRPr="00E84C94">
              <w:rPr>
                <w:noProof/>
                <w:webHidden/>
              </w:rPr>
            </w:r>
            <w:r w:rsidR="00E84C94" w:rsidRPr="00E84C94">
              <w:rPr>
                <w:noProof/>
                <w:webHidden/>
              </w:rPr>
              <w:fldChar w:fldCharType="separate"/>
            </w:r>
            <w:r w:rsidR="00B42052">
              <w:rPr>
                <w:noProof/>
                <w:webHidden/>
              </w:rPr>
              <w:t>142</w:t>
            </w:r>
            <w:r w:rsidR="00E84C94" w:rsidRPr="00E84C94">
              <w:rPr>
                <w:noProof/>
                <w:webHidden/>
              </w:rPr>
              <w:fldChar w:fldCharType="end"/>
            </w:r>
          </w:hyperlink>
        </w:p>
        <w:p w:rsidR="00E84C94" w:rsidRDefault="00A44B82" w:rsidP="00176BA6">
          <w:pPr>
            <w:pStyle w:val="13"/>
            <w:rPr>
              <w:rFonts w:eastAsiaTheme="minorEastAsia"/>
              <w:noProof/>
              <w:lang w:eastAsia="ru-RU"/>
            </w:rPr>
          </w:pPr>
          <w:hyperlink w:anchor="_Toc119852481" w:history="1">
            <w:r w:rsidR="00E84C94" w:rsidRPr="00E84C94">
              <w:rPr>
                <w:rStyle w:val="a3"/>
                <w:rFonts w:ascii="Times New Roman" w:hAnsi="Times New Roman" w:cs="Times New Roman"/>
                <w:noProof/>
                <w:sz w:val="24"/>
                <w:szCs w:val="24"/>
              </w:rPr>
              <w:t>1.12.6.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E84C94" w:rsidRPr="00E84C94">
              <w:rPr>
                <w:noProof/>
                <w:webHidden/>
              </w:rPr>
              <w:tab/>
            </w:r>
            <w:r w:rsidR="00E84C94" w:rsidRPr="00E84C94">
              <w:rPr>
                <w:noProof/>
                <w:webHidden/>
              </w:rPr>
              <w:fldChar w:fldCharType="begin"/>
            </w:r>
            <w:r w:rsidR="00E84C94" w:rsidRPr="00E84C94">
              <w:rPr>
                <w:noProof/>
                <w:webHidden/>
              </w:rPr>
              <w:instrText xml:space="preserve"> PAGEREF _Toc119852481 \h </w:instrText>
            </w:r>
            <w:r w:rsidR="00E84C94" w:rsidRPr="00E84C94">
              <w:rPr>
                <w:noProof/>
                <w:webHidden/>
              </w:rPr>
            </w:r>
            <w:r w:rsidR="00E84C94" w:rsidRPr="00E84C94">
              <w:rPr>
                <w:noProof/>
                <w:webHidden/>
              </w:rPr>
              <w:fldChar w:fldCharType="separate"/>
            </w:r>
            <w:r w:rsidR="00B42052">
              <w:rPr>
                <w:noProof/>
                <w:webHidden/>
              </w:rPr>
              <w:t>143</w:t>
            </w:r>
            <w:r w:rsidR="00E84C94" w:rsidRPr="00E84C94">
              <w:rPr>
                <w:noProof/>
                <w:webHidden/>
              </w:rPr>
              <w:fldChar w:fldCharType="end"/>
            </w:r>
          </w:hyperlink>
        </w:p>
        <w:p w:rsidR="004B393B" w:rsidRPr="004B393B" w:rsidRDefault="004B393B" w:rsidP="004B393B">
          <w:pPr>
            <w:jc w:val="both"/>
            <w:rPr>
              <w:rFonts w:ascii="Times New Roman" w:hAnsi="Times New Roman" w:cs="Times New Roman"/>
              <w:sz w:val="28"/>
              <w:szCs w:val="28"/>
            </w:rPr>
          </w:pPr>
          <w:r w:rsidRPr="00251509">
            <w:rPr>
              <w:rFonts w:ascii="Times New Roman" w:hAnsi="Times New Roman" w:cs="Times New Roman"/>
              <w:b/>
              <w:bCs/>
              <w:sz w:val="32"/>
              <w:szCs w:val="28"/>
            </w:rPr>
            <w:fldChar w:fldCharType="end"/>
          </w:r>
        </w:p>
      </w:sdtContent>
    </w:sdt>
    <w:p w:rsidR="001925BA" w:rsidRDefault="001925BA">
      <w:pPr>
        <w:rPr>
          <w:rFonts w:ascii="Times New Roman" w:eastAsiaTheme="majorEastAsia" w:hAnsi="Times New Roman" w:cs="Times New Roman"/>
          <w:b/>
          <w:bCs/>
          <w:sz w:val="28"/>
          <w:szCs w:val="28"/>
        </w:rPr>
      </w:pPr>
      <w:bookmarkStart w:id="0" w:name="_Toc119852380"/>
      <w:r>
        <w:rPr>
          <w:rFonts w:ascii="Times New Roman" w:hAnsi="Times New Roman" w:cs="Times New Roman"/>
        </w:rPr>
        <w:br w:type="page"/>
      </w:r>
    </w:p>
    <w:p w:rsidR="00115167" w:rsidRDefault="00115167" w:rsidP="00115167">
      <w:pPr>
        <w:pStyle w:val="1"/>
        <w:spacing w:before="0" w:line="240" w:lineRule="auto"/>
        <w:rPr>
          <w:rFonts w:ascii="Times New Roman" w:hAnsi="Times New Roman" w:cs="Times New Roman"/>
          <w:color w:val="auto"/>
        </w:rPr>
      </w:pPr>
      <w:r w:rsidRPr="0079006F">
        <w:rPr>
          <w:rFonts w:ascii="Times New Roman" w:hAnsi="Times New Roman" w:cs="Times New Roman"/>
          <w:color w:val="auto"/>
        </w:rPr>
        <w:lastRenderedPageBreak/>
        <w:t>1.</w:t>
      </w:r>
      <w:r w:rsidR="002A52F7">
        <w:rPr>
          <w:rFonts w:ascii="Times New Roman" w:hAnsi="Times New Roman" w:cs="Times New Roman"/>
          <w:color w:val="auto"/>
        </w:rPr>
        <w:t>1</w:t>
      </w:r>
      <w:r w:rsidR="00652B64" w:rsidRPr="00652B64">
        <w:rPr>
          <w:rFonts w:ascii="Times New Roman" w:eastAsia="Times New Roman" w:hAnsi="Times New Roman" w:cs="Times New Roman"/>
          <w:bCs w:val="0"/>
          <w:color w:val="000000" w:themeColor="text1"/>
          <w:sz w:val="24"/>
          <w:szCs w:val="24"/>
          <w:lang w:eastAsia="ru-RU"/>
        </w:rPr>
        <w:t xml:space="preserve"> </w:t>
      </w:r>
      <w:r w:rsidR="00652B64" w:rsidRPr="00652B64">
        <w:rPr>
          <w:rFonts w:ascii="Times New Roman" w:hAnsi="Times New Roman" w:cs="Times New Roman"/>
          <w:color w:val="auto"/>
        </w:rPr>
        <w:t>Функциональная структура теплоснабжения</w:t>
      </w:r>
      <w:bookmarkEnd w:id="0"/>
    </w:p>
    <w:p w:rsidR="0079006F" w:rsidRPr="0079006F" w:rsidRDefault="0079006F" w:rsidP="00482D22">
      <w:pPr>
        <w:pStyle w:val="1"/>
        <w:spacing w:before="240"/>
        <w:jc w:val="both"/>
        <w:rPr>
          <w:rFonts w:ascii="Times New Roman" w:hAnsi="Times New Roman" w:cs="Times New Roman"/>
          <w:color w:val="auto"/>
          <w:shd w:val="clear" w:color="auto" w:fill="FFFFFF"/>
        </w:rPr>
      </w:pPr>
      <w:bookmarkStart w:id="1" w:name="_Toc119852381"/>
      <w:r w:rsidRPr="0079006F">
        <w:rPr>
          <w:rFonts w:ascii="Times New Roman" w:hAnsi="Times New Roman" w:cs="Times New Roman"/>
          <w:color w:val="auto"/>
        </w:rPr>
        <w:t>1.1.</w:t>
      </w:r>
      <w:r w:rsidR="002A52F7">
        <w:rPr>
          <w:rFonts w:ascii="Times New Roman" w:hAnsi="Times New Roman" w:cs="Times New Roman"/>
          <w:color w:val="auto"/>
        </w:rPr>
        <w:t>1</w:t>
      </w:r>
      <w:r w:rsidR="00652B64" w:rsidRPr="00652B64">
        <w:rPr>
          <w:rFonts w:ascii="Times New Roman" w:eastAsia="Times New Roman" w:hAnsi="Times New Roman" w:cs="Times New Roman"/>
          <w:b w:val="0"/>
          <w:bCs w:val="0"/>
          <w:color w:val="00000A"/>
          <w:sz w:val="24"/>
          <w:szCs w:val="24"/>
          <w:lang w:eastAsia="ru-RU"/>
        </w:rPr>
        <w:t xml:space="preserve"> </w:t>
      </w:r>
      <w:r w:rsidR="00652B64" w:rsidRPr="00652B64">
        <w:rPr>
          <w:rFonts w:ascii="Times New Roman" w:hAnsi="Times New Roman" w:cs="Times New Roman"/>
          <w:color w:val="auto"/>
        </w:rPr>
        <w:t xml:space="preserve">Описание административного состава городского округа с указанием на единой ситуационной карте границ и наименований территорий, входящих в состав. </w:t>
      </w:r>
      <w:bookmarkEnd w:id="1"/>
    </w:p>
    <w:p w:rsidR="00356587" w:rsidRPr="00356587" w:rsidRDefault="00356587" w:rsidP="00356587">
      <w:pPr>
        <w:spacing w:before="240"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ЗАТО городской округ Молодежный располагается в юго-западной части Московской области. Расстояние от административного центра городского округа до МКАД составляет 71 км.</w:t>
      </w:r>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proofErr w:type="gramStart"/>
      <w:r w:rsidRPr="00356587">
        <w:rPr>
          <w:rFonts w:ascii="Times New Roman" w:hAnsi="Times New Roman" w:cs="Times New Roman"/>
          <w:sz w:val="28"/>
          <w:szCs w:val="28"/>
          <w:shd w:val="clear" w:color="auto" w:fill="FFFFFF"/>
        </w:rPr>
        <w:t>Городской округ Молодёжный граничит с поселениями Наро-Фоминского муниципального городской округа Московской области:</w:t>
      </w:r>
      <w:proofErr w:type="gramEnd"/>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Площадь территории городского округа Молодёжный составляет 591,8 га. </w:t>
      </w:r>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Жилищный </w:t>
      </w:r>
      <w:proofErr w:type="gramStart"/>
      <w:r w:rsidRPr="00356587">
        <w:rPr>
          <w:rFonts w:ascii="Times New Roman" w:hAnsi="Times New Roman" w:cs="Times New Roman"/>
          <w:sz w:val="28"/>
          <w:szCs w:val="28"/>
          <w:shd w:val="clear" w:color="auto" w:fill="FFFFFF"/>
        </w:rPr>
        <w:t>фонд</w:t>
      </w:r>
      <w:proofErr w:type="gramEnd"/>
      <w:r w:rsidRPr="00356587">
        <w:rPr>
          <w:rFonts w:ascii="Times New Roman" w:hAnsi="Times New Roman" w:cs="Times New Roman"/>
          <w:sz w:val="28"/>
          <w:szCs w:val="28"/>
          <w:shd w:val="clear" w:color="auto" w:fill="FFFFFF"/>
        </w:rPr>
        <w:t xml:space="preserve"> ЗАТО городской округ Молодежный представлен </w:t>
      </w:r>
      <w:proofErr w:type="spellStart"/>
      <w:r w:rsidRPr="00356587">
        <w:rPr>
          <w:rFonts w:ascii="Times New Roman" w:hAnsi="Times New Roman" w:cs="Times New Roman"/>
          <w:sz w:val="28"/>
          <w:szCs w:val="28"/>
          <w:shd w:val="clear" w:color="auto" w:fill="FFFFFF"/>
        </w:rPr>
        <w:t>среднеэтажной</w:t>
      </w:r>
      <w:proofErr w:type="spellEnd"/>
      <w:r w:rsidRPr="00356587">
        <w:rPr>
          <w:rFonts w:ascii="Times New Roman" w:hAnsi="Times New Roman" w:cs="Times New Roman"/>
          <w:sz w:val="28"/>
          <w:szCs w:val="28"/>
          <w:shd w:val="clear" w:color="auto" w:fill="FFFFFF"/>
        </w:rPr>
        <w:t xml:space="preserve"> многоквартирной жилой застройкой. </w:t>
      </w:r>
      <w:proofErr w:type="gramStart"/>
      <w:r w:rsidRPr="00356587">
        <w:rPr>
          <w:rFonts w:ascii="Times New Roman" w:hAnsi="Times New Roman" w:cs="Times New Roman"/>
          <w:sz w:val="28"/>
          <w:szCs w:val="28"/>
          <w:shd w:val="clear" w:color="auto" w:fill="FFFFFF"/>
        </w:rPr>
        <w:t>Инфраструктура</w:t>
      </w:r>
      <w:proofErr w:type="gramEnd"/>
      <w:r w:rsidRPr="00356587">
        <w:rPr>
          <w:rFonts w:ascii="Times New Roman" w:hAnsi="Times New Roman" w:cs="Times New Roman"/>
          <w:sz w:val="28"/>
          <w:szCs w:val="28"/>
          <w:shd w:val="clear" w:color="auto" w:fill="FFFFFF"/>
        </w:rPr>
        <w:t xml:space="preserve"> ЗАТО городской округ Молодежный  включает в себя объекты образования, здравоохранения, культуры и т.д.</w:t>
      </w:r>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Внешние транспортные связи городского округа </w:t>
      </w:r>
      <w:proofErr w:type="gramStart"/>
      <w:r w:rsidRPr="00356587">
        <w:rPr>
          <w:rFonts w:ascii="Times New Roman" w:hAnsi="Times New Roman" w:cs="Times New Roman"/>
          <w:sz w:val="28"/>
          <w:szCs w:val="28"/>
          <w:shd w:val="clear" w:color="auto" w:fill="FFFFFF"/>
        </w:rPr>
        <w:t>Молодёжный</w:t>
      </w:r>
      <w:proofErr w:type="gramEnd"/>
      <w:r w:rsidRPr="00356587">
        <w:rPr>
          <w:rFonts w:ascii="Times New Roman" w:hAnsi="Times New Roman" w:cs="Times New Roman"/>
          <w:sz w:val="28"/>
          <w:szCs w:val="28"/>
          <w:shd w:val="clear" w:color="auto" w:fill="FFFFFF"/>
        </w:rPr>
        <w:t xml:space="preserve"> с населёнными пунктами Московской области осуществляются по автомобильной дороге регионального значения </w:t>
      </w:r>
      <w:proofErr w:type="spellStart"/>
      <w:r w:rsidRPr="00356587">
        <w:rPr>
          <w:rFonts w:ascii="Times New Roman" w:hAnsi="Times New Roman" w:cs="Times New Roman"/>
          <w:sz w:val="28"/>
          <w:szCs w:val="28"/>
          <w:shd w:val="clear" w:color="auto" w:fill="FFFFFF"/>
        </w:rPr>
        <w:t>Атепцево</w:t>
      </w:r>
      <w:proofErr w:type="spellEnd"/>
      <w:r w:rsidRPr="00356587">
        <w:rPr>
          <w:rFonts w:ascii="Times New Roman" w:hAnsi="Times New Roman" w:cs="Times New Roman"/>
          <w:sz w:val="28"/>
          <w:szCs w:val="28"/>
          <w:shd w:val="clear" w:color="auto" w:fill="FFFFFF"/>
        </w:rPr>
        <w:t>-Молодёжный.</w:t>
      </w:r>
    </w:p>
    <w:p w:rsid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Климат на </w:t>
      </w:r>
      <w:proofErr w:type="gramStart"/>
      <w:r w:rsidRPr="00356587">
        <w:rPr>
          <w:rFonts w:ascii="Times New Roman" w:hAnsi="Times New Roman" w:cs="Times New Roman"/>
          <w:sz w:val="28"/>
          <w:szCs w:val="28"/>
          <w:shd w:val="clear" w:color="auto" w:fill="FFFFFF"/>
        </w:rPr>
        <w:t>территории</w:t>
      </w:r>
      <w:proofErr w:type="gramEnd"/>
      <w:r w:rsidRPr="00356587">
        <w:rPr>
          <w:rFonts w:ascii="Times New Roman" w:hAnsi="Times New Roman" w:cs="Times New Roman"/>
          <w:sz w:val="28"/>
          <w:szCs w:val="28"/>
          <w:shd w:val="clear" w:color="auto" w:fill="FFFFFF"/>
        </w:rPr>
        <w:t xml:space="preserve"> ЗАТО городской округ Молодежный умеренно континентальный. Продолжительность тёплого периода порядка 170 дней. Зима умеренно холодная, устанавливается  во второй половине декабря и длится до четырех месяцев. Лето умеренно теплое. </w:t>
      </w:r>
    </w:p>
    <w:p w:rsidR="00A3027D"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Территория представляет собой грядово-холмистую, холмисто-волнистую с небольшими пологими возвышенностями равнину. Почвы дерново-подзолистые. Преобладают еловые и елово-широколиственные леса.</w:t>
      </w:r>
    </w:p>
    <w:p w:rsidR="009D20DF" w:rsidRPr="00A3027D" w:rsidRDefault="009D20DF" w:rsidP="00A3027D">
      <w:pPr>
        <w:spacing w:after="0" w:line="360" w:lineRule="auto"/>
        <w:ind w:firstLine="851"/>
        <w:jc w:val="both"/>
        <w:rPr>
          <w:rFonts w:ascii="Times New Roman" w:hAnsi="Times New Roman" w:cs="Times New Roman"/>
          <w:sz w:val="28"/>
          <w:szCs w:val="28"/>
          <w:shd w:val="clear" w:color="auto" w:fill="FFFFFF"/>
        </w:rPr>
      </w:pPr>
      <w:r w:rsidRPr="009D20DF">
        <w:rPr>
          <w:rFonts w:ascii="Times New Roman" w:hAnsi="Times New Roman" w:cs="Times New Roman"/>
          <w:sz w:val="28"/>
          <w:szCs w:val="28"/>
          <w:shd w:val="clear" w:color="auto" w:fill="FFFFFF"/>
        </w:rPr>
        <w:t xml:space="preserve">Численность </w:t>
      </w:r>
      <w:proofErr w:type="gramStart"/>
      <w:r w:rsidRPr="009D20DF">
        <w:rPr>
          <w:rFonts w:ascii="Times New Roman" w:hAnsi="Times New Roman" w:cs="Times New Roman"/>
          <w:sz w:val="28"/>
          <w:szCs w:val="28"/>
          <w:shd w:val="clear" w:color="auto" w:fill="FFFFFF"/>
        </w:rPr>
        <w:t>населения</w:t>
      </w:r>
      <w:proofErr w:type="gramEnd"/>
      <w:r w:rsidRPr="009D20DF">
        <w:rPr>
          <w:rFonts w:ascii="Times New Roman" w:hAnsi="Times New Roman" w:cs="Times New Roman"/>
          <w:sz w:val="28"/>
          <w:szCs w:val="28"/>
          <w:shd w:val="clear" w:color="auto" w:fill="FFFFFF"/>
        </w:rPr>
        <w:t xml:space="preserve"> </w:t>
      </w:r>
      <w:r w:rsidR="00335341">
        <w:rPr>
          <w:rFonts w:ascii="Times New Roman" w:hAnsi="Times New Roman" w:cs="Times New Roman"/>
          <w:sz w:val="28"/>
          <w:szCs w:val="28"/>
          <w:shd w:val="clear" w:color="auto" w:fill="FFFFFF"/>
        </w:rPr>
        <w:t xml:space="preserve">ЗАТО </w:t>
      </w:r>
      <w:r w:rsidRPr="00237FAE">
        <w:rPr>
          <w:rFonts w:ascii="Times New Roman" w:hAnsi="Times New Roman" w:cs="Times New Roman"/>
          <w:sz w:val="28"/>
          <w:szCs w:val="28"/>
          <w:shd w:val="clear" w:color="auto" w:fill="FFFFFF"/>
        </w:rPr>
        <w:t xml:space="preserve">городского округа </w:t>
      </w:r>
      <w:r w:rsidR="00335341">
        <w:rPr>
          <w:rFonts w:ascii="Times New Roman" w:hAnsi="Times New Roman" w:cs="Times New Roman"/>
          <w:sz w:val="28"/>
          <w:szCs w:val="28"/>
          <w:shd w:val="clear" w:color="auto" w:fill="FFFFFF"/>
        </w:rPr>
        <w:t>Молодежный</w:t>
      </w:r>
      <w:r w:rsidRPr="00237FAE">
        <w:rPr>
          <w:rFonts w:ascii="Times New Roman" w:hAnsi="Times New Roman" w:cs="Times New Roman"/>
          <w:sz w:val="28"/>
          <w:szCs w:val="28"/>
          <w:shd w:val="clear" w:color="auto" w:fill="FFFFFF"/>
        </w:rPr>
        <w:t xml:space="preserve"> </w:t>
      </w:r>
      <w:r w:rsidRPr="009D20DF">
        <w:rPr>
          <w:rFonts w:ascii="Times New Roman" w:hAnsi="Times New Roman" w:cs="Times New Roman"/>
          <w:sz w:val="28"/>
          <w:szCs w:val="28"/>
          <w:shd w:val="clear" w:color="auto" w:fill="FFFFFF"/>
        </w:rPr>
        <w:t xml:space="preserve">- </w:t>
      </w:r>
      <w:r w:rsidR="00F72583">
        <w:rPr>
          <w:rFonts w:ascii="Times New Roman" w:hAnsi="Times New Roman" w:cs="Times New Roman"/>
          <w:sz w:val="28"/>
          <w:szCs w:val="28"/>
          <w:shd w:val="clear" w:color="auto" w:fill="FFFFFF"/>
        </w:rPr>
        <w:t>2838</w:t>
      </w:r>
      <w:r w:rsidRPr="009D20DF">
        <w:rPr>
          <w:rFonts w:ascii="Times New Roman" w:hAnsi="Times New Roman" w:cs="Times New Roman"/>
          <w:sz w:val="28"/>
          <w:szCs w:val="28"/>
          <w:shd w:val="clear" w:color="auto" w:fill="FFFFFF"/>
        </w:rPr>
        <w:t xml:space="preserve"> человек.</w:t>
      </w:r>
    </w:p>
    <w:p w:rsidR="00237FAE" w:rsidRDefault="009A4134" w:rsidP="0079006F">
      <w:pPr>
        <w:spacing w:before="240" w:line="360" w:lineRule="auto"/>
        <w:jc w:val="both"/>
        <w:rPr>
          <w:rFonts w:ascii="Times New Roman" w:hAnsi="Times New Roman" w:cs="Times New Roman"/>
          <w:sz w:val="28"/>
          <w:szCs w:val="28"/>
          <w:shd w:val="clear" w:color="auto" w:fill="FFFFFF"/>
        </w:rPr>
      </w:pPr>
      <w:r w:rsidRPr="009A4134">
        <w:rPr>
          <w:rFonts w:ascii="Times New Roman" w:eastAsia="Times New Roman" w:hAnsi="Times New Roman" w:cs="Times New Roman"/>
          <w:noProof/>
          <w:sz w:val="24"/>
          <w:szCs w:val="24"/>
          <w:lang w:eastAsia="ru-RU"/>
        </w:rPr>
        <w:lastRenderedPageBreak/>
        <w:drawing>
          <wp:inline distT="0" distB="0" distL="0" distR="0" wp14:anchorId="4676AB21" wp14:editId="518FE43C">
            <wp:extent cx="6187879" cy="3476625"/>
            <wp:effectExtent l="0" t="0" r="3810" b="0"/>
            <wp:docPr id="9" name="Рисунок 9" descr="http://www.zato-molod.ru/files/image/06/10/49/gallery!3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zato-molod.ru/files/image/06/10/49/gallery!3p1.jpg"/>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354000"/>
                              </a14:imgEffect>
                            </a14:imgLayer>
                          </a14:imgProps>
                        </a:ext>
                        <a:ext uri="{28A0092B-C50C-407E-A947-70E740481C1C}">
                          <a14:useLocalDpi xmlns:a14="http://schemas.microsoft.com/office/drawing/2010/main" val="0"/>
                        </a:ext>
                      </a:extLst>
                    </a:blip>
                    <a:srcRect/>
                    <a:stretch>
                      <a:fillRect/>
                    </a:stretch>
                  </pic:blipFill>
                  <pic:spPr bwMode="auto">
                    <a:xfrm>
                      <a:off x="0" y="0"/>
                      <a:ext cx="6208563" cy="3488246"/>
                    </a:xfrm>
                    <a:prstGeom prst="rect">
                      <a:avLst/>
                    </a:prstGeom>
                    <a:noFill/>
                    <a:ln>
                      <a:noFill/>
                    </a:ln>
                  </pic:spPr>
                </pic:pic>
              </a:graphicData>
            </a:graphic>
          </wp:inline>
        </w:drawing>
      </w:r>
    </w:p>
    <w:p w:rsidR="0079006F" w:rsidRDefault="0046324D" w:rsidP="0046324D">
      <w:pPr>
        <w:spacing w:after="24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22086">
        <w:rPr>
          <w:rFonts w:ascii="Times New Roman" w:hAnsi="Times New Roman" w:cs="Times New Roman"/>
          <w:sz w:val="28"/>
          <w:szCs w:val="28"/>
        </w:rPr>
        <w:t>1.</w:t>
      </w:r>
      <w:r>
        <w:rPr>
          <w:rFonts w:ascii="Times New Roman" w:hAnsi="Times New Roman" w:cs="Times New Roman"/>
          <w:sz w:val="28"/>
          <w:szCs w:val="28"/>
        </w:rPr>
        <w:t xml:space="preserve">1.1.1 – Ситуационная </w:t>
      </w:r>
      <w:proofErr w:type="gramStart"/>
      <w:r>
        <w:rPr>
          <w:rFonts w:ascii="Times New Roman" w:hAnsi="Times New Roman" w:cs="Times New Roman"/>
          <w:sz w:val="28"/>
          <w:szCs w:val="28"/>
        </w:rPr>
        <w:t>схема</w:t>
      </w:r>
      <w:proofErr w:type="gramEnd"/>
      <w:r>
        <w:rPr>
          <w:rFonts w:ascii="Times New Roman" w:hAnsi="Times New Roman" w:cs="Times New Roman"/>
          <w:sz w:val="28"/>
          <w:szCs w:val="28"/>
        </w:rPr>
        <w:t xml:space="preserve"> </w:t>
      </w:r>
      <w:r w:rsidR="009A4134">
        <w:rPr>
          <w:rFonts w:ascii="Times New Roman" w:hAnsi="Times New Roman" w:cs="Times New Roman"/>
          <w:sz w:val="28"/>
          <w:szCs w:val="28"/>
        </w:rPr>
        <w:t xml:space="preserve">ЗАТО </w:t>
      </w:r>
      <w:r>
        <w:rPr>
          <w:rFonts w:ascii="Times New Roman" w:hAnsi="Times New Roman" w:cs="Times New Roman"/>
          <w:sz w:val="28"/>
          <w:szCs w:val="28"/>
        </w:rPr>
        <w:t xml:space="preserve">городского округа </w:t>
      </w:r>
      <w:r w:rsidR="009A4134">
        <w:rPr>
          <w:rFonts w:ascii="Times New Roman" w:hAnsi="Times New Roman" w:cs="Times New Roman"/>
          <w:sz w:val="28"/>
          <w:szCs w:val="28"/>
        </w:rPr>
        <w:t>Молодежный</w:t>
      </w:r>
    </w:p>
    <w:p w:rsidR="007849C3" w:rsidRDefault="007849C3">
      <w:pPr>
        <w:rPr>
          <w:rFonts w:ascii="Times New Roman" w:hAnsi="Times New Roman" w:cs="Times New Roman"/>
          <w:sz w:val="28"/>
          <w:szCs w:val="28"/>
        </w:rPr>
      </w:pPr>
      <w:r>
        <w:rPr>
          <w:rFonts w:ascii="Times New Roman" w:hAnsi="Times New Roman" w:cs="Times New Roman"/>
          <w:sz w:val="28"/>
          <w:szCs w:val="28"/>
        </w:rPr>
        <w:br w:type="page"/>
      </w:r>
    </w:p>
    <w:p w:rsidR="00BF1AF7" w:rsidRDefault="00BF1AF7" w:rsidP="007849C3">
      <w:pPr>
        <w:pStyle w:val="1"/>
        <w:jc w:val="both"/>
        <w:rPr>
          <w:rFonts w:ascii="Times New Roman" w:hAnsi="Times New Roman" w:cs="Times New Roman"/>
          <w:color w:val="auto"/>
        </w:rPr>
        <w:sectPr w:rsidR="00BF1AF7" w:rsidSect="00EE4352">
          <w:footerReference w:type="default" r:id="rId14"/>
          <w:pgSz w:w="11906" w:h="16838" w:code="9"/>
          <w:pgMar w:top="1134" w:right="707" w:bottom="1134" w:left="1134" w:header="709" w:footer="709" w:gutter="0"/>
          <w:cols w:space="708"/>
          <w:titlePg/>
          <w:docGrid w:linePitch="360"/>
        </w:sectPr>
      </w:pPr>
    </w:p>
    <w:p w:rsidR="0046324D" w:rsidRDefault="007849C3" w:rsidP="00B237A4">
      <w:pPr>
        <w:pStyle w:val="1"/>
        <w:spacing w:before="0"/>
        <w:jc w:val="both"/>
        <w:rPr>
          <w:rFonts w:ascii="Times New Roman" w:hAnsi="Times New Roman" w:cs="Times New Roman"/>
          <w:color w:val="auto"/>
        </w:rPr>
      </w:pPr>
      <w:bookmarkStart w:id="2" w:name="_Toc119852382"/>
      <w:r w:rsidRPr="007849C3">
        <w:rPr>
          <w:rFonts w:ascii="Times New Roman" w:hAnsi="Times New Roman" w:cs="Times New Roman"/>
          <w:color w:val="auto"/>
        </w:rPr>
        <w:lastRenderedPageBreak/>
        <w:t>1.</w:t>
      </w:r>
      <w:r w:rsidR="002A52F7">
        <w:rPr>
          <w:rFonts w:ascii="Times New Roman" w:hAnsi="Times New Roman" w:cs="Times New Roman"/>
          <w:color w:val="auto"/>
        </w:rPr>
        <w:t>1.</w:t>
      </w:r>
      <w:r w:rsidRPr="007849C3">
        <w:rPr>
          <w:rFonts w:ascii="Times New Roman" w:hAnsi="Times New Roman" w:cs="Times New Roman"/>
          <w:color w:val="auto"/>
        </w:rPr>
        <w:t>2.</w:t>
      </w:r>
      <w:r w:rsidR="00652B64" w:rsidRPr="00652B64">
        <w:rPr>
          <w:rFonts w:ascii="Times New Roman" w:eastAsia="Times New Roman" w:hAnsi="Times New Roman" w:cs="Times New Roman"/>
          <w:b w:val="0"/>
          <w:bCs w:val="0"/>
          <w:color w:val="00000A"/>
          <w:sz w:val="24"/>
          <w:szCs w:val="24"/>
          <w:lang w:eastAsia="ru-RU"/>
        </w:rPr>
        <w:t xml:space="preserve"> </w:t>
      </w:r>
      <w:r w:rsidR="00652B64" w:rsidRPr="00652B64">
        <w:rPr>
          <w:rFonts w:ascii="Times New Roman" w:hAnsi="Times New Roman" w:cs="Times New Roman"/>
          <w:color w:val="auto"/>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bookmarkEnd w:id="2"/>
    </w:p>
    <w:p w:rsidR="007C002C" w:rsidRDefault="007C002C" w:rsidP="007C002C">
      <w:pPr>
        <w:spacing w:before="240"/>
        <w:rPr>
          <w:rFonts w:ascii="Times New Roman" w:hAnsi="Times New Roman" w:cs="Times New Roman"/>
          <w:sz w:val="28"/>
          <w:szCs w:val="28"/>
        </w:rPr>
      </w:pPr>
      <w:r w:rsidRPr="002855C8">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2855C8">
        <w:rPr>
          <w:rFonts w:ascii="Times New Roman" w:hAnsi="Times New Roman" w:cs="Times New Roman"/>
          <w:sz w:val="28"/>
          <w:szCs w:val="28"/>
        </w:rPr>
        <w:t>1.</w:t>
      </w:r>
      <w:r>
        <w:rPr>
          <w:rFonts w:ascii="Times New Roman" w:hAnsi="Times New Roman" w:cs="Times New Roman"/>
          <w:sz w:val="28"/>
          <w:szCs w:val="28"/>
        </w:rPr>
        <w:t xml:space="preserve">2.1 – Теплоснабжающие организации осуществляющие деятельность 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E5452E">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B52ABF">
        <w:rPr>
          <w:rFonts w:ascii="Times New Roman" w:hAnsi="Times New Roman" w:cs="Times New Roman"/>
          <w:sz w:val="28"/>
          <w:szCs w:val="28"/>
        </w:rPr>
        <w:t>Молодежный</w:t>
      </w:r>
    </w:p>
    <w:tbl>
      <w:tblPr>
        <w:tblW w:w="13767"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870"/>
        <w:gridCol w:w="6237"/>
      </w:tblGrid>
      <w:tr w:rsidR="007C002C" w:rsidRPr="00943F2D" w:rsidTr="007C002C">
        <w:trPr>
          <w:trHeight w:val="255"/>
          <w:tblHeader/>
        </w:trPr>
        <w:tc>
          <w:tcPr>
            <w:tcW w:w="660" w:type="dxa"/>
            <w:shd w:val="clear" w:color="auto" w:fill="B2A1C7" w:themeFill="accent4" w:themeFillTint="99"/>
            <w:vAlign w:val="center"/>
            <w:hideMark/>
          </w:tcPr>
          <w:p w:rsidR="007C002C" w:rsidRPr="00943F2D" w:rsidRDefault="007C002C" w:rsidP="007C002C">
            <w:pPr>
              <w:spacing w:after="0" w:line="240" w:lineRule="auto"/>
              <w:jc w:val="center"/>
              <w:rPr>
                <w:rFonts w:ascii="Times New Roman" w:eastAsia="Times New Roman" w:hAnsi="Times New Roman" w:cs="Times New Roman"/>
                <w:b/>
                <w:bCs/>
                <w:color w:val="000000"/>
                <w:sz w:val="24"/>
                <w:szCs w:val="24"/>
              </w:rPr>
            </w:pPr>
            <w:r w:rsidRPr="00943F2D">
              <w:rPr>
                <w:rFonts w:ascii="Times New Roman" w:eastAsia="Times New Roman" w:hAnsi="Times New Roman" w:cs="Times New Roman"/>
                <w:b/>
                <w:bCs/>
                <w:color w:val="000000"/>
                <w:sz w:val="24"/>
                <w:szCs w:val="24"/>
              </w:rPr>
              <w:t xml:space="preserve">№ </w:t>
            </w:r>
            <w:proofErr w:type="gramStart"/>
            <w:r w:rsidRPr="00943F2D">
              <w:rPr>
                <w:rFonts w:ascii="Times New Roman" w:eastAsia="Times New Roman" w:hAnsi="Times New Roman" w:cs="Times New Roman"/>
                <w:b/>
                <w:bCs/>
                <w:color w:val="000000"/>
                <w:sz w:val="24"/>
                <w:szCs w:val="24"/>
              </w:rPr>
              <w:t>п</w:t>
            </w:r>
            <w:proofErr w:type="gramEnd"/>
            <w:r w:rsidRPr="00943F2D">
              <w:rPr>
                <w:rFonts w:ascii="Times New Roman" w:eastAsia="Times New Roman" w:hAnsi="Times New Roman" w:cs="Times New Roman"/>
                <w:b/>
                <w:bCs/>
                <w:color w:val="000000"/>
                <w:sz w:val="24"/>
                <w:szCs w:val="24"/>
              </w:rPr>
              <w:t>/п</w:t>
            </w:r>
          </w:p>
        </w:tc>
        <w:tc>
          <w:tcPr>
            <w:tcW w:w="6870" w:type="dxa"/>
            <w:shd w:val="clear" w:color="auto" w:fill="B2A1C7" w:themeFill="accent4" w:themeFillTint="99"/>
            <w:vAlign w:val="center"/>
            <w:hideMark/>
          </w:tcPr>
          <w:p w:rsidR="007C002C" w:rsidRPr="00943F2D" w:rsidRDefault="007C002C" w:rsidP="007C002C">
            <w:pPr>
              <w:spacing w:after="0" w:line="240" w:lineRule="auto"/>
              <w:jc w:val="center"/>
              <w:rPr>
                <w:rFonts w:ascii="Times New Roman" w:eastAsia="Times New Roman" w:hAnsi="Times New Roman" w:cs="Times New Roman"/>
                <w:b/>
                <w:bCs/>
                <w:color w:val="000000"/>
                <w:sz w:val="24"/>
                <w:szCs w:val="24"/>
              </w:rPr>
            </w:pPr>
            <w:r w:rsidRPr="00943F2D">
              <w:rPr>
                <w:rFonts w:ascii="Times New Roman" w:eastAsia="Times New Roman" w:hAnsi="Times New Roman" w:cs="Times New Roman"/>
                <w:b/>
                <w:bCs/>
                <w:color w:val="000000"/>
                <w:sz w:val="24"/>
                <w:szCs w:val="24"/>
              </w:rPr>
              <w:t>Наименование теплоснабжающей организации, адрес</w:t>
            </w:r>
          </w:p>
        </w:tc>
        <w:tc>
          <w:tcPr>
            <w:tcW w:w="6237" w:type="dxa"/>
            <w:shd w:val="clear" w:color="auto" w:fill="B2A1C7" w:themeFill="accent4" w:themeFillTint="99"/>
            <w:vAlign w:val="center"/>
            <w:hideMark/>
          </w:tcPr>
          <w:p w:rsidR="007C002C" w:rsidRPr="00943F2D" w:rsidRDefault="007C002C" w:rsidP="007C002C">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Адрес теплоснабжающей организации</w:t>
            </w:r>
          </w:p>
        </w:tc>
      </w:tr>
      <w:tr w:rsidR="007C002C" w:rsidRPr="00943F2D" w:rsidTr="007C002C">
        <w:trPr>
          <w:trHeight w:val="510"/>
        </w:trPr>
        <w:tc>
          <w:tcPr>
            <w:tcW w:w="660" w:type="dxa"/>
            <w:shd w:val="clear" w:color="auto" w:fill="auto"/>
            <w:vAlign w:val="center"/>
            <w:hideMark/>
          </w:tcPr>
          <w:p w:rsidR="007C002C" w:rsidRPr="00CD0F6D" w:rsidRDefault="007C002C" w:rsidP="007C002C">
            <w:pPr>
              <w:spacing w:after="0" w:line="240" w:lineRule="auto"/>
              <w:jc w:val="center"/>
              <w:rPr>
                <w:rFonts w:ascii="Times New Roman" w:eastAsia="Times New Roman" w:hAnsi="Times New Roman" w:cs="Times New Roman"/>
                <w:color w:val="000000"/>
                <w:sz w:val="24"/>
                <w:szCs w:val="24"/>
              </w:rPr>
            </w:pPr>
            <w:r w:rsidRPr="00CD0F6D">
              <w:rPr>
                <w:rFonts w:ascii="Times New Roman" w:eastAsia="Times New Roman" w:hAnsi="Times New Roman" w:cs="Times New Roman"/>
                <w:color w:val="000000"/>
                <w:sz w:val="24"/>
                <w:szCs w:val="24"/>
              </w:rPr>
              <w:t>1</w:t>
            </w:r>
          </w:p>
        </w:tc>
        <w:tc>
          <w:tcPr>
            <w:tcW w:w="6870" w:type="dxa"/>
            <w:shd w:val="clear" w:color="auto" w:fill="auto"/>
            <w:vAlign w:val="center"/>
          </w:tcPr>
          <w:p w:rsidR="007C002C" w:rsidRPr="00CD0F6D" w:rsidRDefault="00B52ABF" w:rsidP="00B52ABF">
            <w:pPr>
              <w:spacing w:after="0" w:line="240" w:lineRule="auto"/>
              <w:rPr>
                <w:rFonts w:ascii="Times New Roman" w:eastAsia="Times New Roman" w:hAnsi="Times New Roman" w:cs="Times New Roman"/>
                <w:color w:val="000000"/>
                <w:sz w:val="24"/>
                <w:szCs w:val="24"/>
              </w:rPr>
            </w:pPr>
            <w:r w:rsidRPr="00B52ABF">
              <w:rPr>
                <w:rFonts w:ascii="Times New Roman" w:eastAsia="Times New Roman" w:hAnsi="Times New Roman" w:cs="Times New Roman"/>
                <w:color w:val="000000"/>
                <w:sz w:val="24"/>
                <w:szCs w:val="24"/>
              </w:rPr>
              <w:t>МУП «Теплосеть Наро-Фоминского городского округа»</w:t>
            </w:r>
          </w:p>
        </w:tc>
        <w:tc>
          <w:tcPr>
            <w:tcW w:w="6237" w:type="dxa"/>
            <w:shd w:val="clear" w:color="auto" w:fill="auto"/>
            <w:vAlign w:val="center"/>
          </w:tcPr>
          <w:p w:rsidR="009746FF" w:rsidRPr="009746FF" w:rsidRDefault="007C002C" w:rsidP="009746FF">
            <w:pPr>
              <w:spacing w:after="0" w:line="240" w:lineRule="auto"/>
              <w:rPr>
                <w:rFonts w:ascii="Times New Roman" w:eastAsia="Times New Roman" w:hAnsi="Times New Roman" w:cs="Times New Roman"/>
                <w:color w:val="000000"/>
                <w:sz w:val="24"/>
                <w:szCs w:val="24"/>
              </w:rPr>
            </w:pPr>
            <w:r w:rsidRPr="00CD0F6D">
              <w:rPr>
                <w:rFonts w:ascii="Times New Roman" w:eastAsia="Times New Roman" w:hAnsi="Times New Roman" w:cs="Times New Roman"/>
                <w:color w:val="000000"/>
                <w:sz w:val="24"/>
                <w:szCs w:val="24"/>
              </w:rPr>
              <w:t xml:space="preserve">МО, </w:t>
            </w:r>
            <w:r w:rsidR="00617E5B" w:rsidRPr="00617E5B">
              <w:rPr>
                <w:rFonts w:ascii="Times New Roman" w:eastAsia="Times New Roman" w:hAnsi="Times New Roman" w:cs="Times New Roman"/>
                <w:color w:val="000000"/>
                <w:sz w:val="24"/>
                <w:szCs w:val="24"/>
              </w:rPr>
              <w:t>Наро-Фоминск</w:t>
            </w:r>
            <w:r w:rsidR="00617E5B">
              <w:rPr>
                <w:rFonts w:ascii="Times New Roman" w:eastAsia="Times New Roman" w:hAnsi="Times New Roman" w:cs="Times New Roman"/>
                <w:color w:val="000000"/>
                <w:sz w:val="24"/>
                <w:szCs w:val="24"/>
              </w:rPr>
              <w:t xml:space="preserve">ий </w:t>
            </w:r>
            <w:proofErr w:type="spellStart"/>
            <w:r w:rsidRPr="00CD0F6D">
              <w:rPr>
                <w:rFonts w:ascii="Times New Roman" w:eastAsia="Times New Roman" w:hAnsi="Times New Roman" w:cs="Times New Roman"/>
                <w:color w:val="000000"/>
                <w:sz w:val="24"/>
                <w:szCs w:val="24"/>
              </w:rPr>
              <w:t>г.о</w:t>
            </w:r>
            <w:proofErr w:type="spellEnd"/>
            <w:r w:rsidRPr="00CD0F6D">
              <w:rPr>
                <w:rFonts w:ascii="Times New Roman" w:eastAsia="Times New Roman" w:hAnsi="Times New Roman" w:cs="Times New Roman"/>
                <w:color w:val="000000"/>
                <w:sz w:val="24"/>
                <w:szCs w:val="24"/>
              </w:rPr>
              <w:t xml:space="preserve">., </w:t>
            </w:r>
            <w:r w:rsidR="009746FF" w:rsidRPr="009746FF">
              <w:rPr>
                <w:rFonts w:ascii="Times New Roman" w:eastAsia="Times New Roman" w:hAnsi="Times New Roman" w:cs="Times New Roman"/>
                <w:color w:val="000000"/>
                <w:sz w:val="24"/>
                <w:szCs w:val="24"/>
              </w:rPr>
              <w:t>г. Наро-Фоминск,</w:t>
            </w:r>
          </w:p>
          <w:p w:rsidR="007C002C" w:rsidRPr="00CD0F6D" w:rsidRDefault="009746FF" w:rsidP="009746FF">
            <w:pPr>
              <w:spacing w:after="0" w:line="240" w:lineRule="auto"/>
              <w:rPr>
                <w:rFonts w:ascii="Times New Roman" w:eastAsia="Times New Roman" w:hAnsi="Times New Roman" w:cs="Times New Roman"/>
                <w:color w:val="000000"/>
                <w:sz w:val="24"/>
                <w:szCs w:val="24"/>
              </w:rPr>
            </w:pPr>
            <w:r w:rsidRPr="009746FF">
              <w:rPr>
                <w:rFonts w:ascii="Times New Roman" w:eastAsia="Times New Roman" w:hAnsi="Times New Roman" w:cs="Times New Roman"/>
                <w:color w:val="000000"/>
                <w:sz w:val="24"/>
                <w:szCs w:val="24"/>
              </w:rPr>
              <w:t>ул. Новикова д.4а</w:t>
            </w:r>
          </w:p>
        </w:tc>
      </w:tr>
    </w:tbl>
    <w:p w:rsidR="007C002C" w:rsidRDefault="007C002C">
      <w:pPr>
        <w:rPr>
          <w:rFonts w:ascii="Times New Roman" w:hAnsi="Times New Roman" w:cs="Times New Roman"/>
          <w:sz w:val="28"/>
          <w:szCs w:val="28"/>
        </w:rPr>
      </w:pPr>
      <w:r>
        <w:rPr>
          <w:rFonts w:ascii="Times New Roman" w:hAnsi="Times New Roman" w:cs="Times New Roman"/>
          <w:sz w:val="28"/>
          <w:szCs w:val="28"/>
        </w:rPr>
        <w:br w:type="page"/>
      </w:r>
    </w:p>
    <w:p w:rsidR="007849C3" w:rsidRDefault="00BF1AF7" w:rsidP="007849C3">
      <w:pPr>
        <w:spacing w:before="240"/>
        <w:rPr>
          <w:rFonts w:ascii="Times New Roman" w:hAnsi="Times New Roman" w:cs="Times New Roman"/>
          <w:sz w:val="28"/>
          <w:szCs w:val="28"/>
        </w:rPr>
      </w:pPr>
      <w:r w:rsidRPr="00980626">
        <w:rPr>
          <w:rFonts w:ascii="Times New Roman" w:hAnsi="Times New Roman" w:cs="Times New Roman"/>
          <w:sz w:val="28"/>
          <w:szCs w:val="28"/>
        </w:rPr>
        <w:lastRenderedPageBreak/>
        <w:t xml:space="preserve">Таблица </w:t>
      </w:r>
      <w:r w:rsidR="00422086">
        <w:rPr>
          <w:rFonts w:ascii="Times New Roman" w:hAnsi="Times New Roman" w:cs="Times New Roman"/>
          <w:sz w:val="28"/>
          <w:szCs w:val="28"/>
        </w:rPr>
        <w:t>1.</w:t>
      </w:r>
      <w:r w:rsidRPr="00980626">
        <w:rPr>
          <w:rFonts w:ascii="Times New Roman" w:hAnsi="Times New Roman" w:cs="Times New Roman"/>
          <w:sz w:val="28"/>
          <w:szCs w:val="28"/>
        </w:rPr>
        <w:t>1.2.</w:t>
      </w:r>
      <w:r w:rsidR="00DB0CA9">
        <w:rPr>
          <w:rFonts w:ascii="Times New Roman" w:hAnsi="Times New Roman" w:cs="Times New Roman"/>
          <w:sz w:val="28"/>
          <w:szCs w:val="28"/>
        </w:rPr>
        <w:t>2</w:t>
      </w:r>
      <w:r w:rsidRPr="00980626">
        <w:rPr>
          <w:rFonts w:ascii="Times New Roman" w:hAnsi="Times New Roman" w:cs="Times New Roman"/>
          <w:sz w:val="28"/>
          <w:szCs w:val="28"/>
        </w:rPr>
        <w:t xml:space="preserve"> – </w:t>
      </w:r>
      <w:r w:rsidR="00980626">
        <w:rPr>
          <w:rFonts w:ascii="Times New Roman" w:hAnsi="Times New Roman" w:cs="Times New Roman"/>
          <w:sz w:val="28"/>
          <w:szCs w:val="28"/>
        </w:rPr>
        <w:t>Балансовая принадлежность</w:t>
      </w:r>
      <w:r w:rsidRPr="00980626">
        <w:rPr>
          <w:rFonts w:ascii="Times New Roman" w:hAnsi="Times New Roman" w:cs="Times New Roman"/>
          <w:sz w:val="28"/>
          <w:szCs w:val="28"/>
        </w:rPr>
        <w:t xml:space="preserve"> объектов систем </w:t>
      </w:r>
      <w:proofErr w:type="gramStart"/>
      <w:r w:rsidRPr="00980626">
        <w:rPr>
          <w:rFonts w:ascii="Times New Roman" w:hAnsi="Times New Roman" w:cs="Times New Roman"/>
          <w:sz w:val="28"/>
          <w:szCs w:val="28"/>
        </w:rPr>
        <w:t>теплоснабжения</w:t>
      </w:r>
      <w:proofErr w:type="gramEnd"/>
      <w:r w:rsidRPr="00980626">
        <w:rPr>
          <w:rFonts w:ascii="Times New Roman" w:hAnsi="Times New Roman" w:cs="Times New Roman"/>
          <w:sz w:val="28"/>
          <w:szCs w:val="28"/>
        </w:rPr>
        <w:t xml:space="preserve"> </w:t>
      </w:r>
      <w:r w:rsidR="00E5452E">
        <w:rPr>
          <w:rFonts w:ascii="Times New Roman" w:hAnsi="Times New Roman" w:cs="Times New Roman"/>
          <w:sz w:val="28"/>
          <w:szCs w:val="28"/>
        </w:rPr>
        <w:t xml:space="preserve">ЗАТО </w:t>
      </w:r>
      <w:proofErr w:type="spellStart"/>
      <w:r w:rsidRPr="00980626">
        <w:rPr>
          <w:rFonts w:ascii="Times New Roman" w:hAnsi="Times New Roman" w:cs="Times New Roman"/>
          <w:sz w:val="28"/>
          <w:szCs w:val="28"/>
        </w:rPr>
        <w:t>г.о</w:t>
      </w:r>
      <w:proofErr w:type="spellEnd"/>
      <w:r w:rsidRPr="00980626">
        <w:rPr>
          <w:rFonts w:ascii="Times New Roman" w:hAnsi="Times New Roman" w:cs="Times New Roman"/>
          <w:sz w:val="28"/>
          <w:szCs w:val="28"/>
        </w:rPr>
        <w:t xml:space="preserve">. </w:t>
      </w:r>
      <w:r w:rsidR="00B52ABF">
        <w:rPr>
          <w:rFonts w:ascii="Times New Roman" w:hAnsi="Times New Roman" w:cs="Times New Roman"/>
          <w:sz w:val="28"/>
          <w:szCs w:val="28"/>
        </w:rPr>
        <w:t>Молодежный</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EB2788" w:rsidRPr="00EB2788" w:rsidTr="00F4398D">
        <w:trPr>
          <w:trHeight w:val="255"/>
          <w:tblHeader/>
        </w:trPr>
        <w:tc>
          <w:tcPr>
            <w:tcW w:w="715" w:type="dxa"/>
            <w:shd w:val="clear" w:color="auto" w:fill="B2A1C7" w:themeFill="accent4" w:themeFillTint="99"/>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4"/>
                <w:szCs w:val="24"/>
                <w:lang w:eastAsia="ru-RU"/>
              </w:rPr>
              <w:t xml:space="preserve">№ </w:t>
            </w:r>
            <w:proofErr w:type="gramStart"/>
            <w:r w:rsidRPr="00EB2788">
              <w:rPr>
                <w:rFonts w:ascii="Times New Roman" w:eastAsia="Times New Roman" w:hAnsi="Times New Roman" w:cs="Times New Roman"/>
                <w:b/>
                <w:bCs/>
                <w:color w:val="000000"/>
                <w:sz w:val="24"/>
                <w:szCs w:val="24"/>
                <w:lang w:eastAsia="ru-RU"/>
              </w:rPr>
              <w:t>п</w:t>
            </w:r>
            <w:proofErr w:type="gramEnd"/>
            <w:r w:rsidRPr="00EB2788">
              <w:rPr>
                <w:rFonts w:ascii="Times New Roman" w:eastAsia="Times New Roman" w:hAnsi="Times New Roman" w:cs="Times New Roman"/>
                <w:b/>
                <w:bCs/>
                <w:color w:val="000000"/>
                <w:sz w:val="24"/>
                <w:szCs w:val="24"/>
                <w:lang w:eastAsia="ru-RU"/>
              </w:rPr>
              <w:t>/п</w:t>
            </w:r>
          </w:p>
        </w:tc>
        <w:tc>
          <w:tcPr>
            <w:tcW w:w="4114" w:type="dxa"/>
            <w:shd w:val="clear" w:color="auto" w:fill="B2A1C7" w:themeFill="accent4" w:themeFillTint="99"/>
            <w:vAlign w:val="center"/>
            <w:hideMark/>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Наименование теплоснабжающей организации</w:t>
            </w:r>
          </w:p>
        </w:tc>
        <w:tc>
          <w:tcPr>
            <w:tcW w:w="4886" w:type="dxa"/>
            <w:gridSpan w:val="2"/>
            <w:shd w:val="clear" w:color="auto" w:fill="B2A1C7" w:themeFill="accent4" w:themeFillTint="99"/>
            <w:vAlign w:val="center"/>
            <w:hideMark/>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 xml:space="preserve">Наименование, адрес </w:t>
            </w:r>
            <w:r>
              <w:rPr>
                <w:rFonts w:ascii="Times New Roman" w:eastAsia="Times New Roman" w:hAnsi="Times New Roman" w:cs="Times New Roman"/>
                <w:b/>
                <w:bCs/>
                <w:color w:val="000000"/>
                <w:sz w:val="20"/>
                <w:szCs w:val="20"/>
                <w:lang w:eastAsia="ru-RU"/>
              </w:rPr>
              <w:t>источника</w:t>
            </w:r>
          </w:p>
        </w:tc>
        <w:tc>
          <w:tcPr>
            <w:tcW w:w="2811" w:type="dxa"/>
            <w:shd w:val="clear" w:color="auto" w:fill="B2A1C7" w:themeFill="accent4" w:themeFillTint="99"/>
            <w:vAlign w:val="center"/>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источника</w:t>
            </w:r>
          </w:p>
        </w:tc>
        <w:tc>
          <w:tcPr>
            <w:tcW w:w="2800" w:type="dxa"/>
            <w:shd w:val="clear" w:color="auto" w:fill="B2A1C7" w:themeFill="accent4" w:themeFillTint="99"/>
          </w:tcPr>
          <w:p w:rsid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тепловых сетей и сооружений на них</w:t>
            </w:r>
          </w:p>
        </w:tc>
      </w:tr>
      <w:tr w:rsidR="004A29C6" w:rsidRPr="00CD0F6D" w:rsidTr="00FC0308">
        <w:trPr>
          <w:trHeight w:val="91"/>
        </w:trPr>
        <w:tc>
          <w:tcPr>
            <w:tcW w:w="715" w:type="dxa"/>
            <w:shd w:val="clear" w:color="auto" w:fill="auto"/>
            <w:vAlign w:val="center"/>
          </w:tcPr>
          <w:p w:rsidR="004A29C6" w:rsidRPr="00CD0F6D" w:rsidRDefault="004A29C6" w:rsidP="00EB2788">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1</w:t>
            </w:r>
          </w:p>
        </w:tc>
        <w:tc>
          <w:tcPr>
            <w:tcW w:w="4114" w:type="dxa"/>
            <w:shd w:val="clear" w:color="auto" w:fill="auto"/>
            <w:vAlign w:val="center"/>
          </w:tcPr>
          <w:p w:rsidR="004A29C6" w:rsidRPr="00CD0F6D" w:rsidRDefault="00E5452E" w:rsidP="00EB2788">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МУП «Теплосеть Наро-Фоминского городского округа»</w:t>
            </w:r>
          </w:p>
        </w:tc>
        <w:tc>
          <w:tcPr>
            <w:tcW w:w="2334" w:type="dxa"/>
            <w:shd w:val="clear" w:color="auto" w:fill="auto"/>
            <w:vAlign w:val="center"/>
          </w:tcPr>
          <w:p w:rsidR="004A29C6" w:rsidRPr="00CD0F6D" w:rsidRDefault="004A29C6" w:rsidP="00B52ABF">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Котельная №</w:t>
            </w:r>
            <w:r w:rsidR="00B52ABF">
              <w:rPr>
                <w:rFonts w:ascii="Times New Roman" w:eastAsia="Times New Roman" w:hAnsi="Times New Roman" w:cs="Times New Roman"/>
                <w:sz w:val="20"/>
                <w:szCs w:val="20"/>
                <w:lang w:eastAsia="ru-RU"/>
              </w:rPr>
              <w:t>39</w:t>
            </w:r>
          </w:p>
        </w:tc>
        <w:tc>
          <w:tcPr>
            <w:tcW w:w="2552" w:type="dxa"/>
            <w:shd w:val="clear" w:color="auto" w:fill="auto"/>
            <w:vAlign w:val="center"/>
          </w:tcPr>
          <w:p w:rsidR="004A29C6" w:rsidRPr="00CD0F6D" w:rsidRDefault="00E5452E" w:rsidP="00617E5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 Молодежный </w:t>
            </w:r>
          </w:p>
        </w:tc>
        <w:tc>
          <w:tcPr>
            <w:tcW w:w="2811" w:type="dxa"/>
            <w:shd w:val="clear" w:color="auto" w:fill="auto"/>
            <w:vAlign w:val="center"/>
          </w:tcPr>
          <w:p w:rsidR="004A29C6" w:rsidRPr="00CD0F6D" w:rsidRDefault="004A29C6" w:rsidP="00E5452E">
            <w:pPr>
              <w:spacing w:after="0" w:line="240" w:lineRule="auto"/>
              <w:jc w:val="center"/>
              <w:rPr>
                <w:rFonts w:ascii="Times New Roman" w:eastAsia="Times New Roman" w:hAnsi="Times New Roman" w:cs="Times New Roman"/>
                <w:sz w:val="20"/>
                <w:szCs w:val="20"/>
                <w:lang w:eastAsia="ru-RU"/>
              </w:rPr>
            </w:pPr>
            <w:r w:rsidRPr="004A29C6">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c>
          <w:tcPr>
            <w:tcW w:w="2800" w:type="dxa"/>
            <w:shd w:val="clear" w:color="auto" w:fill="auto"/>
            <w:vAlign w:val="center"/>
          </w:tcPr>
          <w:p w:rsidR="004A29C6" w:rsidRPr="00CD0F6D" w:rsidRDefault="00E5452E" w:rsidP="009A244A">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r>
    </w:tbl>
    <w:p w:rsidR="004D67BE" w:rsidRPr="00CB5813" w:rsidRDefault="004D67BE" w:rsidP="00A535AB">
      <w:pPr>
        <w:spacing w:after="0"/>
        <w:ind w:firstLine="709"/>
        <w:rPr>
          <w:rFonts w:ascii="Times New Roman" w:hAnsi="Times New Roman" w:cs="Times New Roman"/>
          <w:sz w:val="20"/>
          <w:szCs w:val="20"/>
        </w:rPr>
      </w:pPr>
      <w:r w:rsidRPr="00CB5813">
        <w:rPr>
          <w:rFonts w:ascii="Times New Roman" w:hAnsi="Times New Roman" w:cs="Times New Roman"/>
          <w:sz w:val="20"/>
          <w:szCs w:val="20"/>
        </w:rPr>
        <w:br w:type="page"/>
      </w:r>
    </w:p>
    <w:p w:rsidR="004D67BE" w:rsidRPr="00CB5813" w:rsidRDefault="004D67BE" w:rsidP="007849C3">
      <w:pPr>
        <w:spacing w:before="240"/>
        <w:rPr>
          <w:rFonts w:ascii="Times New Roman" w:hAnsi="Times New Roman" w:cs="Times New Roman"/>
          <w:sz w:val="20"/>
          <w:szCs w:val="20"/>
        </w:rPr>
        <w:sectPr w:rsidR="004D67BE" w:rsidRPr="00CB5813" w:rsidSect="00BF1AF7">
          <w:pgSz w:w="16838" w:h="11906" w:orient="landscape"/>
          <w:pgMar w:top="1134" w:right="1134" w:bottom="851" w:left="1134" w:header="709" w:footer="709" w:gutter="0"/>
          <w:cols w:space="708"/>
          <w:docGrid w:linePitch="360"/>
        </w:sectPr>
      </w:pPr>
    </w:p>
    <w:p w:rsidR="00652B64" w:rsidRPr="0027631F" w:rsidRDefault="004D67BE" w:rsidP="00C63967">
      <w:pPr>
        <w:pStyle w:val="1"/>
        <w:spacing w:before="0"/>
        <w:jc w:val="both"/>
        <w:rPr>
          <w:color w:val="auto"/>
        </w:rPr>
      </w:pPr>
      <w:bookmarkStart w:id="3" w:name="_Toc119852383"/>
      <w:r w:rsidRPr="004D67BE">
        <w:rPr>
          <w:color w:val="auto"/>
        </w:rPr>
        <w:lastRenderedPageBreak/>
        <w:t>1.</w:t>
      </w:r>
      <w:r w:rsidR="002A52F7">
        <w:rPr>
          <w:color w:val="auto"/>
        </w:rPr>
        <w:t>1.</w:t>
      </w:r>
      <w:r w:rsidRPr="004D67BE">
        <w:rPr>
          <w:color w:val="auto"/>
        </w:rPr>
        <w:t>3.</w:t>
      </w:r>
      <w:r w:rsidR="00652B64" w:rsidRPr="00652B64">
        <w:rPr>
          <w:rFonts w:ascii="Times New Roman" w:eastAsia="Times New Roman" w:hAnsi="Times New Roman" w:cs="Times New Roman"/>
          <w:b w:val="0"/>
          <w:bCs w:val="0"/>
          <w:color w:val="00000A"/>
          <w:sz w:val="24"/>
          <w:szCs w:val="24"/>
          <w:lang w:eastAsia="ru-RU"/>
        </w:rPr>
        <w:t xml:space="preserve"> </w:t>
      </w:r>
      <w:r w:rsidR="00652B64" w:rsidRPr="00652B64">
        <w:rPr>
          <w:color w:val="auto"/>
        </w:rPr>
        <w:t xml:space="preserve">Описание зон деятельности (эксплуатационной ответственности) теплоснабжающих и </w:t>
      </w:r>
      <w:proofErr w:type="spellStart"/>
      <w:r w:rsidR="00652B64" w:rsidRPr="00652B64">
        <w:rPr>
          <w:color w:val="auto"/>
        </w:rPr>
        <w:t>теплосетевых</w:t>
      </w:r>
      <w:proofErr w:type="spellEnd"/>
      <w:r w:rsidR="00652B64" w:rsidRPr="00652B64">
        <w:rPr>
          <w:color w:val="auto"/>
        </w:rPr>
        <w:t xml:space="preserve">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w:t>
      </w:r>
      <w:proofErr w:type="spellStart"/>
      <w:r w:rsidR="00652B64" w:rsidRPr="00652B64">
        <w:rPr>
          <w:color w:val="auto"/>
        </w:rPr>
        <w:t>теплосетевых</w:t>
      </w:r>
      <w:proofErr w:type="spellEnd"/>
      <w:r w:rsidR="00652B64" w:rsidRPr="00652B64">
        <w:rPr>
          <w:color w:val="auto"/>
        </w:rPr>
        <w:t xml:space="preserve"> организаций</w:t>
      </w:r>
      <w:bookmarkEnd w:id="3"/>
    </w:p>
    <w:p w:rsidR="00652B64" w:rsidRDefault="00652B64" w:rsidP="00E5452E">
      <w:pPr>
        <w:spacing w:before="240" w:after="0"/>
        <w:rPr>
          <w:rFonts w:ascii="Times New Roman" w:hAnsi="Times New Roman" w:cs="Times New Roman"/>
          <w:sz w:val="28"/>
          <w:szCs w:val="28"/>
        </w:rPr>
      </w:pPr>
      <w:r w:rsidRPr="00980626">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980626">
        <w:rPr>
          <w:rFonts w:ascii="Times New Roman" w:hAnsi="Times New Roman" w:cs="Times New Roman"/>
          <w:sz w:val="28"/>
          <w:szCs w:val="28"/>
        </w:rPr>
        <w:t>1.</w:t>
      </w:r>
      <w:r w:rsidRPr="00652B64">
        <w:rPr>
          <w:rFonts w:ascii="Times New Roman" w:hAnsi="Times New Roman" w:cs="Times New Roman"/>
          <w:sz w:val="28"/>
          <w:szCs w:val="28"/>
        </w:rPr>
        <w:t>3</w:t>
      </w:r>
      <w:r w:rsidRPr="00980626">
        <w:rPr>
          <w:rFonts w:ascii="Times New Roman" w:hAnsi="Times New Roman" w:cs="Times New Roman"/>
          <w:sz w:val="28"/>
          <w:szCs w:val="28"/>
        </w:rPr>
        <w:t>.</w:t>
      </w:r>
      <w:r w:rsidRPr="00652B64">
        <w:rPr>
          <w:rFonts w:ascii="Times New Roman" w:hAnsi="Times New Roman" w:cs="Times New Roman"/>
          <w:sz w:val="28"/>
          <w:szCs w:val="28"/>
        </w:rPr>
        <w:t>1</w:t>
      </w:r>
      <w:r w:rsidRPr="00980626">
        <w:rPr>
          <w:rFonts w:ascii="Times New Roman" w:hAnsi="Times New Roman" w:cs="Times New Roman"/>
          <w:sz w:val="28"/>
          <w:szCs w:val="28"/>
        </w:rPr>
        <w:t xml:space="preserve"> – </w:t>
      </w:r>
      <w:r>
        <w:rPr>
          <w:rFonts w:ascii="Times New Roman" w:hAnsi="Times New Roman" w:cs="Times New Roman"/>
          <w:sz w:val="28"/>
          <w:szCs w:val="28"/>
        </w:rPr>
        <w:t>Балансовая принадлежность</w:t>
      </w:r>
      <w:r w:rsidRPr="00980626">
        <w:rPr>
          <w:rFonts w:ascii="Times New Roman" w:hAnsi="Times New Roman" w:cs="Times New Roman"/>
          <w:sz w:val="28"/>
          <w:szCs w:val="28"/>
        </w:rPr>
        <w:t xml:space="preserve"> объектов систем </w:t>
      </w:r>
      <w:proofErr w:type="gramStart"/>
      <w:r w:rsidRPr="00980626">
        <w:rPr>
          <w:rFonts w:ascii="Times New Roman" w:hAnsi="Times New Roman" w:cs="Times New Roman"/>
          <w:sz w:val="28"/>
          <w:szCs w:val="28"/>
        </w:rPr>
        <w:t>теплоснабжения</w:t>
      </w:r>
      <w:proofErr w:type="gramEnd"/>
      <w:r w:rsidRPr="00980626">
        <w:rPr>
          <w:rFonts w:ascii="Times New Roman" w:hAnsi="Times New Roman" w:cs="Times New Roman"/>
          <w:sz w:val="28"/>
          <w:szCs w:val="28"/>
        </w:rPr>
        <w:t xml:space="preserve"> </w:t>
      </w:r>
      <w:r w:rsidR="00E5452E" w:rsidRPr="00E5452E">
        <w:rPr>
          <w:rFonts w:ascii="Times New Roman" w:hAnsi="Times New Roman" w:cs="Times New Roman"/>
          <w:sz w:val="28"/>
          <w:szCs w:val="28"/>
        </w:rPr>
        <w:t xml:space="preserve">ЗАТО </w:t>
      </w:r>
      <w:proofErr w:type="spellStart"/>
      <w:r w:rsidR="00E5452E" w:rsidRPr="00E5452E">
        <w:rPr>
          <w:rFonts w:ascii="Times New Roman" w:hAnsi="Times New Roman" w:cs="Times New Roman"/>
          <w:sz w:val="28"/>
          <w:szCs w:val="28"/>
        </w:rPr>
        <w:t>г.о</w:t>
      </w:r>
      <w:proofErr w:type="spellEnd"/>
      <w:r w:rsidR="00E5452E" w:rsidRPr="00E5452E">
        <w:rPr>
          <w:rFonts w:ascii="Times New Roman" w:hAnsi="Times New Roman" w:cs="Times New Roman"/>
          <w:sz w:val="28"/>
          <w:szCs w:val="28"/>
        </w:rPr>
        <w:t>. Молодежный</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E5452E" w:rsidRPr="00EB2788" w:rsidTr="00917FAF">
        <w:trPr>
          <w:trHeight w:val="255"/>
          <w:tblHeader/>
        </w:trPr>
        <w:tc>
          <w:tcPr>
            <w:tcW w:w="715" w:type="dxa"/>
            <w:shd w:val="clear" w:color="auto" w:fill="B2A1C7" w:themeFill="accent4" w:themeFillTint="99"/>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4"/>
                <w:szCs w:val="24"/>
                <w:lang w:eastAsia="ru-RU"/>
              </w:rPr>
              <w:t xml:space="preserve">№ </w:t>
            </w:r>
            <w:proofErr w:type="gramStart"/>
            <w:r w:rsidRPr="00EB2788">
              <w:rPr>
                <w:rFonts w:ascii="Times New Roman" w:eastAsia="Times New Roman" w:hAnsi="Times New Roman" w:cs="Times New Roman"/>
                <w:b/>
                <w:bCs/>
                <w:color w:val="000000"/>
                <w:sz w:val="24"/>
                <w:szCs w:val="24"/>
                <w:lang w:eastAsia="ru-RU"/>
              </w:rPr>
              <w:t>п</w:t>
            </w:r>
            <w:proofErr w:type="gramEnd"/>
            <w:r w:rsidRPr="00EB2788">
              <w:rPr>
                <w:rFonts w:ascii="Times New Roman" w:eastAsia="Times New Roman" w:hAnsi="Times New Roman" w:cs="Times New Roman"/>
                <w:b/>
                <w:bCs/>
                <w:color w:val="000000"/>
                <w:sz w:val="24"/>
                <w:szCs w:val="24"/>
                <w:lang w:eastAsia="ru-RU"/>
              </w:rPr>
              <w:t>/п</w:t>
            </w:r>
          </w:p>
        </w:tc>
        <w:tc>
          <w:tcPr>
            <w:tcW w:w="4114" w:type="dxa"/>
            <w:shd w:val="clear" w:color="auto" w:fill="B2A1C7" w:themeFill="accent4" w:themeFillTint="99"/>
            <w:vAlign w:val="center"/>
            <w:hideMark/>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Наименование теплоснабжающей организации</w:t>
            </w:r>
          </w:p>
        </w:tc>
        <w:tc>
          <w:tcPr>
            <w:tcW w:w="4886" w:type="dxa"/>
            <w:gridSpan w:val="2"/>
            <w:shd w:val="clear" w:color="auto" w:fill="B2A1C7" w:themeFill="accent4" w:themeFillTint="99"/>
            <w:vAlign w:val="center"/>
            <w:hideMark/>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 xml:space="preserve">Наименование, адрес </w:t>
            </w:r>
            <w:r>
              <w:rPr>
                <w:rFonts w:ascii="Times New Roman" w:eastAsia="Times New Roman" w:hAnsi="Times New Roman" w:cs="Times New Roman"/>
                <w:b/>
                <w:bCs/>
                <w:color w:val="000000"/>
                <w:sz w:val="20"/>
                <w:szCs w:val="20"/>
                <w:lang w:eastAsia="ru-RU"/>
              </w:rPr>
              <w:t>источника</w:t>
            </w:r>
          </w:p>
        </w:tc>
        <w:tc>
          <w:tcPr>
            <w:tcW w:w="2811" w:type="dxa"/>
            <w:shd w:val="clear" w:color="auto" w:fill="B2A1C7" w:themeFill="accent4" w:themeFillTint="99"/>
            <w:vAlign w:val="center"/>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источника</w:t>
            </w:r>
          </w:p>
        </w:tc>
        <w:tc>
          <w:tcPr>
            <w:tcW w:w="2800" w:type="dxa"/>
            <w:shd w:val="clear" w:color="auto" w:fill="B2A1C7" w:themeFill="accent4" w:themeFillTint="99"/>
          </w:tcPr>
          <w:p w:rsidR="00E5452E"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тепловых сетей и сооружений на них</w:t>
            </w:r>
          </w:p>
        </w:tc>
      </w:tr>
      <w:tr w:rsidR="00E5452E" w:rsidRPr="00CD0F6D" w:rsidTr="00917FAF">
        <w:trPr>
          <w:trHeight w:val="91"/>
        </w:trPr>
        <w:tc>
          <w:tcPr>
            <w:tcW w:w="715"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1</w:t>
            </w:r>
          </w:p>
        </w:tc>
        <w:tc>
          <w:tcPr>
            <w:tcW w:w="4114"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МУП «Теплосеть Наро-Фоминского городского округа»</w:t>
            </w:r>
          </w:p>
        </w:tc>
        <w:tc>
          <w:tcPr>
            <w:tcW w:w="2334"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Котельная №</w:t>
            </w:r>
            <w:r>
              <w:rPr>
                <w:rFonts w:ascii="Times New Roman" w:eastAsia="Times New Roman" w:hAnsi="Times New Roman" w:cs="Times New Roman"/>
                <w:sz w:val="20"/>
                <w:szCs w:val="20"/>
                <w:lang w:eastAsia="ru-RU"/>
              </w:rPr>
              <w:t>39</w:t>
            </w:r>
          </w:p>
        </w:tc>
        <w:tc>
          <w:tcPr>
            <w:tcW w:w="2552" w:type="dxa"/>
            <w:shd w:val="clear" w:color="auto" w:fill="auto"/>
            <w:vAlign w:val="center"/>
          </w:tcPr>
          <w:p w:rsidR="00E5452E" w:rsidRPr="00CD0F6D" w:rsidRDefault="00E5452E" w:rsidP="00617E5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 Молодежный </w:t>
            </w:r>
          </w:p>
        </w:tc>
        <w:tc>
          <w:tcPr>
            <w:tcW w:w="2811"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4A29C6">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c>
          <w:tcPr>
            <w:tcW w:w="2800"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r>
    </w:tbl>
    <w:p w:rsidR="007D02A8" w:rsidRDefault="00EB22B6" w:rsidP="007B4D57">
      <w:pPr>
        <w:spacing w:before="240"/>
        <w:ind w:firstLine="851"/>
        <w:jc w:val="both"/>
        <w:rPr>
          <w:rFonts w:ascii="Times New Roman" w:hAnsi="Times New Roman" w:cs="Times New Roman"/>
          <w:sz w:val="28"/>
        </w:rPr>
      </w:pPr>
      <w:r w:rsidRPr="007D02A8">
        <w:rPr>
          <w:rFonts w:ascii="Times New Roman" w:hAnsi="Times New Roman" w:cs="Times New Roman"/>
          <w:sz w:val="28"/>
        </w:rPr>
        <w:t>Собственником источника теплоснабжения и тепловых сетей является Администрация Наро-Фоминского городского округа». Эксплуатирующей организацией источника теплоснабжения и тепловых сетей является МУП «Теплосеть Наро-Фоминского городского округа»</w:t>
      </w:r>
      <w:r w:rsidR="007D02A8" w:rsidRPr="007D02A8">
        <w:rPr>
          <w:rFonts w:ascii="Times New Roman" w:hAnsi="Times New Roman" w:cs="Times New Roman"/>
          <w:sz w:val="28"/>
        </w:rPr>
        <w:t>.</w:t>
      </w:r>
    </w:p>
    <w:p w:rsidR="007D02A8" w:rsidRDefault="007D02A8">
      <w:pPr>
        <w:rPr>
          <w:rFonts w:ascii="Times New Roman" w:hAnsi="Times New Roman" w:cs="Times New Roman"/>
          <w:sz w:val="28"/>
        </w:rPr>
      </w:pPr>
      <w:r>
        <w:rPr>
          <w:rFonts w:ascii="Times New Roman" w:hAnsi="Times New Roman" w:cs="Times New Roman"/>
          <w:sz w:val="28"/>
        </w:rPr>
        <w:br w:type="page"/>
      </w:r>
    </w:p>
    <w:p w:rsidR="007D02A8" w:rsidRPr="00B70108" w:rsidRDefault="007D02A8" w:rsidP="00EB22B6">
      <w:pPr>
        <w:spacing w:before="240"/>
        <w:ind w:firstLine="851"/>
        <w:rPr>
          <w:rFonts w:ascii="Times New Roman" w:hAnsi="Times New Roman" w:cs="Times New Roman"/>
        </w:rPr>
        <w:sectPr w:rsidR="007D02A8" w:rsidRPr="00B70108" w:rsidSect="00652B64">
          <w:pgSz w:w="16839" w:h="11907" w:orient="landscape" w:code="9"/>
          <w:pgMar w:top="1134" w:right="1134" w:bottom="851" w:left="1134" w:header="709" w:footer="709" w:gutter="0"/>
          <w:cols w:space="708"/>
          <w:docGrid w:linePitch="360"/>
        </w:sectPr>
      </w:pPr>
    </w:p>
    <w:p w:rsidR="00766A6E" w:rsidRDefault="00766A6E" w:rsidP="00160EA4">
      <w:pPr>
        <w:spacing w:before="240" w:after="0"/>
        <w:jc w:val="both"/>
        <w:rPr>
          <w:rFonts w:ascii="Times New Roman" w:hAnsi="Times New Roman" w:cs="Times New Roman"/>
          <w:sz w:val="28"/>
          <w:szCs w:val="28"/>
        </w:rPr>
      </w:pPr>
      <w:r w:rsidRPr="00980626">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980626">
        <w:rPr>
          <w:rFonts w:ascii="Times New Roman" w:hAnsi="Times New Roman" w:cs="Times New Roman"/>
          <w:sz w:val="28"/>
          <w:szCs w:val="28"/>
        </w:rPr>
        <w:t>1.</w:t>
      </w:r>
      <w:r w:rsidRPr="00652B64">
        <w:rPr>
          <w:rFonts w:ascii="Times New Roman" w:hAnsi="Times New Roman" w:cs="Times New Roman"/>
          <w:sz w:val="28"/>
          <w:szCs w:val="28"/>
        </w:rPr>
        <w:t>3</w:t>
      </w:r>
      <w:r w:rsidRPr="00980626">
        <w:rPr>
          <w:rFonts w:ascii="Times New Roman" w:hAnsi="Times New Roman" w:cs="Times New Roman"/>
          <w:sz w:val="28"/>
          <w:szCs w:val="28"/>
        </w:rPr>
        <w:t>.</w:t>
      </w:r>
      <w:r>
        <w:rPr>
          <w:rFonts w:ascii="Times New Roman" w:hAnsi="Times New Roman" w:cs="Times New Roman"/>
          <w:sz w:val="28"/>
          <w:szCs w:val="28"/>
        </w:rPr>
        <w:t>2</w:t>
      </w:r>
      <w:r w:rsidRPr="00980626">
        <w:rPr>
          <w:rFonts w:ascii="Times New Roman" w:hAnsi="Times New Roman" w:cs="Times New Roman"/>
          <w:sz w:val="28"/>
          <w:szCs w:val="28"/>
        </w:rPr>
        <w:t xml:space="preserve"> – </w:t>
      </w:r>
      <w:r>
        <w:rPr>
          <w:rFonts w:ascii="Times New Roman" w:hAnsi="Times New Roman" w:cs="Times New Roman"/>
          <w:sz w:val="28"/>
          <w:szCs w:val="28"/>
        </w:rPr>
        <w:t>Источники</w:t>
      </w:r>
      <w:r w:rsidRPr="00980626">
        <w:rPr>
          <w:rFonts w:ascii="Times New Roman" w:hAnsi="Times New Roman" w:cs="Times New Roman"/>
          <w:sz w:val="28"/>
          <w:szCs w:val="28"/>
        </w:rPr>
        <w:t xml:space="preserve"> теплоснабжения </w:t>
      </w: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Pr="00E5452E">
        <w:rPr>
          <w:rFonts w:ascii="Times New Roman" w:hAnsi="Times New Roman" w:cs="Times New Roman"/>
          <w:sz w:val="28"/>
          <w:szCs w:val="28"/>
        </w:rPr>
        <w:t xml:space="preserve">ЗАТО </w:t>
      </w:r>
      <w:proofErr w:type="spellStart"/>
      <w:r w:rsidRPr="00E5452E">
        <w:rPr>
          <w:rFonts w:ascii="Times New Roman" w:hAnsi="Times New Roman" w:cs="Times New Roman"/>
          <w:sz w:val="28"/>
          <w:szCs w:val="28"/>
        </w:rPr>
        <w:t>г.о</w:t>
      </w:r>
      <w:proofErr w:type="spellEnd"/>
      <w:r w:rsidRPr="00E5452E">
        <w:rPr>
          <w:rFonts w:ascii="Times New Roman" w:hAnsi="Times New Roman" w:cs="Times New Roman"/>
          <w:sz w:val="28"/>
          <w:szCs w:val="28"/>
        </w:rPr>
        <w:t>. Молодежный</w:t>
      </w:r>
    </w:p>
    <w:tbl>
      <w:tblPr>
        <w:tblW w:w="10228" w:type="dxa"/>
        <w:tblInd w:w="93" w:type="dxa"/>
        <w:tblLook w:val="04A0" w:firstRow="1" w:lastRow="0" w:firstColumn="1" w:lastColumn="0" w:noHBand="0" w:noVBand="1"/>
      </w:tblPr>
      <w:tblGrid>
        <w:gridCol w:w="503"/>
        <w:gridCol w:w="2206"/>
        <w:gridCol w:w="2212"/>
        <w:gridCol w:w="3534"/>
        <w:gridCol w:w="1773"/>
      </w:tblGrid>
      <w:tr w:rsidR="007D02A8" w:rsidRPr="00371EAB" w:rsidTr="00766A6E">
        <w:trPr>
          <w:trHeight w:val="690"/>
          <w:tblHeader/>
        </w:trPr>
        <w:tc>
          <w:tcPr>
            <w:tcW w:w="50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7D02A8" w:rsidRPr="00371EAB" w:rsidRDefault="007D02A8" w:rsidP="000F623D">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 </w:t>
            </w:r>
            <w:proofErr w:type="gramStart"/>
            <w:r w:rsidRPr="00371EAB">
              <w:rPr>
                <w:rFonts w:ascii="Times New Roman" w:eastAsia="Times New Roman" w:hAnsi="Times New Roman" w:cs="Times New Roman"/>
                <w:b/>
                <w:bCs/>
                <w:color w:val="000000"/>
                <w:sz w:val="20"/>
                <w:szCs w:val="20"/>
                <w:lang w:eastAsia="ru-RU"/>
              </w:rPr>
              <w:t>п</w:t>
            </w:r>
            <w:proofErr w:type="gramEnd"/>
            <w:r w:rsidRPr="00371EAB">
              <w:rPr>
                <w:rFonts w:ascii="Times New Roman" w:eastAsia="Times New Roman" w:hAnsi="Times New Roman" w:cs="Times New Roman"/>
                <w:b/>
                <w:bCs/>
                <w:color w:val="000000"/>
                <w:sz w:val="20"/>
                <w:szCs w:val="20"/>
                <w:lang w:eastAsia="ru-RU"/>
              </w:rPr>
              <w:t>/п</w:t>
            </w:r>
          </w:p>
        </w:tc>
        <w:tc>
          <w:tcPr>
            <w:tcW w:w="2206"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7D02A8" w:rsidRPr="00371EAB" w:rsidRDefault="00007B4C" w:rsidP="00007B4C">
            <w:pPr>
              <w:spacing w:after="0" w:line="240" w:lineRule="auto"/>
              <w:jc w:val="center"/>
              <w:rPr>
                <w:rFonts w:ascii="Times New Roman" w:eastAsia="Times New Roman" w:hAnsi="Times New Roman" w:cs="Times New Roman"/>
                <w:b/>
                <w:bCs/>
                <w:color w:val="000000"/>
                <w:sz w:val="20"/>
                <w:szCs w:val="20"/>
                <w:lang w:eastAsia="ru-RU"/>
              </w:rPr>
            </w:pPr>
            <w:r w:rsidRPr="00007B4C">
              <w:rPr>
                <w:rFonts w:ascii="Times New Roman" w:eastAsia="Times New Roman" w:hAnsi="Times New Roman" w:cs="Times New Roman"/>
                <w:b/>
                <w:bCs/>
                <w:color w:val="000000"/>
                <w:sz w:val="20"/>
                <w:szCs w:val="20"/>
                <w:lang w:eastAsia="ru-RU"/>
              </w:rPr>
              <w:t>Наименование источника</w:t>
            </w:r>
          </w:p>
        </w:tc>
        <w:tc>
          <w:tcPr>
            <w:tcW w:w="2212"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7D02A8" w:rsidRPr="00371EAB" w:rsidRDefault="007D02A8" w:rsidP="000F623D">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Адрес</w:t>
            </w:r>
          </w:p>
        </w:tc>
        <w:tc>
          <w:tcPr>
            <w:tcW w:w="3534"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7D02A8" w:rsidRPr="00371EAB" w:rsidRDefault="007D02A8" w:rsidP="000F623D">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Теплоснабжающая организация</w:t>
            </w:r>
          </w:p>
        </w:tc>
        <w:tc>
          <w:tcPr>
            <w:tcW w:w="177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7D02A8" w:rsidRPr="00371EAB" w:rsidRDefault="007D02A8" w:rsidP="000F623D">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Установленная мощность, Гкал/</w:t>
            </w:r>
            <w:proofErr w:type="gramStart"/>
            <w:r w:rsidRPr="00371EAB">
              <w:rPr>
                <w:rFonts w:ascii="Times New Roman" w:eastAsia="Times New Roman" w:hAnsi="Times New Roman" w:cs="Times New Roman"/>
                <w:b/>
                <w:bCs/>
                <w:color w:val="000000"/>
                <w:sz w:val="20"/>
                <w:szCs w:val="20"/>
                <w:lang w:eastAsia="ru-RU"/>
              </w:rPr>
              <w:t>ч</w:t>
            </w:r>
            <w:proofErr w:type="gramEnd"/>
          </w:p>
        </w:tc>
      </w:tr>
      <w:tr w:rsidR="007D02A8" w:rsidRPr="00371EAB" w:rsidTr="00766A6E">
        <w:trPr>
          <w:trHeight w:val="270"/>
          <w:tblHeader/>
        </w:trPr>
        <w:tc>
          <w:tcPr>
            <w:tcW w:w="503" w:type="dxa"/>
            <w:vMerge/>
            <w:tcBorders>
              <w:top w:val="single" w:sz="8" w:space="0" w:color="auto"/>
              <w:left w:val="single" w:sz="8" w:space="0" w:color="auto"/>
              <w:bottom w:val="single" w:sz="8" w:space="0" w:color="auto"/>
              <w:right w:val="single" w:sz="8" w:space="0" w:color="auto"/>
            </w:tcBorders>
            <w:vAlign w:val="center"/>
            <w:hideMark/>
          </w:tcPr>
          <w:p w:rsidR="007D02A8" w:rsidRPr="00371EAB" w:rsidRDefault="007D02A8" w:rsidP="000F623D">
            <w:pPr>
              <w:spacing w:after="0" w:line="240" w:lineRule="auto"/>
              <w:rPr>
                <w:rFonts w:ascii="Times New Roman" w:eastAsia="Times New Roman" w:hAnsi="Times New Roman" w:cs="Times New Roman"/>
                <w:b/>
                <w:bCs/>
                <w:color w:val="000000"/>
                <w:sz w:val="20"/>
                <w:szCs w:val="20"/>
                <w:lang w:eastAsia="ru-RU"/>
              </w:rPr>
            </w:pPr>
          </w:p>
        </w:tc>
        <w:tc>
          <w:tcPr>
            <w:tcW w:w="2206" w:type="dxa"/>
            <w:vMerge/>
            <w:tcBorders>
              <w:top w:val="single" w:sz="8" w:space="0" w:color="auto"/>
              <w:left w:val="single" w:sz="8" w:space="0" w:color="auto"/>
              <w:bottom w:val="single" w:sz="8" w:space="0" w:color="auto"/>
              <w:right w:val="single" w:sz="8" w:space="0" w:color="auto"/>
            </w:tcBorders>
            <w:vAlign w:val="center"/>
            <w:hideMark/>
          </w:tcPr>
          <w:p w:rsidR="007D02A8" w:rsidRPr="00371EAB" w:rsidRDefault="007D02A8" w:rsidP="000F623D">
            <w:pPr>
              <w:spacing w:after="0" w:line="240" w:lineRule="auto"/>
              <w:rPr>
                <w:rFonts w:ascii="Times New Roman" w:eastAsia="Times New Roman" w:hAnsi="Times New Roman" w:cs="Times New Roman"/>
                <w:b/>
                <w:bCs/>
                <w:color w:val="000000"/>
                <w:sz w:val="20"/>
                <w:szCs w:val="20"/>
                <w:lang w:eastAsia="ru-RU"/>
              </w:rPr>
            </w:pPr>
          </w:p>
        </w:tc>
        <w:tc>
          <w:tcPr>
            <w:tcW w:w="2212" w:type="dxa"/>
            <w:vMerge/>
            <w:tcBorders>
              <w:top w:val="single" w:sz="8" w:space="0" w:color="auto"/>
              <w:left w:val="single" w:sz="8" w:space="0" w:color="auto"/>
              <w:bottom w:val="single" w:sz="8" w:space="0" w:color="auto"/>
              <w:right w:val="single" w:sz="8" w:space="0" w:color="auto"/>
            </w:tcBorders>
            <w:vAlign w:val="center"/>
            <w:hideMark/>
          </w:tcPr>
          <w:p w:rsidR="007D02A8" w:rsidRPr="00371EAB" w:rsidRDefault="007D02A8" w:rsidP="000F623D">
            <w:pPr>
              <w:spacing w:after="0" w:line="240" w:lineRule="auto"/>
              <w:rPr>
                <w:rFonts w:ascii="Times New Roman" w:eastAsia="Times New Roman" w:hAnsi="Times New Roman" w:cs="Times New Roman"/>
                <w:b/>
                <w:bCs/>
                <w:color w:val="000000"/>
                <w:sz w:val="20"/>
                <w:szCs w:val="20"/>
                <w:lang w:eastAsia="ru-RU"/>
              </w:rPr>
            </w:pPr>
          </w:p>
        </w:tc>
        <w:tc>
          <w:tcPr>
            <w:tcW w:w="3534" w:type="dxa"/>
            <w:vMerge/>
            <w:tcBorders>
              <w:top w:val="single" w:sz="8" w:space="0" w:color="auto"/>
              <w:left w:val="single" w:sz="8" w:space="0" w:color="auto"/>
              <w:bottom w:val="single" w:sz="8" w:space="0" w:color="auto"/>
              <w:right w:val="single" w:sz="8" w:space="0" w:color="auto"/>
            </w:tcBorders>
            <w:vAlign w:val="center"/>
            <w:hideMark/>
          </w:tcPr>
          <w:p w:rsidR="007D02A8" w:rsidRPr="00371EAB" w:rsidRDefault="007D02A8" w:rsidP="000F623D">
            <w:pPr>
              <w:spacing w:after="0" w:line="240" w:lineRule="auto"/>
              <w:rPr>
                <w:rFonts w:ascii="Times New Roman" w:eastAsia="Times New Roman" w:hAnsi="Times New Roman" w:cs="Times New Roman"/>
                <w:b/>
                <w:bCs/>
                <w:color w:val="000000"/>
                <w:sz w:val="20"/>
                <w:szCs w:val="20"/>
                <w:lang w:eastAsia="ru-RU"/>
              </w:rPr>
            </w:pPr>
          </w:p>
        </w:tc>
        <w:tc>
          <w:tcPr>
            <w:tcW w:w="1773" w:type="dxa"/>
            <w:vMerge/>
            <w:tcBorders>
              <w:top w:val="single" w:sz="8" w:space="0" w:color="auto"/>
              <w:left w:val="single" w:sz="8" w:space="0" w:color="auto"/>
              <w:bottom w:val="single" w:sz="8" w:space="0" w:color="auto"/>
              <w:right w:val="single" w:sz="8" w:space="0" w:color="auto"/>
            </w:tcBorders>
            <w:vAlign w:val="center"/>
            <w:hideMark/>
          </w:tcPr>
          <w:p w:rsidR="007D02A8" w:rsidRPr="00371EAB" w:rsidRDefault="007D02A8" w:rsidP="000F623D">
            <w:pPr>
              <w:spacing w:after="0" w:line="240" w:lineRule="auto"/>
              <w:rPr>
                <w:rFonts w:ascii="Times New Roman" w:eastAsia="Times New Roman" w:hAnsi="Times New Roman" w:cs="Times New Roman"/>
                <w:b/>
                <w:bCs/>
                <w:color w:val="000000"/>
                <w:sz w:val="20"/>
                <w:szCs w:val="20"/>
                <w:lang w:eastAsia="ru-RU"/>
              </w:rPr>
            </w:pPr>
          </w:p>
        </w:tc>
      </w:tr>
      <w:tr w:rsidR="007D02A8" w:rsidRPr="00CD0F6D" w:rsidTr="00766A6E">
        <w:trPr>
          <w:trHeight w:val="270"/>
        </w:trPr>
        <w:tc>
          <w:tcPr>
            <w:tcW w:w="503" w:type="dxa"/>
            <w:vMerge w:val="restart"/>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val="en-US" w:eastAsia="ru-RU"/>
              </w:rPr>
              <w:t>1</w:t>
            </w:r>
          </w:p>
        </w:tc>
        <w:tc>
          <w:tcPr>
            <w:tcW w:w="2206" w:type="dxa"/>
            <w:vMerge w:val="restart"/>
            <w:tcBorders>
              <w:top w:val="nil"/>
              <w:left w:val="single" w:sz="8" w:space="0" w:color="auto"/>
              <w:bottom w:val="single" w:sz="8" w:space="0" w:color="auto"/>
              <w:right w:val="single" w:sz="8" w:space="0" w:color="auto"/>
            </w:tcBorders>
            <w:shd w:val="clear" w:color="auto" w:fill="auto"/>
            <w:vAlign w:val="center"/>
          </w:tcPr>
          <w:p w:rsidR="007D02A8" w:rsidRPr="00EE147E" w:rsidRDefault="007D02A8" w:rsidP="000F623D">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12" w:type="dxa"/>
            <w:vMerge w:val="restart"/>
            <w:tcBorders>
              <w:top w:val="nil"/>
              <w:left w:val="single" w:sz="8" w:space="0" w:color="auto"/>
              <w:bottom w:val="single" w:sz="8" w:space="0" w:color="auto"/>
              <w:right w:val="single" w:sz="8" w:space="0" w:color="auto"/>
            </w:tcBorders>
            <w:shd w:val="clear" w:color="auto" w:fill="auto"/>
            <w:vAlign w:val="center"/>
          </w:tcPr>
          <w:p w:rsidR="007D02A8" w:rsidRPr="00EE147E" w:rsidRDefault="007D02A8" w:rsidP="000F623D">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3534" w:type="dxa"/>
            <w:vMerge w:val="restart"/>
            <w:tcBorders>
              <w:top w:val="single" w:sz="8" w:space="0" w:color="auto"/>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r w:rsidRPr="005229EA">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773" w:type="dxa"/>
            <w:vMerge w:val="restart"/>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22,300</w:t>
            </w:r>
          </w:p>
        </w:tc>
      </w:tr>
      <w:tr w:rsidR="007D02A8" w:rsidRPr="00CD0F6D" w:rsidTr="00766A6E">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06"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12"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3534" w:type="dxa"/>
            <w:vMerge/>
            <w:tcBorders>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r>
      <w:tr w:rsidR="007D02A8" w:rsidRPr="00CD0F6D" w:rsidTr="00766A6E">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06"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12"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3534" w:type="dxa"/>
            <w:vMerge/>
            <w:tcBorders>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r>
      <w:tr w:rsidR="007D02A8" w:rsidRPr="00CD0F6D" w:rsidTr="00766A6E">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06"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12"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3534" w:type="dxa"/>
            <w:vMerge/>
            <w:tcBorders>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r>
      <w:tr w:rsidR="007D02A8" w:rsidRPr="00CD0F6D" w:rsidTr="00766A6E">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06"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12"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3534" w:type="dxa"/>
            <w:vMerge/>
            <w:tcBorders>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r>
      <w:tr w:rsidR="007D02A8" w:rsidRPr="00CD0F6D" w:rsidTr="00766A6E">
        <w:trPr>
          <w:trHeight w:val="315"/>
        </w:trPr>
        <w:tc>
          <w:tcPr>
            <w:tcW w:w="503" w:type="dxa"/>
            <w:vMerge/>
            <w:tcBorders>
              <w:top w:val="nil"/>
              <w:left w:val="single" w:sz="8" w:space="0" w:color="auto"/>
              <w:bottom w:val="single" w:sz="4"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06" w:type="dxa"/>
            <w:vMerge/>
            <w:tcBorders>
              <w:top w:val="nil"/>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12" w:type="dxa"/>
            <w:vMerge/>
            <w:tcBorders>
              <w:top w:val="nil"/>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3534" w:type="dxa"/>
            <w:vMerge/>
            <w:tcBorders>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p>
        </w:tc>
        <w:tc>
          <w:tcPr>
            <w:tcW w:w="1773" w:type="dxa"/>
            <w:vMerge/>
            <w:tcBorders>
              <w:top w:val="nil"/>
              <w:left w:val="single" w:sz="8" w:space="0" w:color="auto"/>
              <w:bottom w:val="single" w:sz="4"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r>
      <w:tr w:rsidR="007D02A8" w:rsidRPr="00CD0F6D" w:rsidTr="00766A6E">
        <w:trPr>
          <w:trHeight w:val="315"/>
        </w:trPr>
        <w:tc>
          <w:tcPr>
            <w:tcW w:w="84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02A8" w:rsidRPr="00CD0F6D" w:rsidRDefault="007D02A8" w:rsidP="000F623D">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773" w:type="dxa"/>
            <w:tcBorders>
              <w:top w:val="single" w:sz="4" w:space="0" w:color="auto"/>
              <w:left w:val="single" w:sz="4" w:space="0" w:color="auto"/>
              <w:bottom w:val="single" w:sz="4" w:space="0" w:color="auto"/>
              <w:right w:val="single" w:sz="4"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r w:rsidRPr="007E351C">
              <w:rPr>
                <w:rFonts w:ascii="Times New Roman" w:eastAsia="Times New Roman" w:hAnsi="Times New Roman" w:cs="Times New Roman"/>
                <w:color w:val="000000"/>
                <w:sz w:val="20"/>
                <w:szCs w:val="20"/>
                <w:lang w:eastAsia="ru-RU"/>
              </w:rPr>
              <w:t>22,300</w:t>
            </w:r>
          </w:p>
        </w:tc>
      </w:tr>
    </w:tbl>
    <w:p w:rsidR="00747059" w:rsidRDefault="00747059" w:rsidP="00652B64"/>
    <w:p w:rsidR="00EB22B6" w:rsidRPr="00652B64" w:rsidRDefault="00EB22B6" w:rsidP="00652B64">
      <w:pPr>
        <w:sectPr w:rsidR="00EB22B6" w:rsidRPr="00652B64" w:rsidSect="007D02A8">
          <w:pgSz w:w="11907" w:h="16839" w:code="9"/>
          <w:pgMar w:top="1134" w:right="851" w:bottom="1134" w:left="1134" w:header="709" w:footer="709" w:gutter="0"/>
          <w:cols w:space="708"/>
          <w:docGrid w:linePitch="360"/>
        </w:sectPr>
      </w:pPr>
    </w:p>
    <w:p w:rsidR="00AF023E" w:rsidRDefault="00FB17C9" w:rsidP="009B6097">
      <w:pPr>
        <w:spacing w:after="0"/>
        <w:jc w:val="center"/>
      </w:pPr>
      <w:r>
        <w:rPr>
          <w:noProof/>
          <w:lang w:eastAsia="ru-RU"/>
        </w:rPr>
        <w:lastRenderedPageBreak/>
        <w:drawing>
          <wp:inline distT="0" distB="0" distL="0" distR="0" wp14:anchorId="410D73F3" wp14:editId="3C25FB15">
            <wp:extent cx="9591675" cy="553402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5">
                      <a:extLst>
                        <a:ext uri="{28A0092B-C50C-407E-A947-70E740481C1C}">
                          <a14:useLocalDpi xmlns:a14="http://schemas.microsoft.com/office/drawing/2010/main" val="0"/>
                        </a:ext>
                      </a:extLst>
                    </a:blip>
                    <a:srcRect b="5220"/>
                    <a:stretch/>
                  </pic:blipFill>
                  <pic:spPr bwMode="auto">
                    <a:xfrm>
                      <a:off x="0" y="0"/>
                      <a:ext cx="9602903" cy="5540503"/>
                    </a:xfrm>
                    <a:prstGeom prst="rect">
                      <a:avLst/>
                    </a:prstGeom>
                    <a:noFill/>
                    <a:ln>
                      <a:noFill/>
                    </a:ln>
                    <a:extLst>
                      <a:ext uri="{53640926-AAD7-44D8-BBD7-CCE9431645EC}">
                        <a14:shadowObscured xmlns:a14="http://schemas.microsoft.com/office/drawing/2010/main"/>
                      </a:ext>
                    </a:extLst>
                  </pic:spPr>
                </pic:pic>
              </a:graphicData>
            </a:graphic>
          </wp:inline>
        </w:drawing>
      </w:r>
    </w:p>
    <w:p w:rsidR="00FB17C9" w:rsidRDefault="00BD3D8D" w:rsidP="00CF6E96">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22086">
        <w:rPr>
          <w:rFonts w:ascii="Times New Roman" w:hAnsi="Times New Roman" w:cs="Times New Roman"/>
          <w:sz w:val="28"/>
          <w:szCs w:val="28"/>
        </w:rPr>
        <w:t>1.</w:t>
      </w:r>
      <w:r>
        <w:rPr>
          <w:rFonts w:ascii="Times New Roman" w:hAnsi="Times New Roman" w:cs="Times New Roman"/>
          <w:sz w:val="28"/>
          <w:szCs w:val="28"/>
        </w:rPr>
        <w:t>1.3.1 – Зон</w:t>
      </w:r>
      <w:r w:rsidR="00FB17C9">
        <w:rPr>
          <w:rFonts w:ascii="Times New Roman" w:hAnsi="Times New Roman" w:cs="Times New Roman"/>
          <w:sz w:val="28"/>
          <w:szCs w:val="28"/>
        </w:rPr>
        <w:t>а</w:t>
      </w:r>
      <w:r>
        <w:rPr>
          <w:rFonts w:ascii="Times New Roman" w:hAnsi="Times New Roman" w:cs="Times New Roman"/>
          <w:sz w:val="28"/>
          <w:szCs w:val="28"/>
        </w:rPr>
        <w:t xml:space="preserve"> деятельности теплоснабжающ</w:t>
      </w:r>
      <w:r w:rsidR="00FB17C9">
        <w:rPr>
          <w:rFonts w:ascii="Times New Roman" w:hAnsi="Times New Roman" w:cs="Times New Roman"/>
          <w:sz w:val="28"/>
          <w:szCs w:val="28"/>
        </w:rPr>
        <w:t>ей</w:t>
      </w:r>
      <w:r>
        <w:rPr>
          <w:rFonts w:ascii="Times New Roman" w:hAnsi="Times New Roman" w:cs="Times New Roman"/>
          <w:sz w:val="28"/>
          <w:szCs w:val="28"/>
        </w:rPr>
        <w:t xml:space="preserve"> организаци</w:t>
      </w:r>
      <w:r w:rsidR="00FB17C9">
        <w:rPr>
          <w:rFonts w:ascii="Times New Roman" w:hAnsi="Times New Roman" w:cs="Times New Roman"/>
          <w:sz w:val="28"/>
          <w:szCs w:val="28"/>
        </w:rPr>
        <w:t>и</w:t>
      </w:r>
      <w:r w:rsidR="00D71F55">
        <w:rPr>
          <w:rFonts w:ascii="Times New Roman" w:hAnsi="Times New Roman" w:cs="Times New Roman"/>
          <w:sz w:val="28"/>
          <w:szCs w:val="28"/>
        </w:rPr>
        <w:t xml:space="preserve"> </w:t>
      </w:r>
      <w:r w:rsidR="00D71F55" w:rsidRPr="00D71F55">
        <w:rPr>
          <w:rFonts w:ascii="Times New Roman" w:hAnsi="Times New Roman" w:cs="Times New Roman"/>
          <w:sz w:val="28"/>
          <w:szCs w:val="28"/>
        </w:rPr>
        <w:t>МУП «Теплосеть Наро-Фоминского городского округа»</w:t>
      </w:r>
    </w:p>
    <w:p w:rsidR="00FB17C9" w:rsidRDefault="00FB17C9" w:rsidP="00CF6E96">
      <w:pPr>
        <w:spacing w:after="0" w:line="240" w:lineRule="auto"/>
        <w:jc w:val="center"/>
        <w:sectPr w:rsidR="00FB17C9" w:rsidSect="00FB17C9">
          <w:pgSz w:w="16840" w:h="11907" w:orient="landscape" w:code="9"/>
          <w:pgMar w:top="1134" w:right="1134" w:bottom="851" w:left="1134" w:header="709" w:footer="709" w:gutter="0"/>
          <w:cols w:space="708"/>
          <w:docGrid w:linePitch="360"/>
        </w:sectPr>
      </w:pPr>
    </w:p>
    <w:p w:rsidR="006E5802" w:rsidRDefault="006E5802" w:rsidP="001C54CB">
      <w:pPr>
        <w:pStyle w:val="1"/>
        <w:jc w:val="both"/>
        <w:rPr>
          <w:color w:val="auto"/>
        </w:rPr>
      </w:pPr>
      <w:bookmarkStart w:id="4" w:name="_Toc119852384"/>
      <w:r>
        <w:rPr>
          <w:color w:val="auto"/>
        </w:rPr>
        <w:lastRenderedPageBreak/>
        <w:t>1.1.</w:t>
      </w:r>
      <w:r w:rsidRPr="00652B64">
        <w:rPr>
          <w:color w:val="auto"/>
        </w:rPr>
        <w:t>4</w:t>
      </w:r>
      <w:r w:rsidRPr="001C54CB">
        <w:rPr>
          <w:color w:val="auto"/>
        </w:rPr>
        <w:t>.</w:t>
      </w:r>
      <w:r w:rsidRPr="00652B64">
        <w:rPr>
          <w:rFonts w:ascii="Times New Roman" w:eastAsia="Times New Roman" w:hAnsi="Times New Roman" w:cs="Times New Roman"/>
          <w:b w:val="0"/>
          <w:bCs w:val="0"/>
          <w:color w:val="000000" w:themeColor="text1"/>
          <w:sz w:val="24"/>
          <w:szCs w:val="24"/>
          <w:lang w:eastAsia="ru-RU"/>
        </w:rPr>
        <w:t xml:space="preserve"> </w:t>
      </w:r>
      <w:r w:rsidRPr="006E5802">
        <w:rPr>
          <w:color w:val="auto"/>
        </w:rPr>
        <w:t>Описание зон действия источников тепловой энергии, не вошедших в зоны деятельности единой теплоснабжающей организации.</w:t>
      </w:r>
    </w:p>
    <w:p w:rsidR="006E5802" w:rsidRPr="00A10752" w:rsidRDefault="00A10752" w:rsidP="00A10752">
      <w:pPr>
        <w:spacing w:before="240" w:line="360" w:lineRule="auto"/>
        <w:ind w:firstLine="851"/>
        <w:jc w:val="both"/>
        <w:rPr>
          <w:rFonts w:ascii="Times New Roman" w:hAnsi="Times New Roman" w:cs="Times New Roman"/>
          <w:sz w:val="28"/>
          <w:szCs w:val="28"/>
        </w:rPr>
      </w:pPr>
      <w:r w:rsidRPr="00A10752">
        <w:rPr>
          <w:rFonts w:ascii="Times New Roman" w:hAnsi="Times New Roman" w:cs="Times New Roman"/>
          <w:sz w:val="28"/>
          <w:szCs w:val="28"/>
        </w:rPr>
        <w:t xml:space="preserve">Источники централизованного теплоснабжения, </w:t>
      </w:r>
      <w:proofErr w:type="spellStart"/>
      <w:r w:rsidRPr="00A10752">
        <w:rPr>
          <w:rFonts w:ascii="Times New Roman" w:hAnsi="Times New Roman" w:cs="Times New Roman"/>
          <w:sz w:val="28"/>
          <w:szCs w:val="28"/>
        </w:rPr>
        <w:t>невходящие</w:t>
      </w:r>
      <w:proofErr w:type="spellEnd"/>
      <w:r w:rsidRPr="00A10752">
        <w:rPr>
          <w:rFonts w:ascii="Times New Roman" w:hAnsi="Times New Roman" w:cs="Times New Roman"/>
          <w:sz w:val="28"/>
          <w:szCs w:val="28"/>
        </w:rPr>
        <w:t xml:space="preserve"> в зону деятельности ЕТО, отсутствуют.</w:t>
      </w:r>
    </w:p>
    <w:p w:rsidR="0052018B" w:rsidRDefault="0052018B">
      <w:pPr>
        <w:rPr>
          <w:rFonts w:ascii="Times New Roman" w:hAnsi="Times New Roman" w:cs="Times New Roman"/>
        </w:rPr>
      </w:pPr>
      <w:r>
        <w:rPr>
          <w:rFonts w:ascii="Times New Roman" w:hAnsi="Times New Roman" w:cs="Times New Roman"/>
        </w:rPr>
        <w:br w:type="page"/>
      </w:r>
    </w:p>
    <w:p w:rsidR="0052018B" w:rsidRDefault="0052018B" w:rsidP="0052018B">
      <w:pPr>
        <w:pStyle w:val="1"/>
        <w:jc w:val="both"/>
        <w:rPr>
          <w:color w:val="auto"/>
        </w:rPr>
      </w:pPr>
      <w:r>
        <w:rPr>
          <w:color w:val="auto"/>
        </w:rPr>
        <w:lastRenderedPageBreak/>
        <w:t>1.1.5</w:t>
      </w:r>
      <w:r w:rsidRPr="001C54CB">
        <w:rPr>
          <w:color w:val="auto"/>
        </w:rPr>
        <w:t>.</w:t>
      </w:r>
      <w:r w:rsidRPr="00652B64">
        <w:rPr>
          <w:rFonts w:ascii="Times New Roman" w:eastAsia="Times New Roman" w:hAnsi="Times New Roman" w:cs="Times New Roman"/>
          <w:b w:val="0"/>
          <w:bCs w:val="0"/>
          <w:color w:val="000000" w:themeColor="text1"/>
          <w:sz w:val="24"/>
          <w:szCs w:val="24"/>
          <w:lang w:eastAsia="ru-RU"/>
        </w:rPr>
        <w:t xml:space="preserve"> </w:t>
      </w:r>
      <w:r w:rsidR="00260DD4" w:rsidRPr="00260DD4">
        <w:rPr>
          <w:color w:val="auto"/>
        </w:rPr>
        <w:t>Описание зон действия индивидуального теплоснабжения</w:t>
      </w:r>
    </w:p>
    <w:p w:rsidR="00AE4A49" w:rsidRPr="00160EA4" w:rsidRDefault="00AE4A49" w:rsidP="00AE4A49">
      <w:pPr>
        <w:spacing w:before="240" w:line="360" w:lineRule="auto"/>
        <w:ind w:firstLine="851"/>
        <w:jc w:val="both"/>
        <w:rPr>
          <w:rFonts w:ascii="Times New Roman" w:hAnsi="Times New Roman" w:cs="Times New Roman"/>
          <w:sz w:val="28"/>
        </w:rPr>
      </w:pPr>
      <w:r w:rsidRPr="00160EA4">
        <w:rPr>
          <w:rFonts w:ascii="Times New Roman" w:hAnsi="Times New Roman" w:cs="Times New Roman"/>
          <w:sz w:val="28"/>
        </w:rPr>
        <w:t xml:space="preserve">Децентрализованное теплоснабжение представлено главным образом в местных постройках хозяйственного назначения – гаражи, сараи, </w:t>
      </w:r>
      <w:proofErr w:type="spellStart"/>
      <w:r w:rsidRPr="00160EA4">
        <w:rPr>
          <w:rFonts w:ascii="Times New Roman" w:hAnsi="Times New Roman" w:cs="Times New Roman"/>
          <w:sz w:val="28"/>
        </w:rPr>
        <w:t>хозблоки</w:t>
      </w:r>
      <w:proofErr w:type="spellEnd"/>
      <w:r w:rsidRPr="00160EA4">
        <w:rPr>
          <w:rFonts w:ascii="Times New Roman" w:hAnsi="Times New Roman" w:cs="Times New Roman"/>
          <w:sz w:val="28"/>
        </w:rPr>
        <w:t xml:space="preserve"> и т.д. В качестве источников служат самодельные отопительные приборы, работающие на различных видах твердого (дрова, мусор) и жидкого (мазут, отработанное масло) топлив</w:t>
      </w:r>
      <w:r>
        <w:rPr>
          <w:rFonts w:ascii="Times New Roman" w:hAnsi="Times New Roman" w:cs="Times New Roman"/>
          <w:sz w:val="28"/>
        </w:rPr>
        <w:t xml:space="preserve"> и электричества</w:t>
      </w:r>
      <w:r w:rsidRPr="00160EA4">
        <w:rPr>
          <w:rFonts w:ascii="Times New Roman" w:hAnsi="Times New Roman" w:cs="Times New Roman"/>
          <w:sz w:val="28"/>
        </w:rPr>
        <w:t>.</w:t>
      </w:r>
    </w:p>
    <w:p w:rsidR="006E5802" w:rsidRDefault="006E5802">
      <w:pPr>
        <w:rPr>
          <w:rFonts w:ascii="Times New Roman" w:hAnsi="Times New Roman" w:cs="Times New Roman"/>
        </w:rPr>
      </w:pPr>
      <w:r>
        <w:rPr>
          <w:rFonts w:ascii="Times New Roman" w:hAnsi="Times New Roman" w:cs="Times New Roman"/>
        </w:rPr>
        <w:br w:type="page"/>
      </w:r>
    </w:p>
    <w:p w:rsidR="001C54CB" w:rsidRDefault="00652B64" w:rsidP="001C54CB">
      <w:pPr>
        <w:pStyle w:val="1"/>
        <w:jc w:val="both"/>
        <w:rPr>
          <w:color w:val="auto"/>
        </w:rPr>
      </w:pPr>
      <w:r>
        <w:rPr>
          <w:color w:val="auto"/>
        </w:rPr>
        <w:lastRenderedPageBreak/>
        <w:t>1.</w:t>
      </w:r>
      <w:r w:rsidR="002A52F7">
        <w:rPr>
          <w:color w:val="auto"/>
        </w:rPr>
        <w:t>1.</w:t>
      </w:r>
      <w:r w:rsidR="0052018B">
        <w:rPr>
          <w:color w:val="auto"/>
        </w:rPr>
        <w:t>6</w:t>
      </w:r>
      <w:r w:rsidR="001C54CB" w:rsidRPr="001C54CB">
        <w:rPr>
          <w:color w:val="auto"/>
        </w:rPr>
        <w:t>.</w:t>
      </w:r>
      <w:r w:rsidRPr="00652B64">
        <w:rPr>
          <w:rFonts w:ascii="Times New Roman" w:eastAsia="Times New Roman" w:hAnsi="Times New Roman" w:cs="Times New Roman"/>
          <w:b w:val="0"/>
          <w:bCs w:val="0"/>
          <w:color w:val="000000" w:themeColor="text1"/>
          <w:sz w:val="24"/>
          <w:szCs w:val="24"/>
          <w:lang w:eastAsia="ru-RU"/>
        </w:rPr>
        <w:t xml:space="preserve"> </w:t>
      </w:r>
      <w:bookmarkEnd w:id="4"/>
      <w:r w:rsidR="0052018B" w:rsidRPr="0052018B">
        <w:rPr>
          <w:color w:val="auto"/>
        </w:rPr>
        <w:t>Описание изменений, произошедших в функциональной структуре теплоснабжения городского (муниципального) округа за период, предшествующий актуализации схемы теплоснабжения, по каждой зоне деятельности ЕТО</w:t>
      </w:r>
    </w:p>
    <w:p w:rsidR="001C54CB" w:rsidRPr="007242E1" w:rsidRDefault="00652B64" w:rsidP="007242E1">
      <w:pPr>
        <w:spacing w:before="240" w:line="360" w:lineRule="auto"/>
        <w:ind w:firstLine="851"/>
        <w:jc w:val="both"/>
        <w:rPr>
          <w:rFonts w:ascii="Times New Roman" w:hAnsi="Times New Roman" w:cs="Times New Roman"/>
          <w:sz w:val="28"/>
          <w:szCs w:val="28"/>
        </w:rPr>
      </w:pPr>
      <w:r w:rsidRPr="00652B64">
        <w:rPr>
          <w:rFonts w:ascii="Times New Roman" w:hAnsi="Times New Roman" w:cs="Times New Roman"/>
          <w:sz w:val="28"/>
          <w:szCs w:val="28"/>
        </w:rPr>
        <w:t xml:space="preserve">За период с момента утверждения ранее разработанной Схемы теплоснабжения в функциональной структуре системы </w:t>
      </w:r>
      <w:proofErr w:type="gramStart"/>
      <w:r w:rsidRPr="00652B64">
        <w:rPr>
          <w:rFonts w:ascii="Times New Roman" w:hAnsi="Times New Roman" w:cs="Times New Roman"/>
          <w:sz w:val="28"/>
          <w:szCs w:val="28"/>
        </w:rPr>
        <w:t>теплоснабжения</w:t>
      </w:r>
      <w:proofErr w:type="gramEnd"/>
      <w:r w:rsidRPr="00652B64">
        <w:rPr>
          <w:rFonts w:ascii="Times New Roman" w:hAnsi="Times New Roman" w:cs="Times New Roman"/>
          <w:sz w:val="28"/>
          <w:szCs w:val="28"/>
        </w:rPr>
        <w:t xml:space="preserve"> </w:t>
      </w:r>
      <w:r w:rsidR="00FB17C9">
        <w:rPr>
          <w:rFonts w:ascii="Times New Roman" w:hAnsi="Times New Roman" w:cs="Times New Roman"/>
          <w:sz w:val="28"/>
          <w:szCs w:val="28"/>
        </w:rPr>
        <w:t xml:space="preserve">ЗАТО </w:t>
      </w:r>
      <w:r w:rsidRPr="00652B64">
        <w:rPr>
          <w:rFonts w:ascii="Times New Roman" w:hAnsi="Times New Roman" w:cs="Times New Roman"/>
          <w:sz w:val="28"/>
          <w:szCs w:val="28"/>
        </w:rPr>
        <w:t>городско</w:t>
      </w:r>
      <w:r w:rsidR="00FB17C9">
        <w:rPr>
          <w:rFonts w:ascii="Times New Roman" w:hAnsi="Times New Roman" w:cs="Times New Roman"/>
          <w:sz w:val="28"/>
          <w:szCs w:val="28"/>
        </w:rPr>
        <w:t>й</w:t>
      </w:r>
      <w:r w:rsidRPr="00652B64">
        <w:rPr>
          <w:rFonts w:ascii="Times New Roman" w:hAnsi="Times New Roman" w:cs="Times New Roman"/>
          <w:sz w:val="28"/>
          <w:szCs w:val="28"/>
        </w:rPr>
        <w:t xml:space="preserve"> округ </w:t>
      </w:r>
      <w:r w:rsidR="00FB17C9">
        <w:rPr>
          <w:rFonts w:ascii="Times New Roman" w:hAnsi="Times New Roman" w:cs="Times New Roman"/>
          <w:sz w:val="28"/>
          <w:szCs w:val="28"/>
        </w:rPr>
        <w:t>Молодежный</w:t>
      </w:r>
      <w:r w:rsidRPr="00652B64">
        <w:rPr>
          <w:rFonts w:ascii="Times New Roman" w:hAnsi="Times New Roman" w:cs="Times New Roman"/>
          <w:sz w:val="28"/>
          <w:szCs w:val="28"/>
        </w:rPr>
        <w:t xml:space="preserve"> изменений не зафиксировано.</w:t>
      </w:r>
    </w:p>
    <w:p w:rsidR="001C54CB" w:rsidRDefault="001C54CB" w:rsidP="001C54CB"/>
    <w:p w:rsidR="001C54CB" w:rsidRDefault="001C54CB">
      <w:r>
        <w:br w:type="page"/>
      </w:r>
    </w:p>
    <w:p w:rsidR="00425FE2" w:rsidRDefault="00425FE2" w:rsidP="00425FE2">
      <w:pPr>
        <w:pStyle w:val="1"/>
        <w:rPr>
          <w:color w:val="auto"/>
        </w:rPr>
        <w:sectPr w:rsidR="00425FE2" w:rsidSect="004D67BE">
          <w:pgSz w:w="11906" w:h="16838"/>
          <w:pgMar w:top="1134" w:right="851" w:bottom="1134" w:left="1134" w:header="709" w:footer="709" w:gutter="0"/>
          <w:cols w:space="708"/>
          <w:docGrid w:linePitch="360"/>
        </w:sectPr>
      </w:pPr>
    </w:p>
    <w:p w:rsidR="001C54CB" w:rsidRDefault="002A52F7" w:rsidP="00425FE2">
      <w:pPr>
        <w:pStyle w:val="1"/>
        <w:rPr>
          <w:color w:val="auto"/>
        </w:rPr>
      </w:pPr>
      <w:bookmarkStart w:id="5" w:name="_Toc119852385"/>
      <w:r>
        <w:rPr>
          <w:color w:val="auto"/>
        </w:rPr>
        <w:lastRenderedPageBreak/>
        <w:t>1.</w:t>
      </w:r>
      <w:r w:rsidR="00425FE2" w:rsidRPr="00425FE2">
        <w:rPr>
          <w:color w:val="auto"/>
        </w:rPr>
        <w:t>2.</w:t>
      </w:r>
      <w:r w:rsidRPr="002A52F7">
        <w:rPr>
          <w:rFonts w:ascii="Times New Roman" w:eastAsia="Times New Roman" w:hAnsi="Times New Roman" w:cs="Times New Roman"/>
          <w:bCs w:val="0"/>
          <w:color w:val="000000" w:themeColor="text1"/>
          <w:sz w:val="24"/>
          <w:szCs w:val="24"/>
          <w:lang w:eastAsia="ru-RU"/>
        </w:rPr>
        <w:t xml:space="preserve"> </w:t>
      </w:r>
      <w:r w:rsidRPr="002A52F7">
        <w:rPr>
          <w:color w:val="auto"/>
        </w:rPr>
        <w:t>Источники тепловой энергии</w:t>
      </w:r>
      <w:bookmarkEnd w:id="5"/>
    </w:p>
    <w:p w:rsidR="00425FE2" w:rsidRDefault="002A52F7" w:rsidP="00425FE2">
      <w:pPr>
        <w:pStyle w:val="1"/>
        <w:rPr>
          <w:color w:val="auto"/>
        </w:rPr>
      </w:pPr>
      <w:bookmarkStart w:id="6" w:name="_Toc119852386"/>
      <w:r>
        <w:rPr>
          <w:color w:val="auto"/>
        </w:rPr>
        <w:t>1.</w:t>
      </w:r>
      <w:r w:rsidR="00425FE2" w:rsidRPr="00425FE2">
        <w:rPr>
          <w:color w:val="auto"/>
        </w:rPr>
        <w:t>2.1.</w:t>
      </w:r>
      <w:r w:rsidRPr="002A52F7">
        <w:rPr>
          <w:rFonts w:ascii="Times New Roman" w:eastAsia="Times New Roman" w:hAnsi="Times New Roman" w:cs="Times New Roman"/>
          <w:b w:val="0"/>
          <w:bCs w:val="0"/>
          <w:color w:val="000000" w:themeColor="text1"/>
          <w:sz w:val="24"/>
          <w:szCs w:val="24"/>
          <w:lang w:eastAsia="ru-RU"/>
        </w:rPr>
        <w:t xml:space="preserve"> </w:t>
      </w:r>
      <w:r w:rsidRPr="002A52F7">
        <w:rPr>
          <w:color w:val="auto"/>
        </w:rPr>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bookmarkEnd w:id="6"/>
    </w:p>
    <w:p w:rsidR="00425FE2" w:rsidRDefault="00425FE2" w:rsidP="00425FE2">
      <w:pPr>
        <w:spacing w:before="240" w:after="0" w:line="360" w:lineRule="auto"/>
        <w:rPr>
          <w:rFonts w:ascii="Times New Roman" w:hAnsi="Times New Roman" w:cs="Times New Roman"/>
          <w:sz w:val="28"/>
          <w:szCs w:val="28"/>
        </w:rPr>
      </w:pPr>
      <w:r w:rsidRPr="00425FE2">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425FE2">
        <w:rPr>
          <w:rFonts w:ascii="Times New Roman" w:hAnsi="Times New Roman" w:cs="Times New Roman"/>
          <w:sz w:val="28"/>
          <w:szCs w:val="28"/>
        </w:rPr>
        <w:t>2.1.1 – Структура и технические характеристики основного оборудования</w:t>
      </w:r>
    </w:p>
    <w:tbl>
      <w:tblPr>
        <w:tblW w:w="2138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110"/>
        <w:gridCol w:w="1711"/>
        <w:gridCol w:w="1938"/>
        <w:gridCol w:w="1669"/>
        <w:gridCol w:w="1669"/>
        <w:gridCol w:w="1385"/>
        <w:gridCol w:w="1545"/>
        <w:gridCol w:w="1514"/>
        <w:gridCol w:w="1408"/>
        <w:gridCol w:w="1319"/>
        <w:gridCol w:w="1557"/>
        <w:gridCol w:w="1577"/>
        <w:gridCol w:w="1476"/>
      </w:tblGrid>
      <w:tr w:rsidR="00413B7A" w:rsidRPr="00CD16F8" w:rsidTr="00413B7A">
        <w:trPr>
          <w:trHeight w:val="439"/>
          <w:tblHeader/>
        </w:trPr>
        <w:tc>
          <w:tcPr>
            <w:tcW w:w="503" w:type="dxa"/>
            <w:vMerge w:val="restart"/>
            <w:shd w:val="clear" w:color="000000" w:fill="B2A1C7"/>
            <w:vAlign w:val="center"/>
          </w:tcPr>
          <w:p w:rsidR="00413B7A" w:rsidRPr="00CD16F8" w:rsidRDefault="00413B7A"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 xml:space="preserve">№ </w:t>
            </w:r>
            <w:proofErr w:type="gramStart"/>
            <w:r w:rsidRPr="00CD16F8">
              <w:rPr>
                <w:rFonts w:ascii="Times New Roman" w:eastAsia="Times New Roman" w:hAnsi="Times New Roman" w:cs="Times New Roman"/>
                <w:b/>
                <w:bCs/>
                <w:color w:val="000000"/>
                <w:sz w:val="20"/>
                <w:szCs w:val="20"/>
                <w:lang w:eastAsia="ru-RU"/>
              </w:rPr>
              <w:t>п</w:t>
            </w:r>
            <w:proofErr w:type="gramEnd"/>
            <w:r w:rsidRPr="00CD16F8">
              <w:rPr>
                <w:rFonts w:ascii="Times New Roman" w:eastAsia="Times New Roman" w:hAnsi="Times New Roman" w:cs="Times New Roman"/>
                <w:b/>
                <w:bCs/>
                <w:color w:val="000000"/>
                <w:sz w:val="20"/>
                <w:szCs w:val="20"/>
                <w:lang w:eastAsia="ru-RU"/>
              </w:rPr>
              <w:t>/п</w:t>
            </w:r>
          </w:p>
        </w:tc>
        <w:tc>
          <w:tcPr>
            <w:tcW w:w="2110" w:type="dxa"/>
            <w:vMerge w:val="restart"/>
            <w:shd w:val="clear" w:color="000000" w:fill="B2A1C7"/>
            <w:vAlign w:val="center"/>
          </w:tcPr>
          <w:p w:rsidR="00413B7A" w:rsidRDefault="00413B7A" w:rsidP="00CD16F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 котельной</w:t>
            </w:r>
          </w:p>
        </w:tc>
        <w:tc>
          <w:tcPr>
            <w:tcW w:w="1711" w:type="dxa"/>
            <w:vMerge w:val="restart"/>
            <w:shd w:val="clear" w:color="000000" w:fill="B2A1C7"/>
            <w:vAlign w:val="center"/>
          </w:tcPr>
          <w:p w:rsidR="00413B7A" w:rsidRPr="00E17AE3" w:rsidRDefault="00413B7A" w:rsidP="00E17AE3">
            <w:pPr>
              <w:spacing w:after="0" w:line="240" w:lineRule="auto"/>
              <w:jc w:val="center"/>
              <w:rPr>
                <w:rFonts w:ascii="Times New Roman" w:eastAsia="Times New Roman" w:hAnsi="Times New Roman" w:cs="Times New Roman"/>
                <w:b/>
                <w:bCs/>
                <w:color w:val="000000"/>
                <w:sz w:val="20"/>
                <w:szCs w:val="20"/>
                <w:lang w:eastAsia="ru-RU"/>
              </w:rPr>
            </w:pPr>
            <w:r w:rsidRPr="00E17AE3">
              <w:rPr>
                <w:rFonts w:ascii="Times New Roman" w:eastAsia="Times New Roman" w:hAnsi="Times New Roman" w:cs="Times New Roman"/>
                <w:b/>
                <w:bCs/>
                <w:color w:val="000000"/>
                <w:sz w:val="20"/>
                <w:szCs w:val="20"/>
                <w:lang w:eastAsia="ru-RU"/>
              </w:rPr>
              <w:t>Адрес</w:t>
            </w:r>
          </w:p>
        </w:tc>
        <w:tc>
          <w:tcPr>
            <w:tcW w:w="1938" w:type="dxa"/>
            <w:vMerge w:val="restart"/>
            <w:shd w:val="clear" w:color="000000" w:fill="B2A1C7"/>
            <w:vAlign w:val="center"/>
          </w:tcPr>
          <w:p w:rsidR="00413B7A" w:rsidRPr="00B6439B" w:rsidRDefault="00413B7A" w:rsidP="00087B76">
            <w:pPr>
              <w:spacing w:after="0" w:line="240" w:lineRule="auto"/>
              <w:jc w:val="center"/>
              <w:rPr>
                <w:rFonts w:ascii="Times New Roman" w:eastAsia="Times New Roman" w:hAnsi="Times New Roman" w:cs="Times New Roman"/>
                <w:b/>
                <w:bCs/>
                <w:color w:val="000000"/>
                <w:sz w:val="20"/>
                <w:szCs w:val="20"/>
                <w:lang w:eastAsia="ru-RU"/>
              </w:rPr>
            </w:pPr>
            <w:r w:rsidRPr="00B6439B">
              <w:rPr>
                <w:rFonts w:ascii="Times New Roman" w:eastAsia="Times New Roman" w:hAnsi="Times New Roman" w:cs="Times New Roman"/>
                <w:b/>
                <w:bCs/>
                <w:color w:val="000000"/>
                <w:sz w:val="20"/>
                <w:szCs w:val="20"/>
                <w:lang w:eastAsia="ru-RU"/>
              </w:rPr>
              <w:t>Эксплуатирующая организация</w:t>
            </w:r>
          </w:p>
        </w:tc>
        <w:tc>
          <w:tcPr>
            <w:tcW w:w="1669" w:type="dxa"/>
            <w:vMerge w:val="restart"/>
            <w:shd w:val="clear" w:color="000000" w:fill="B2A1C7"/>
            <w:vAlign w:val="center"/>
          </w:tcPr>
          <w:p w:rsidR="00413B7A" w:rsidRDefault="00413B7A" w:rsidP="00B6439B">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Кол-во котлов</w:t>
            </w:r>
          </w:p>
        </w:tc>
        <w:tc>
          <w:tcPr>
            <w:tcW w:w="3054" w:type="dxa"/>
            <w:gridSpan w:val="2"/>
            <w:shd w:val="clear" w:color="000000" w:fill="B2A1C7"/>
            <w:vAlign w:val="center"/>
          </w:tcPr>
          <w:p w:rsidR="00413B7A"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r w:rsidRPr="00413B7A">
              <w:rPr>
                <w:rFonts w:ascii="Times New Roman" w:eastAsia="Times New Roman" w:hAnsi="Times New Roman" w:cs="Times New Roman"/>
                <w:b/>
                <w:bCs/>
                <w:color w:val="000000"/>
                <w:sz w:val="20"/>
                <w:szCs w:val="20"/>
                <w:lang w:eastAsia="ru-RU"/>
              </w:rPr>
              <w:t xml:space="preserve">Тип </w:t>
            </w:r>
            <w:proofErr w:type="spellStart"/>
            <w:r w:rsidRPr="00413B7A">
              <w:rPr>
                <w:rFonts w:ascii="Times New Roman" w:eastAsia="Times New Roman" w:hAnsi="Times New Roman" w:cs="Times New Roman"/>
                <w:b/>
                <w:bCs/>
                <w:color w:val="000000"/>
                <w:sz w:val="20"/>
                <w:szCs w:val="20"/>
                <w:lang w:eastAsia="ru-RU"/>
              </w:rPr>
              <w:t>котлоагрегата</w:t>
            </w:r>
            <w:proofErr w:type="spellEnd"/>
          </w:p>
        </w:tc>
        <w:tc>
          <w:tcPr>
            <w:tcW w:w="1545" w:type="dxa"/>
            <w:vMerge w:val="restart"/>
            <w:shd w:val="clear" w:color="000000" w:fill="B2A1C7"/>
            <w:vAlign w:val="center"/>
          </w:tcPr>
          <w:p w:rsidR="00413B7A" w:rsidRDefault="00413B7A" w:rsidP="00413B7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Год ввода в эксплуатацию</w:t>
            </w:r>
          </w:p>
        </w:tc>
        <w:tc>
          <w:tcPr>
            <w:tcW w:w="1514" w:type="dxa"/>
            <w:vMerge w:val="restart"/>
            <w:shd w:val="clear" w:color="000000" w:fill="B2A1C7"/>
            <w:vAlign w:val="center"/>
          </w:tcPr>
          <w:p w:rsidR="00413B7A"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Паспортная мощность котла, Гкал/</w:t>
            </w:r>
            <w:proofErr w:type="gramStart"/>
            <w:r>
              <w:rPr>
                <w:rFonts w:ascii="Times New Roman" w:eastAsia="Times New Roman" w:hAnsi="Times New Roman" w:cs="Times New Roman"/>
                <w:b/>
                <w:bCs/>
                <w:color w:val="000000"/>
                <w:sz w:val="20"/>
                <w:szCs w:val="20"/>
                <w:lang w:eastAsia="ru-RU"/>
              </w:rPr>
              <w:t>ч</w:t>
            </w:r>
            <w:proofErr w:type="gramEnd"/>
          </w:p>
        </w:tc>
        <w:tc>
          <w:tcPr>
            <w:tcW w:w="1408" w:type="dxa"/>
            <w:vMerge w:val="restart"/>
            <w:shd w:val="clear" w:color="000000" w:fill="B2A1C7"/>
            <w:vAlign w:val="center"/>
          </w:tcPr>
          <w:p w:rsidR="00413B7A"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Мощность котельной, Гкал/</w:t>
            </w:r>
            <w:proofErr w:type="gramStart"/>
            <w:r>
              <w:rPr>
                <w:rFonts w:ascii="Times New Roman" w:eastAsia="Times New Roman" w:hAnsi="Times New Roman" w:cs="Times New Roman"/>
                <w:b/>
                <w:bCs/>
                <w:color w:val="000000"/>
                <w:sz w:val="20"/>
                <w:szCs w:val="20"/>
                <w:lang w:eastAsia="ru-RU"/>
              </w:rPr>
              <w:t>ч</w:t>
            </w:r>
            <w:proofErr w:type="gramEnd"/>
          </w:p>
        </w:tc>
        <w:tc>
          <w:tcPr>
            <w:tcW w:w="1319" w:type="dxa"/>
            <w:vMerge w:val="restart"/>
            <w:shd w:val="clear" w:color="000000" w:fill="B2A1C7"/>
            <w:vAlign w:val="center"/>
          </w:tcPr>
          <w:p w:rsidR="00413B7A"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УРУТ по котлам, </w:t>
            </w:r>
            <w:proofErr w:type="gramStart"/>
            <w:r>
              <w:rPr>
                <w:rFonts w:ascii="Times New Roman" w:eastAsia="Times New Roman" w:hAnsi="Times New Roman" w:cs="Times New Roman"/>
                <w:b/>
                <w:bCs/>
                <w:color w:val="000000"/>
                <w:sz w:val="20"/>
                <w:szCs w:val="20"/>
                <w:lang w:eastAsia="ru-RU"/>
              </w:rPr>
              <w:t>кг</w:t>
            </w:r>
            <w:proofErr w:type="gramEnd"/>
            <w:r>
              <w:rPr>
                <w:rFonts w:ascii="Times New Roman" w:eastAsia="Times New Roman" w:hAnsi="Times New Roman" w:cs="Times New Roman"/>
                <w:b/>
                <w:bCs/>
                <w:color w:val="000000"/>
                <w:sz w:val="20"/>
                <w:szCs w:val="20"/>
                <w:lang w:eastAsia="ru-RU"/>
              </w:rPr>
              <w:t xml:space="preserve"> </w:t>
            </w:r>
            <w:proofErr w:type="spellStart"/>
            <w:r>
              <w:rPr>
                <w:rFonts w:ascii="Times New Roman" w:eastAsia="Times New Roman" w:hAnsi="Times New Roman" w:cs="Times New Roman"/>
                <w:b/>
                <w:bCs/>
                <w:color w:val="000000"/>
                <w:sz w:val="20"/>
                <w:szCs w:val="20"/>
                <w:lang w:eastAsia="ru-RU"/>
              </w:rPr>
              <w:t>у.т</w:t>
            </w:r>
            <w:proofErr w:type="spellEnd"/>
            <w:r>
              <w:rPr>
                <w:rFonts w:ascii="Times New Roman" w:eastAsia="Times New Roman" w:hAnsi="Times New Roman" w:cs="Times New Roman"/>
                <w:b/>
                <w:bCs/>
                <w:color w:val="000000"/>
                <w:sz w:val="20"/>
                <w:szCs w:val="20"/>
                <w:lang w:eastAsia="ru-RU"/>
              </w:rPr>
              <w:t>./Гкал/ч</w:t>
            </w:r>
          </w:p>
        </w:tc>
        <w:tc>
          <w:tcPr>
            <w:tcW w:w="1557" w:type="dxa"/>
            <w:vMerge w:val="restart"/>
            <w:shd w:val="clear" w:color="000000" w:fill="B2A1C7"/>
            <w:vAlign w:val="center"/>
          </w:tcPr>
          <w:p w:rsidR="00413B7A" w:rsidRDefault="00413B7A" w:rsidP="00413B7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КПД Котла, %</w:t>
            </w:r>
          </w:p>
        </w:tc>
        <w:tc>
          <w:tcPr>
            <w:tcW w:w="1577" w:type="dxa"/>
            <w:vMerge w:val="restart"/>
            <w:shd w:val="clear" w:color="000000" w:fill="B2A1C7"/>
            <w:vAlign w:val="center"/>
          </w:tcPr>
          <w:p w:rsidR="00413B7A"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УРУТ по котельной, </w:t>
            </w:r>
            <w:proofErr w:type="gramStart"/>
            <w:r>
              <w:rPr>
                <w:rFonts w:ascii="Times New Roman" w:eastAsia="Times New Roman" w:hAnsi="Times New Roman" w:cs="Times New Roman"/>
                <w:b/>
                <w:bCs/>
                <w:color w:val="000000"/>
                <w:sz w:val="20"/>
                <w:szCs w:val="20"/>
                <w:lang w:eastAsia="ru-RU"/>
              </w:rPr>
              <w:t>кг</w:t>
            </w:r>
            <w:proofErr w:type="gramEnd"/>
            <w:r>
              <w:rPr>
                <w:rFonts w:ascii="Times New Roman" w:eastAsia="Times New Roman" w:hAnsi="Times New Roman" w:cs="Times New Roman"/>
                <w:b/>
                <w:bCs/>
                <w:color w:val="000000"/>
                <w:sz w:val="20"/>
                <w:szCs w:val="20"/>
                <w:lang w:eastAsia="ru-RU"/>
              </w:rPr>
              <w:t xml:space="preserve"> </w:t>
            </w:r>
            <w:proofErr w:type="spellStart"/>
            <w:r>
              <w:rPr>
                <w:rFonts w:ascii="Times New Roman" w:eastAsia="Times New Roman" w:hAnsi="Times New Roman" w:cs="Times New Roman"/>
                <w:b/>
                <w:bCs/>
                <w:color w:val="000000"/>
                <w:sz w:val="20"/>
                <w:szCs w:val="20"/>
                <w:lang w:eastAsia="ru-RU"/>
              </w:rPr>
              <w:t>у.т</w:t>
            </w:r>
            <w:proofErr w:type="spellEnd"/>
            <w:r>
              <w:rPr>
                <w:rFonts w:ascii="Times New Roman" w:eastAsia="Times New Roman" w:hAnsi="Times New Roman" w:cs="Times New Roman"/>
                <w:b/>
                <w:bCs/>
                <w:color w:val="000000"/>
                <w:sz w:val="20"/>
                <w:szCs w:val="20"/>
                <w:lang w:eastAsia="ru-RU"/>
              </w:rPr>
              <w:t>./Гкал/ч</w:t>
            </w:r>
          </w:p>
        </w:tc>
        <w:tc>
          <w:tcPr>
            <w:tcW w:w="1476" w:type="dxa"/>
            <w:vMerge w:val="restart"/>
            <w:shd w:val="clear" w:color="000000" w:fill="B2A1C7"/>
            <w:vAlign w:val="center"/>
          </w:tcPr>
          <w:p w:rsidR="00413B7A"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Дата обследования котлов</w:t>
            </w:r>
          </w:p>
        </w:tc>
      </w:tr>
      <w:tr w:rsidR="00413B7A" w:rsidRPr="00CD16F8" w:rsidTr="00B6439B">
        <w:trPr>
          <w:trHeight w:val="1164"/>
          <w:tblHeader/>
        </w:trPr>
        <w:tc>
          <w:tcPr>
            <w:tcW w:w="503" w:type="dxa"/>
            <w:vMerge/>
            <w:shd w:val="clear" w:color="000000" w:fill="B2A1C7"/>
            <w:vAlign w:val="center"/>
            <w:hideMark/>
          </w:tcPr>
          <w:p w:rsidR="00413B7A" w:rsidRPr="00CD16F8" w:rsidRDefault="00413B7A" w:rsidP="00CD16F8">
            <w:pPr>
              <w:spacing w:after="0" w:line="240" w:lineRule="auto"/>
              <w:jc w:val="center"/>
              <w:rPr>
                <w:rFonts w:ascii="Times New Roman" w:eastAsia="Times New Roman" w:hAnsi="Times New Roman" w:cs="Times New Roman"/>
                <w:b/>
                <w:bCs/>
                <w:color w:val="000000"/>
                <w:sz w:val="20"/>
                <w:szCs w:val="20"/>
                <w:lang w:eastAsia="ru-RU"/>
              </w:rPr>
            </w:pPr>
          </w:p>
        </w:tc>
        <w:tc>
          <w:tcPr>
            <w:tcW w:w="2110" w:type="dxa"/>
            <w:vMerge/>
            <w:shd w:val="clear" w:color="000000" w:fill="B2A1C7"/>
            <w:vAlign w:val="center"/>
            <w:hideMark/>
          </w:tcPr>
          <w:p w:rsidR="00413B7A" w:rsidRPr="00CD16F8" w:rsidRDefault="00413B7A" w:rsidP="00CD16F8">
            <w:pPr>
              <w:spacing w:after="0" w:line="240" w:lineRule="auto"/>
              <w:jc w:val="center"/>
              <w:rPr>
                <w:rFonts w:ascii="Times New Roman" w:eastAsia="Times New Roman" w:hAnsi="Times New Roman" w:cs="Times New Roman"/>
                <w:b/>
                <w:bCs/>
                <w:color w:val="000000"/>
                <w:sz w:val="20"/>
                <w:szCs w:val="20"/>
                <w:lang w:eastAsia="ru-RU"/>
              </w:rPr>
            </w:pPr>
          </w:p>
        </w:tc>
        <w:tc>
          <w:tcPr>
            <w:tcW w:w="1711" w:type="dxa"/>
            <w:vMerge/>
            <w:shd w:val="clear" w:color="000000" w:fill="B2A1C7"/>
            <w:vAlign w:val="center"/>
          </w:tcPr>
          <w:p w:rsidR="00413B7A" w:rsidRPr="00CD16F8" w:rsidRDefault="00413B7A" w:rsidP="00E17AE3">
            <w:pPr>
              <w:spacing w:after="0" w:line="240" w:lineRule="auto"/>
              <w:jc w:val="center"/>
              <w:rPr>
                <w:rFonts w:ascii="Times New Roman" w:eastAsia="Times New Roman" w:hAnsi="Times New Roman" w:cs="Times New Roman"/>
                <w:b/>
                <w:bCs/>
                <w:color w:val="000000"/>
                <w:sz w:val="20"/>
                <w:szCs w:val="20"/>
                <w:lang w:eastAsia="ru-RU"/>
              </w:rPr>
            </w:pPr>
          </w:p>
        </w:tc>
        <w:tc>
          <w:tcPr>
            <w:tcW w:w="1938" w:type="dxa"/>
            <w:vMerge/>
            <w:shd w:val="clear" w:color="000000" w:fill="B2A1C7"/>
            <w:vAlign w:val="center"/>
          </w:tcPr>
          <w:p w:rsidR="00413B7A" w:rsidRPr="00CD16F8" w:rsidRDefault="00413B7A" w:rsidP="00087B76">
            <w:pPr>
              <w:spacing w:after="0" w:line="240" w:lineRule="auto"/>
              <w:jc w:val="center"/>
              <w:rPr>
                <w:rFonts w:ascii="Times New Roman" w:eastAsia="Times New Roman" w:hAnsi="Times New Roman" w:cs="Times New Roman"/>
                <w:b/>
                <w:bCs/>
                <w:color w:val="000000"/>
                <w:sz w:val="20"/>
                <w:szCs w:val="20"/>
                <w:lang w:eastAsia="ru-RU"/>
              </w:rPr>
            </w:pPr>
          </w:p>
        </w:tc>
        <w:tc>
          <w:tcPr>
            <w:tcW w:w="1669" w:type="dxa"/>
            <w:vMerge/>
            <w:shd w:val="clear" w:color="000000" w:fill="B2A1C7"/>
            <w:vAlign w:val="center"/>
          </w:tcPr>
          <w:p w:rsidR="00413B7A" w:rsidRPr="00CD16F8" w:rsidRDefault="00413B7A" w:rsidP="00B6439B">
            <w:pPr>
              <w:spacing w:after="0" w:line="240" w:lineRule="auto"/>
              <w:jc w:val="center"/>
              <w:rPr>
                <w:rFonts w:ascii="Times New Roman" w:eastAsia="Times New Roman" w:hAnsi="Times New Roman" w:cs="Times New Roman"/>
                <w:b/>
                <w:bCs/>
                <w:color w:val="000000"/>
                <w:sz w:val="20"/>
                <w:szCs w:val="20"/>
                <w:lang w:eastAsia="ru-RU"/>
              </w:rPr>
            </w:pPr>
          </w:p>
        </w:tc>
        <w:tc>
          <w:tcPr>
            <w:tcW w:w="1669" w:type="dxa"/>
            <w:shd w:val="clear" w:color="000000" w:fill="B2A1C7"/>
            <w:vAlign w:val="center"/>
            <w:hideMark/>
          </w:tcPr>
          <w:p w:rsidR="00413B7A" w:rsidRPr="00CD16F8" w:rsidRDefault="00413B7A" w:rsidP="00F66A2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Марка, ст.№</w:t>
            </w:r>
          </w:p>
        </w:tc>
        <w:tc>
          <w:tcPr>
            <w:tcW w:w="1385" w:type="dxa"/>
            <w:shd w:val="clear" w:color="000000" w:fill="B2A1C7"/>
            <w:vAlign w:val="center"/>
          </w:tcPr>
          <w:p w:rsidR="00413B7A" w:rsidRPr="00CD16F8"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Тип котла</w:t>
            </w:r>
          </w:p>
        </w:tc>
        <w:tc>
          <w:tcPr>
            <w:tcW w:w="1545" w:type="dxa"/>
            <w:vMerge/>
            <w:shd w:val="clear" w:color="000000" w:fill="B2A1C7"/>
            <w:vAlign w:val="center"/>
          </w:tcPr>
          <w:p w:rsidR="00413B7A" w:rsidRPr="00CD16F8" w:rsidRDefault="00413B7A" w:rsidP="00413B7A">
            <w:pPr>
              <w:spacing w:after="0" w:line="240" w:lineRule="auto"/>
              <w:jc w:val="center"/>
              <w:rPr>
                <w:rFonts w:ascii="Times New Roman" w:eastAsia="Times New Roman" w:hAnsi="Times New Roman" w:cs="Times New Roman"/>
                <w:b/>
                <w:bCs/>
                <w:color w:val="000000"/>
                <w:sz w:val="20"/>
                <w:szCs w:val="20"/>
                <w:lang w:eastAsia="ru-RU"/>
              </w:rPr>
            </w:pPr>
          </w:p>
        </w:tc>
        <w:tc>
          <w:tcPr>
            <w:tcW w:w="1514" w:type="dxa"/>
            <w:vMerge/>
            <w:shd w:val="clear" w:color="000000" w:fill="B2A1C7"/>
            <w:vAlign w:val="center"/>
          </w:tcPr>
          <w:p w:rsidR="00413B7A" w:rsidRPr="00CD16F8"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p>
        </w:tc>
        <w:tc>
          <w:tcPr>
            <w:tcW w:w="1408" w:type="dxa"/>
            <w:vMerge/>
            <w:shd w:val="clear" w:color="000000" w:fill="B2A1C7"/>
            <w:vAlign w:val="center"/>
          </w:tcPr>
          <w:p w:rsidR="00413B7A" w:rsidRPr="00CD16F8"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p>
        </w:tc>
        <w:tc>
          <w:tcPr>
            <w:tcW w:w="1319" w:type="dxa"/>
            <w:vMerge/>
            <w:shd w:val="clear" w:color="000000" w:fill="B2A1C7"/>
            <w:vAlign w:val="center"/>
          </w:tcPr>
          <w:p w:rsidR="00413B7A" w:rsidRPr="00CD16F8"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p>
        </w:tc>
        <w:tc>
          <w:tcPr>
            <w:tcW w:w="1557" w:type="dxa"/>
            <w:vMerge/>
            <w:shd w:val="clear" w:color="000000" w:fill="B2A1C7"/>
            <w:vAlign w:val="center"/>
          </w:tcPr>
          <w:p w:rsidR="00413B7A" w:rsidRPr="00CD16F8" w:rsidRDefault="00413B7A" w:rsidP="00413B7A">
            <w:pPr>
              <w:spacing w:after="0" w:line="240" w:lineRule="auto"/>
              <w:jc w:val="center"/>
              <w:rPr>
                <w:rFonts w:ascii="Times New Roman" w:eastAsia="Times New Roman" w:hAnsi="Times New Roman" w:cs="Times New Roman"/>
                <w:b/>
                <w:bCs/>
                <w:color w:val="000000"/>
                <w:sz w:val="20"/>
                <w:szCs w:val="20"/>
                <w:lang w:eastAsia="ru-RU"/>
              </w:rPr>
            </w:pPr>
          </w:p>
        </w:tc>
        <w:tc>
          <w:tcPr>
            <w:tcW w:w="1577" w:type="dxa"/>
            <w:vMerge/>
            <w:shd w:val="clear" w:color="000000" w:fill="B2A1C7"/>
            <w:vAlign w:val="center"/>
          </w:tcPr>
          <w:p w:rsidR="00413B7A" w:rsidRPr="00CD16F8"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p>
        </w:tc>
        <w:tc>
          <w:tcPr>
            <w:tcW w:w="1476" w:type="dxa"/>
            <w:vMerge/>
            <w:shd w:val="clear" w:color="000000" w:fill="B2A1C7"/>
            <w:vAlign w:val="center"/>
            <w:hideMark/>
          </w:tcPr>
          <w:p w:rsidR="00413B7A" w:rsidRPr="00CD16F8" w:rsidRDefault="00413B7A" w:rsidP="00C35C6F">
            <w:pPr>
              <w:spacing w:after="0" w:line="240" w:lineRule="auto"/>
              <w:jc w:val="center"/>
              <w:rPr>
                <w:rFonts w:ascii="Times New Roman" w:eastAsia="Times New Roman" w:hAnsi="Times New Roman" w:cs="Times New Roman"/>
                <w:b/>
                <w:bCs/>
                <w:color w:val="000000"/>
                <w:sz w:val="20"/>
                <w:szCs w:val="20"/>
                <w:lang w:eastAsia="ru-RU"/>
              </w:rPr>
            </w:pPr>
          </w:p>
        </w:tc>
      </w:tr>
      <w:tr w:rsidR="00413B7A" w:rsidRPr="00C35C6F" w:rsidTr="006E63D3">
        <w:trPr>
          <w:trHeight w:val="456"/>
        </w:trPr>
        <w:tc>
          <w:tcPr>
            <w:tcW w:w="21381" w:type="dxa"/>
            <w:gridSpan w:val="14"/>
          </w:tcPr>
          <w:p w:rsidR="00413B7A" w:rsidRPr="00254079" w:rsidRDefault="00413B7A" w:rsidP="00DC2F8A">
            <w:pPr>
              <w:spacing w:after="0" w:line="240" w:lineRule="auto"/>
              <w:rPr>
                <w:rFonts w:ascii="Times New Roman" w:hAnsi="Times New Roman" w:cs="Times New Roman"/>
                <w:color w:val="000000"/>
                <w:sz w:val="20"/>
              </w:rPr>
            </w:pPr>
          </w:p>
        </w:tc>
      </w:tr>
      <w:tr w:rsidR="00B6439B" w:rsidRPr="00C35C6F" w:rsidTr="00B6439B">
        <w:trPr>
          <w:trHeight w:val="456"/>
        </w:trPr>
        <w:tc>
          <w:tcPr>
            <w:tcW w:w="503" w:type="dxa"/>
            <w:vMerge w:val="restart"/>
            <w:shd w:val="clear" w:color="auto" w:fill="auto"/>
            <w:vAlign w:val="center"/>
            <w:hideMark/>
          </w:tcPr>
          <w:p w:rsidR="00B6439B" w:rsidRPr="00C35C6F" w:rsidRDefault="00B6439B" w:rsidP="00CD16F8">
            <w:pPr>
              <w:spacing w:after="0" w:line="240" w:lineRule="auto"/>
              <w:jc w:val="center"/>
              <w:rPr>
                <w:rFonts w:ascii="Times New Roman" w:hAnsi="Times New Roman" w:cs="Times New Roman"/>
                <w:sz w:val="20"/>
                <w:szCs w:val="14"/>
              </w:rPr>
            </w:pPr>
            <w:r w:rsidRPr="00C35C6F">
              <w:rPr>
                <w:rFonts w:ascii="Times New Roman" w:hAnsi="Times New Roman" w:cs="Times New Roman"/>
                <w:sz w:val="20"/>
                <w:szCs w:val="14"/>
              </w:rPr>
              <w:t>1</w:t>
            </w:r>
          </w:p>
        </w:tc>
        <w:tc>
          <w:tcPr>
            <w:tcW w:w="2110" w:type="dxa"/>
            <w:vMerge w:val="restart"/>
            <w:shd w:val="clear" w:color="auto" w:fill="auto"/>
            <w:vAlign w:val="center"/>
            <w:hideMark/>
          </w:tcPr>
          <w:p w:rsidR="00B6439B" w:rsidRPr="00C35C6F" w:rsidRDefault="00B6439B" w:rsidP="00DB4E1D">
            <w:pPr>
              <w:spacing w:after="0" w:line="240" w:lineRule="auto"/>
              <w:jc w:val="center"/>
              <w:rPr>
                <w:rFonts w:ascii="Times New Roman" w:hAnsi="Times New Roman" w:cs="Times New Roman"/>
                <w:sz w:val="20"/>
                <w:szCs w:val="14"/>
              </w:rPr>
            </w:pPr>
            <w:r>
              <w:rPr>
                <w:rFonts w:ascii="Times New Roman" w:hAnsi="Times New Roman" w:cs="Times New Roman"/>
                <w:sz w:val="20"/>
                <w:szCs w:val="14"/>
              </w:rPr>
              <w:t>Котельная №39</w:t>
            </w:r>
          </w:p>
        </w:tc>
        <w:tc>
          <w:tcPr>
            <w:tcW w:w="1711" w:type="dxa"/>
            <w:vMerge w:val="restart"/>
            <w:vAlign w:val="center"/>
          </w:tcPr>
          <w:p w:rsidR="00B6439B" w:rsidRPr="00EE147E" w:rsidRDefault="00B6439B" w:rsidP="00DB4E1D">
            <w:pPr>
              <w:spacing w:after="0" w:line="240" w:lineRule="auto"/>
              <w:jc w:val="center"/>
              <w:rPr>
                <w:rFonts w:ascii="Times New Roman" w:hAnsi="Times New Roman" w:cs="Times New Roman"/>
                <w:sz w:val="20"/>
                <w:szCs w:val="14"/>
              </w:rPr>
            </w:pPr>
            <w:r w:rsidRPr="00C35C6F">
              <w:rPr>
                <w:rFonts w:ascii="Times New Roman" w:hAnsi="Times New Roman" w:cs="Times New Roman"/>
                <w:sz w:val="20"/>
                <w:szCs w:val="14"/>
              </w:rPr>
              <w:t xml:space="preserve">ЗАТО </w:t>
            </w:r>
            <w:proofErr w:type="spellStart"/>
            <w:r w:rsidRPr="00C35C6F">
              <w:rPr>
                <w:rFonts w:ascii="Times New Roman" w:hAnsi="Times New Roman" w:cs="Times New Roman"/>
                <w:sz w:val="20"/>
                <w:szCs w:val="14"/>
              </w:rPr>
              <w:t>г.о</w:t>
            </w:r>
            <w:proofErr w:type="gramStart"/>
            <w:r w:rsidRPr="00C35C6F">
              <w:rPr>
                <w:rFonts w:ascii="Times New Roman" w:hAnsi="Times New Roman" w:cs="Times New Roman"/>
                <w:sz w:val="20"/>
                <w:szCs w:val="14"/>
              </w:rPr>
              <w:t>.М</w:t>
            </w:r>
            <w:proofErr w:type="gramEnd"/>
            <w:r w:rsidRPr="00C35C6F">
              <w:rPr>
                <w:rFonts w:ascii="Times New Roman" w:hAnsi="Times New Roman" w:cs="Times New Roman"/>
                <w:sz w:val="20"/>
                <w:szCs w:val="14"/>
              </w:rPr>
              <w:t>олодёжный</w:t>
            </w:r>
            <w:proofErr w:type="spellEnd"/>
            <w:r w:rsidRPr="00C35C6F">
              <w:rPr>
                <w:rFonts w:ascii="Times New Roman" w:hAnsi="Times New Roman" w:cs="Times New Roman"/>
                <w:sz w:val="20"/>
                <w:szCs w:val="14"/>
              </w:rPr>
              <w:t>, п. Молодежный</w:t>
            </w:r>
          </w:p>
        </w:tc>
        <w:tc>
          <w:tcPr>
            <w:tcW w:w="1938" w:type="dxa"/>
            <w:vMerge w:val="restart"/>
            <w:vAlign w:val="center"/>
          </w:tcPr>
          <w:p w:rsidR="00B6439B" w:rsidRPr="00EE147E" w:rsidRDefault="00B6439B" w:rsidP="00B6439B">
            <w:pPr>
              <w:spacing w:after="0" w:line="240" w:lineRule="auto"/>
              <w:jc w:val="center"/>
              <w:rPr>
                <w:rFonts w:ascii="Times New Roman" w:hAnsi="Times New Roman" w:cs="Times New Roman"/>
                <w:sz w:val="20"/>
                <w:szCs w:val="14"/>
              </w:rPr>
            </w:pPr>
            <w:r w:rsidRPr="00B6439B">
              <w:rPr>
                <w:rFonts w:ascii="Times New Roman" w:hAnsi="Times New Roman" w:cs="Times New Roman"/>
                <w:sz w:val="20"/>
                <w:szCs w:val="14"/>
              </w:rPr>
              <w:t>МУП «Теплосеть Наро-Фоминского городского округа»</w:t>
            </w:r>
          </w:p>
        </w:tc>
        <w:tc>
          <w:tcPr>
            <w:tcW w:w="1669" w:type="dxa"/>
            <w:vAlign w:val="center"/>
          </w:tcPr>
          <w:p w:rsidR="00B6439B" w:rsidRPr="00C35C6F" w:rsidRDefault="00B6439B" w:rsidP="006E63D3">
            <w:pPr>
              <w:spacing w:after="0" w:line="240" w:lineRule="auto"/>
              <w:jc w:val="center"/>
              <w:rPr>
                <w:rFonts w:ascii="Times New Roman" w:hAnsi="Times New Roman" w:cs="Times New Roman"/>
                <w:sz w:val="20"/>
                <w:szCs w:val="14"/>
              </w:rPr>
            </w:pPr>
            <w:r w:rsidRPr="00C35C6F">
              <w:rPr>
                <w:rFonts w:ascii="Times New Roman" w:hAnsi="Times New Roman" w:cs="Times New Roman"/>
                <w:sz w:val="20"/>
                <w:szCs w:val="14"/>
              </w:rPr>
              <w:t>1</w:t>
            </w:r>
          </w:p>
        </w:tc>
        <w:tc>
          <w:tcPr>
            <w:tcW w:w="1669" w:type="dxa"/>
            <w:shd w:val="clear" w:color="auto" w:fill="auto"/>
            <w:vAlign w:val="center"/>
          </w:tcPr>
          <w:p w:rsidR="00B6439B" w:rsidRPr="00EE147E" w:rsidRDefault="00B6439B" w:rsidP="00A33D28">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roofErr w:type="gramStart"/>
            <w:r w:rsidR="00A33D28">
              <w:rPr>
                <w:rFonts w:ascii="Times New Roman" w:hAnsi="Times New Roman" w:cs="Times New Roman"/>
                <w:sz w:val="20"/>
                <w:szCs w:val="14"/>
              </w:rPr>
              <w:t xml:space="preserve"> С</w:t>
            </w:r>
            <w:proofErr w:type="gramEnd"/>
            <w:r w:rsidR="00A33D28">
              <w:rPr>
                <w:rFonts w:ascii="Times New Roman" w:hAnsi="Times New Roman" w:cs="Times New Roman"/>
                <w:sz w:val="20"/>
                <w:szCs w:val="14"/>
              </w:rPr>
              <w:t>т.№1</w:t>
            </w:r>
          </w:p>
        </w:tc>
        <w:tc>
          <w:tcPr>
            <w:tcW w:w="1385" w:type="dxa"/>
            <w:vAlign w:val="center"/>
          </w:tcPr>
          <w:p w:rsidR="00B6439B" w:rsidRPr="00C35C6F" w:rsidRDefault="00A33D28" w:rsidP="00C35C6F">
            <w:pPr>
              <w:spacing w:after="0" w:line="240" w:lineRule="auto"/>
              <w:jc w:val="center"/>
              <w:rPr>
                <w:rFonts w:ascii="Times New Roman" w:hAnsi="Times New Roman" w:cs="Times New Roman"/>
                <w:sz w:val="20"/>
                <w:szCs w:val="14"/>
              </w:rPr>
            </w:pPr>
            <w:r>
              <w:rPr>
                <w:rFonts w:ascii="Times New Roman" w:hAnsi="Times New Roman" w:cs="Times New Roman"/>
                <w:sz w:val="20"/>
                <w:szCs w:val="14"/>
              </w:rPr>
              <w:t>Водогрейный</w:t>
            </w:r>
          </w:p>
        </w:tc>
        <w:tc>
          <w:tcPr>
            <w:tcW w:w="1545" w:type="dxa"/>
            <w:vAlign w:val="center"/>
          </w:tcPr>
          <w:p w:rsidR="00B6439B" w:rsidRPr="003E0B1F" w:rsidRDefault="00B6439B" w:rsidP="00C35C6F">
            <w:pPr>
              <w:spacing w:after="0" w:line="240" w:lineRule="auto"/>
              <w:jc w:val="center"/>
              <w:rPr>
                <w:rFonts w:ascii="Times New Roman" w:hAnsi="Times New Roman" w:cs="Times New Roman"/>
                <w:color w:val="000000"/>
                <w:sz w:val="20"/>
              </w:rPr>
            </w:pPr>
            <w:r>
              <w:rPr>
                <w:rFonts w:ascii="Times New Roman" w:hAnsi="Times New Roman" w:cs="Times New Roman"/>
                <w:color w:val="000000"/>
                <w:sz w:val="20"/>
              </w:rPr>
              <w:t>2009</w:t>
            </w:r>
          </w:p>
        </w:tc>
        <w:tc>
          <w:tcPr>
            <w:tcW w:w="1514" w:type="dxa"/>
            <w:vAlign w:val="center"/>
          </w:tcPr>
          <w:p w:rsidR="00B6439B" w:rsidRPr="007E351C" w:rsidRDefault="00B6439B" w:rsidP="00C35C6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408" w:type="dxa"/>
            <w:vMerge w:val="restart"/>
            <w:vAlign w:val="center"/>
          </w:tcPr>
          <w:p w:rsidR="00B6439B" w:rsidRPr="00254079" w:rsidRDefault="00B6439B" w:rsidP="00254079">
            <w:pPr>
              <w:spacing w:after="0" w:line="240" w:lineRule="auto"/>
              <w:jc w:val="center"/>
              <w:rPr>
                <w:rFonts w:ascii="Times New Roman" w:hAnsi="Times New Roman" w:cs="Times New Roman"/>
                <w:sz w:val="20"/>
                <w:szCs w:val="16"/>
              </w:rPr>
            </w:pPr>
            <w:r w:rsidRPr="00254079">
              <w:rPr>
                <w:rFonts w:ascii="Times New Roman" w:hAnsi="Times New Roman" w:cs="Times New Roman"/>
                <w:sz w:val="20"/>
                <w:szCs w:val="16"/>
              </w:rPr>
              <w:t>22,30</w:t>
            </w:r>
          </w:p>
        </w:tc>
        <w:tc>
          <w:tcPr>
            <w:tcW w:w="1319" w:type="dxa"/>
            <w:vAlign w:val="center"/>
          </w:tcPr>
          <w:p w:rsidR="00B6439B" w:rsidRPr="00254079" w:rsidRDefault="00B6439B" w:rsidP="00254079">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152</w:t>
            </w:r>
          </w:p>
        </w:tc>
        <w:tc>
          <w:tcPr>
            <w:tcW w:w="1557" w:type="dxa"/>
            <w:vAlign w:val="center"/>
          </w:tcPr>
          <w:p w:rsidR="00B6439B" w:rsidRPr="00254079" w:rsidRDefault="00B6439B" w:rsidP="00254079">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90,86</w:t>
            </w:r>
          </w:p>
        </w:tc>
        <w:tc>
          <w:tcPr>
            <w:tcW w:w="1577" w:type="dxa"/>
            <w:vMerge w:val="restart"/>
            <w:vAlign w:val="center"/>
          </w:tcPr>
          <w:p w:rsidR="00B6439B" w:rsidRPr="00254079" w:rsidRDefault="00B6439B" w:rsidP="00254079">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156,48</w:t>
            </w:r>
          </w:p>
        </w:tc>
        <w:tc>
          <w:tcPr>
            <w:tcW w:w="1476" w:type="dxa"/>
            <w:shd w:val="clear" w:color="auto" w:fill="auto"/>
            <w:vAlign w:val="center"/>
          </w:tcPr>
          <w:p w:rsidR="00B6439B" w:rsidRPr="00254079" w:rsidRDefault="00B6439B" w:rsidP="00983A1D">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202</w:t>
            </w:r>
            <w:r w:rsidR="00983A1D">
              <w:rPr>
                <w:rFonts w:ascii="Times New Roman" w:hAnsi="Times New Roman" w:cs="Times New Roman"/>
                <w:color w:val="000000"/>
                <w:sz w:val="20"/>
              </w:rPr>
              <w:t>5</w:t>
            </w:r>
          </w:p>
        </w:tc>
      </w:tr>
      <w:tr w:rsidR="00B6439B" w:rsidRPr="00C35C6F" w:rsidTr="006E63D3">
        <w:trPr>
          <w:trHeight w:val="456"/>
        </w:trPr>
        <w:tc>
          <w:tcPr>
            <w:tcW w:w="503" w:type="dxa"/>
            <w:vMerge/>
            <w:shd w:val="clear" w:color="auto" w:fill="auto"/>
            <w:vAlign w:val="center"/>
            <w:hideMark/>
          </w:tcPr>
          <w:p w:rsidR="00B6439B" w:rsidRPr="00C35C6F" w:rsidRDefault="00B6439B" w:rsidP="00C35C6F">
            <w:pPr>
              <w:spacing w:after="0" w:line="240" w:lineRule="auto"/>
              <w:jc w:val="center"/>
              <w:rPr>
                <w:rFonts w:ascii="Times New Roman" w:hAnsi="Times New Roman" w:cs="Times New Roman"/>
                <w:sz w:val="20"/>
                <w:szCs w:val="14"/>
              </w:rPr>
            </w:pPr>
          </w:p>
        </w:tc>
        <w:tc>
          <w:tcPr>
            <w:tcW w:w="2110" w:type="dxa"/>
            <w:vMerge/>
            <w:shd w:val="clear" w:color="auto" w:fill="auto"/>
            <w:vAlign w:val="center"/>
            <w:hideMark/>
          </w:tcPr>
          <w:p w:rsidR="00B6439B" w:rsidRPr="00C35C6F" w:rsidRDefault="00B6439B" w:rsidP="00C35C6F">
            <w:pPr>
              <w:spacing w:after="0" w:line="240" w:lineRule="auto"/>
              <w:jc w:val="center"/>
              <w:rPr>
                <w:rFonts w:ascii="Times New Roman" w:hAnsi="Times New Roman" w:cs="Times New Roman"/>
                <w:sz w:val="20"/>
                <w:szCs w:val="14"/>
              </w:rPr>
            </w:pPr>
          </w:p>
        </w:tc>
        <w:tc>
          <w:tcPr>
            <w:tcW w:w="1711" w:type="dxa"/>
            <w:vMerge/>
          </w:tcPr>
          <w:p w:rsidR="00B6439B" w:rsidRPr="00EE147E" w:rsidRDefault="00B6439B" w:rsidP="00EE147E">
            <w:pPr>
              <w:spacing w:after="0" w:line="240" w:lineRule="auto"/>
              <w:jc w:val="center"/>
              <w:rPr>
                <w:rFonts w:ascii="Times New Roman" w:hAnsi="Times New Roman" w:cs="Times New Roman"/>
                <w:sz w:val="20"/>
                <w:szCs w:val="14"/>
              </w:rPr>
            </w:pPr>
          </w:p>
        </w:tc>
        <w:tc>
          <w:tcPr>
            <w:tcW w:w="1938" w:type="dxa"/>
            <w:vMerge/>
          </w:tcPr>
          <w:p w:rsidR="00B6439B" w:rsidRPr="00EE147E" w:rsidRDefault="00B6439B" w:rsidP="00EE147E">
            <w:pPr>
              <w:spacing w:after="0" w:line="240" w:lineRule="auto"/>
              <w:jc w:val="center"/>
              <w:rPr>
                <w:rFonts w:ascii="Times New Roman" w:hAnsi="Times New Roman" w:cs="Times New Roman"/>
                <w:sz w:val="20"/>
                <w:szCs w:val="14"/>
              </w:rPr>
            </w:pPr>
          </w:p>
        </w:tc>
        <w:tc>
          <w:tcPr>
            <w:tcW w:w="1669" w:type="dxa"/>
            <w:vAlign w:val="center"/>
          </w:tcPr>
          <w:p w:rsidR="00B6439B" w:rsidRPr="00C35C6F" w:rsidRDefault="00B6439B" w:rsidP="006E63D3">
            <w:pPr>
              <w:spacing w:after="0" w:line="240" w:lineRule="auto"/>
              <w:jc w:val="center"/>
              <w:rPr>
                <w:rFonts w:ascii="Times New Roman" w:hAnsi="Times New Roman" w:cs="Times New Roman"/>
                <w:sz w:val="20"/>
                <w:szCs w:val="14"/>
              </w:rPr>
            </w:pPr>
            <w:r w:rsidRPr="00C35C6F">
              <w:rPr>
                <w:rFonts w:ascii="Times New Roman" w:hAnsi="Times New Roman" w:cs="Times New Roman"/>
                <w:sz w:val="20"/>
                <w:szCs w:val="14"/>
              </w:rPr>
              <w:t>1</w:t>
            </w:r>
          </w:p>
        </w:tc>
        <w:tc>
          <w:tcPr>
            <w:tcW w:w="1669" w:type="dxa"/>
            <w:shd w:val="clear" w:color="auto" w:fill="auto"/>
            <w:vAlign w:val="center"/>
          </w:tcPr>
          <w:p w:rsidR="00B6439B" w:rsidRPr="00EE147E" w:rsidRDefault="00B6439B"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roofErr w:type="gramStart"/>
            <w:r w:rsidR="00A33D28">
              <w:rPr>
                <w:rFonts w:ascii="Times New Roman" w:hAnsi="Times New Roman" w:cs="Times New Roman"/>
                <w:sz w:val="20"/>
                <w:szCs w:val="14"/>
              </w:rPr>
              <w:t xml:space="preserve"> С</w:t>
            </w:r>
            <w:proofErr w:type="gramEnd"/>
            <w:r w:rsidR="00A33D28">
              <w:rPr>
                <w:rFonts w:ascii="Times New Roman" w:hAnsi="Times New Roman" w:cs="Times New Roman"/>
                <w:sz w:val="20"/>
                <w:szCs w:val="14"/>
              </w:rPr>
              <w:t>т.№2</w:t>
            </w:r>
          </w:p>
        </w:tc>
        <w:tc>
          <w:tcPr>
            <w:tcW w:w="1385" w:type="dxa"/>
            <w:vAlign w:val="center"/>
          </w:tcPr>
          <w:p w:rsidR="00B6439B" w:rsidRPr="00C35C6F" w:rsidRDefault="00A33D28" w:rsidP="00C35C6F">
            <w:pPr>
              <w:spacing w:after="0" w:line="240" w:lineRule="auto"/>
              <w:jc w:val="center"/>
              <w:rPr>
                <w:rFonts w:ascii="Times New Roman" w:hAnsi="Times New Roman" w:cs="Times New Roman"/>
                <w:sz w:val="20"/>
                <w:szCs w:val="14"/>
              </w:rPr>
            </w:pPr>
            <w:r>
              <w:rPr>
                <w:rFonts w:ascii="Times New Roman" w:hAnsi="Times New Roman" w:cs="Times New Roman"/>
                <w:sz w:val="20"/>
                <w:szCs w:val="14"/>
              </w:rPr>
              <w:t>Водогрейный</w:t>
            </w:r>
          </w:p>
        </w:tc>
        <w:tc>
          <w:tcPr>
            <w:tcW w:w="1545" w:type="dxa"/>
            <w:vAlign w:val="center"/>
          </w:tcPr>
          <w:p w:rsidR="00B6439B" w:rsidRDefault="00B6439B" w:rsidP="00C35C6F">
            <w:pPr>
              <w:spacing w:after="0" w:line="240" w:lineRule="auto"/>
              <w:jc w:val="center"/>
            </w:pPr>
            <w:r w:rsidRPr="000D4D16">
              <w:rPr>
                <w:rFonts w:ascii="Times New Roman" w:hAnsi="Times New Roman" w:cs="Times New Roman"/>
                <w:color w:val="000000"/>
                <w:sz w:val="20"/>
              </w:rPr>
              <w:t>2009</w:t>
            </w:r>
          </w:p>
        </w:tc>
        <w:tc>
          <w:tcPr>
            <w:tcW w:w="1514" w:type="dxa"/>
            <w:vAlign w:val="center"/>
          </w:tcPr>
          <w:p w:rsidR="00B6439B" w:rsidRPr="007E351C" w:rsidRDefault="00B6439B" w:rsidP="00C35C6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408" w:type="dxa"/>
            <w:vMerge/>
          </w:tcPr>
          <w:p w:rsidR="00B6439B" w:rsidRPr="00C35C6F" w:rsidRDefault="00B6439B" w:rsidP="00CD16F8">
            <w:pPr>
              <w:spacing w:after="0" w:line="240" w:lineRule="auto"/>
              <w:jc w:val="center"/>
              <w:rPr>
                <w:rFonts w:ascii="Times New Roman" w:hAnsi="Times New Roman" w:cs="Times New Roman"/>
                <w:sz w:val="20"/>
                <w:szCs w:val="14"/>
              </w:rPr>
            </w:pPr>
          </w:p>
        </w:tc>
        <w:tc>
          <w:tcPr>
            <w:tcW w:w="1319" w:type="dxa"/>
            <w:vAlign w:val="center"/>
          </w:tcPr>
          <w:p w:rsidR="00B6439B" w:rsidRPr="00254079" w:rsidRDefault="00B6439B" w:rsidP="00254079">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152</w:t>
            </w:r>
          </w:p>
        </w:tc>
        <w:tc>
          <w:tcPr>
            <w:tcW w:w="1557" w:type="dxa"/>
            <w:vAlign w:val="center"/>
          </w:tcPr>
          <w:p w:rsidR="00B6439B" w:rsidRPr="00254079" w:rsidRDefault="00B6439B" w:rsidP="00254079">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90,86</w:t>
            </w:r>
          </w:p>
        </w:tc>
        <w:tc>
          <w:tcPr>
            <w:tcW w:w="1577" w:type="dxa"/>
            <w:vMerge/>
            <w:vAlign w:val="center"/>
          </w:tcPr>
          <w:p w:rsidR="00B6439B" w:rsidRPr="00254079" w:rsidRDefault="00B6439B" w:rsidP="00254079">
            <w:pPr>
              <w:spacing w:after="0" w:line="240" w:lineRule="auto"/>
              <w:jc w:val="center"/>
              <w:rPr>
                <w:rFonts w:ascii="Times New Roman" w:hAnsi="Times New Roman" w:cs="Times New Roman"/>
                <w:color w:val="000000"/>
                <w:sz w:val="20"/>
              </w:rPr>
            </w:pPr>
          </w:p>
        </w:tc>
        <w:tc>
          <w:tcPr>
            <w:tcW w:w="1476" w:type="dxa"/>
            <w:shd w:val="clear" w:color="auto" w:fill="auto"/>
            <w:vAlign w:val="center"/>
          </w:tcPr>
          <w:p w:rsidR="00B6439B" w:rsidRPr="00254079" w:rsidRDefault="00B6439B" w:rsidP="00983A1D">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202</w:t>
            </w:r>
            <w:r w:rsidR="00983A1D">
              <w:rPr>
                <w:rFonts w:ascii="Times New Roman" w:hAnsi="Times New Roman" w:cs="Times New Roman"/>
                <w:color w:val="000000"/>
                <w:sz w:val="20"/>
              </w:rPr>
              <w:t>5</w:t>
            </w:r>
          </w:p>
        </w:tc>
      </w:tr>
      <w:tr w:rsidR="00A33D28" w:rsidRPr="00C35C6F" w:rsidTr="00A33D28">
        <w:trPr>
          <w:trHeight w:val="456"/>
        </w:trPr>
        <w:tc>
          <w:tcPr>
            <w:tcW w:w="503" w:type="dxa"/>
            <w:vMerge/>
            <w:shd w:val="clear" w:color="auto" w:fill="auto"/>
            <w:vAlign w:val="center"/>
            <w:hideMark/>
          </w:tcPr>
          <w:p w:rsidR="00A33D28" w:rsidRPr="00C35C6F" w:rsidRDefault="00A33D28" w:rsidP="00C35C6F">
            <w:pPr>
              <w:spacing w:after="0" w:line="240" w:lineRule="auto"/>
              <w:jc w:val="center"/>
              <w:rPr>
                <w:rFonts w:ascii="Times New Roman" w:hAnsi="Times New Roman" w:cs="Times New Roman"/>
                <w:sz w:val="20"/>
                <w:szCs w:val="14"/>
              </w:rPr>
            </w:pPr>
          </w:p>
        </w:tc>
        <w:tc>
          <w:tcPr>
            <w:tcW w:w="2110" w:type="dxa"/>
            <w:vMerge/>
            <w:shd w:val="clear" w:color="auto" w:fill="auto"/>
            <w:vAlign w:val="center"/>
            <w:hideMark/>
          </w:tcPr>
          <w:p w:rsidR="00A33D28" w:rsidRPr="00C35C6F" w:rsidRDefault="00A33D28" w:rsidP="00C35C6F">
            <w:pPr>
              <w:spacing w:after="0" w:line="240" w:lineRule="auto"/>
              <w:jc w:val="center"/>
              <w:rPr>
                <w:rFonts w:ascii="Times New Roman" w:hAnsi="Times New Roman" w:cs="Times New Roman"/>
                <w:sz w:val="20"/>
                <w:szCs w:val="14"/>
              </w:rPr>
            </w:pPr>
          </w:p>
        </w:tc>
        <w:tc>
          <w:tcPr>
            <w:tcW w:w="1711" w:type="dxa"/>
            <w:vMerge/>
          </w:tcPr>
          <w:p w:rsidR="00A33D28" w:rsidRPr="00EE147E" w:rsidRDefault="00A33D28" w:rsidP="00EE147E">
            <w:pPr>
              <w:spacing w:after="0" w:line="240" w:lineRule="auto"/>
              <w:jc w:val="center"/>
              <w:rPr>
                <w:rFonts w:ascii="Times New Roman" w:hAnsi="Times New Roman" w:cs="Times New Roman"/>
                <w:sz w:val="20"/>
                <w:szCs w:val="14"/>
              </w:rPr>
            </w:pPr>
          </w:p>
        </w:tc>
        <w:tc>
          <w:tcPr>
            <w:tcW w:w="1938" w:type="dxa"/>
            <w:vMerge/>
          </w:tcPr>
          <w:p w:rsidR="00A33D28" w:rsidRPr="00EE147E" w:rsidRDefault="00A33D28" w:rsidP="00EE147E">
            <w:pPr>
              <w:spacing w:after="0" w:line="240" w:lineRule="auto"/>
              <w:jc w:val="center"/>
              <w:rPr>
                <w:rFonts w:ascii="Times New Roman" w:hAnsi="Times New Roman" w:cs="Times New Roman"/>
                <w:sz w:val="20"/>
                <w:szCs w:val="14"/>
              </w:rPr>
            </w:pPr>
          </w:p>
        </w:tc>
        <w:tc>
          <w:tcPr>
            <w:tcW w:w="1669" w:type="dxa"/>
            <w:vAlign w:val="center"/>
          </w:tcPr>
          <w:p w:rsidR="00A33D28" w:rsidRPr="00C35C6F" w:rsidRDefault="00A33D28" w:rsidP="006E63D3">
            <w:pPr>
              <w:spacing w:after="0" w:line="240" w:lineRule="auto"/>
              <w:jc w:val="center"/>
              <w:rPr>
                <w:rFonts w:ascii="Times New Roman" w:hAnsi="Times New Roman" w:cs="Times New Roman"/>
                <w:sz w:val="20"/>
                <w:szCs w:val="14"/>
              </w:rPr>
            </w:pPr>
            <w:r w:rsidRPr="00C35C6F">
              <w:rPr>
                <w:rFonts w:ascii="Times New Roman" w:hAnsi="Times New Roman" w:cs="Times New Roman"/>
                <w:sz w:val="20"/>
                <w:szCs w:val="14"/>
              </w:rPr>
              <w:t>1</w:t>
            </w:r>
          </w:p>
        </w:tc>
        <w:tc>
          <w:tcPr>
            <w:tcW w:w="1669" w:type="dxa"/>
            <w:shd w:val="clear" w:color="auto" w:fill="auto"/>
            <w:vAlign w:val="center"/>
          </w:tcPr>
          <w:p w:rsidR="00A33D28" w:rsidRPr="00EE147E" w:rsidRDefault="00A33D28"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r>
              <w:rPr>
                <w:rFonts w:ascii="Times New Roman" w:hAnsi="Times New Roman" w:cs="Times New Roman"/>
                <w:sz w:val="20"/>
                <w:szCs w:val="14"/>
              </w:rPr>
              <w:t xml:space="preserve"> </w:t>
            </w:r>
            <w:proofErr w:type="spellStart"/>
            <w:proofErr w:type="gramStart"/>
            <w:r>
              <w:rPr>
                <w:rFonts w:ascii="Times New Roman" w:hAnsi="Times New Roman" w:cs="Times New Roman"/>
                <w:sz w:val="20"/>
                <w:szCs w:val="14"/>
              </w:rPr>
              <w:t>Ст</w:t>
            </w:r>
            <w:proofErr w:type="spellEnd"/>
            <w:proofErr w:type="gramEnd"/>
            <w:r>
              <w:rPr>
                <w:rFonts w:ascii="Times New Roman" w:hAnsi="Times New Roman" w:cs="Times New Roman"/>
                <w:sz w:val="20"/>
                <w:szCs w:val="14"/>
              </w:rPr>
              <w:t xml:space="preserve"> №3</w:t>
            </w:r>
          </w:p>
        </w:tc>
        <w:tc>
          <w:tcPr>
            <w:tcW w:w="1385" w:type="dxa"/>
            <w:vAlign w:val="center"/>
          </w:tcPr>
          <w:p w:rsidR="00A33D28" w:rsidRDefault="00A33D28" w:rsidP="00A33D28">
            <w:pPr>
              <w:spacing w:after="0"/>
              <w:jc w:val="center"/>
            </w:pPr>
            <w:r w:rsidRPr="00802F19">
              <w:rPr>
                <w:rFonts w:ascii="Times New Roman" w:hAnsi="Times New Roman" w:cs="Times New Roman"/>
                <w:sz w:val="20"/>
                <w:szCs w:val="14"/>
              </w:rPr>
              <w:t>Водогрейный</w:t>
            </w:r>
          </w:p>
        </w:tc>
        <w:tc>
          <w:tcPr>
            <w:tcW w:w="1545" w:type="dxa"/>
            <w:vAlign w:val="center"/>
          </w:tcPr>
          <w:p w:rsidR="00A33D28" w:rsidRDefault="00A33D28" w:rsidP="00C35C6F">
            <w:pPr>
              <w:spacing w:after="0" w:line="240" w:lineRule="auto"/>
              <w:jc w:val="center"/>
            </w:pPr>
            <w:r w:rsidRPr="000D4D16">
              <w:rPr>
                <w:rFonts w:ascii="Times New Roman" w:hAnsi="Times New Roman" w:cs="Times New Roman"/>
                <w:color w:val="000000"/>
                <w:sz w:val="20"/>
              </w:rPr>
              <w:t>2009</w:t>
            </w:r>
          </w:p>
        </w:tc>
        <w:tc>
          <w:tcPr>
            <w:tcW w:w="1514" w:type="dxa"/>
            <w:vAlign w:val="center"/>
          </w:tcPr>
          <w:p w:rsidR="00A33D28" w:rsidRPr="007E351C" w:rsidRDefault="00A33D28" w:rsidP="00C35C6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408" w:type="dxa"/>
            <w:vMerge/>
          </w:tcPr>
          <w:p w:rsidR="00A33D28" w:rsidRPr="00C35C6F" w:rsidRDefault="00A33D28" w:rsidP="00CD16F8">
            <w:pPr>
              <w:spacing w:after="0" w:line="240" w:lineRule="auto"/>
              <w:jc w:val="center"/>
              <w:rPr>
                <w:rFonts w:ascii="Times New Roman" w:hAnsi="Times New Roman" w:cs="Times New Roman"/>
                <w:sz w:val="20"/>
                <w:szCs w:val="14"/>
              </w:rPr>
            </w:pPr>
          </w:p>
        </w:tc>
        <w:tc>
          <w:tcPr>
            <w:tcW w:w="1319" w:type="dxa"/>
            <w:vAlign w:val="center"/>
          </w:tcPr>
          <w:p w:rsidR="00A33D28" w:rsidRPr="00254079" w:rsidRDefault="00A33D28" w:rsidP="00254079">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151,4</w:t>
            </w:r>
          </w:p>
        </w:tc>
        <w:tc>
          <w:tcPr>
            <w:tcW w:w="1557" w:type="dxa"/>
            <w:vAlign w:val="center"/>
          </w:tcPr>
          <w:p w:rsidR="00A33D28" w:rsidRPr="00254079" w:rsidRDefault="00A33D28" w:rsidP="00254079">
            <w:pPr>
              <w:spacing w:after="0" w:line="240" w:lineRule="auto"/>
              <w:jc w:val="center"/>
              <w:rPr>
                <w:rFonts w:ascii="Times New Roman" w:hAnsi="Times New Roman" w:cs="Times New Roman"/>
                <w:color w:val="000000"/>
                <w:sz w:val="20"/>
              </w:rPr>
            </w:pPr>
            <w:r>
              <w:rPr>
                <w:rFonts w:ascii="Times New Roman" w:hAnsi="Times New Roman" w:cs="Times New Roman"/>
                <w:color w:val="000000"/>
                <w:sz w:val="20"/>
              </w:rPr>
              <w:t>89</w:t>
            </w:r>
          </w:p>
        </w:tc>
        <w:tc>
          <w:tcPr>
            <w:tcW w:w="1577" w:type="dxa"/>
            <w:vMerge/>
            <w:vAlign w:val="center"/>
          </w:tcPr>
          <w:p w:rsidR="00A33D28" w:rsidRPr="00254079" w:rsidRDefault="00A33D28" w:rsidP="00254079">
            <w:pPr>
              <w:spacing w:after="0" w:line="240" w:lineRule="auto"/>
              <w:jc w:val="center"/>
              <w:rPr>
                <w:rFonts w:ascii="Times New Roman" w:hAnsi="Times New Roman" w:cs="Times New Roman"/>
                <w:color w:val="000000"/>
                <w:sz w:val="20"/>
              </w:rPr>
            </w:pPr>
          </w:p>
        </w:tc>
        <w:tc>
          <w:tcPr>
            <w:tcW w:w="1476" w:type="dxa"/>
            <w:shd w:val="clear" w:color="auto" w:fill="auto"/>
            <w:vAlign w:val="center"/>
          </w:tcPr>
          <w:p w:rsidR="00A33D28" w:rsidRPr="00254079" w:rsidRDefault="00A33D28" w:rsidP="00983A1D">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202</w:t>
            </w:r>
            <w:r w:rsidR="00983A1D">
              <w:rPr>
                <w:rFonts w:ascii="Times New Roman" w:hAnsi="Times New Roman" w:cs="Times New Roman"/>
                <w:color w:val="000000"/>
                <w:sz w:val="20"/>
              </w:rPr>
              <w:t>5</w:t>
            </w:r>
          </w:p>
        </w:tc>
      </w:tr>
      <w:tr w:rsidR="00A33D28" w:rsidRPr="00C35C6F" w:rsidTr="00A33D28">
        <w:trPr>
          <w:trHeight w:val="456"/>
        </w:trPr>
        <w:tc>
          <w:tcPr>
            <w:tcW w:w="503" w:type="dxa"/>
            <w:vMerge/>
            <w:shd w:val="clear" w:color="auto" w:fill="auto"/>
            <w:vAlign w:val="center"/>
            <w:hideMark/>
          </w:tcPr>
          <w:p w:rsidR="00A33D28" w:rsidRPr="00C35C6F" w:rsidRDefault="00A33D28" w:rsidP="00C35C6F">
            <w:pPr>
              <w:spacing w:after="0" w:line="240" w:lineRule="auto"/>
              <w:jc w:val="center"/>
              <w:rPr>
                <w:rFonts w:ascii="Times New Roman" w:hAnsi="Times New Roman" w:cs="Times New Roman"/>
                <w:sz w:val="20"/>
                <w:szCs w:val="14"/>
              </w:rPr>
            </w:pPr>
          </w:p>
        </w:tc>
        <w:tc>
          <w:tcPr>
            <w:tcW w:w="2110" w:type="dxa"/>
            <w:vMerge/>
            <w:shd w:val="clear" w:color="auto" w:fill="auto"/>
            <w:vAlign w:val="center"/>
            <w:hideMark/>
          </w:tcPr>
          <w:p w:rsidR="00A33D28" w:rsidRPr="00C35C6F" w:rsidRDefault="00A33D28" w:rsidP="00C35C6F">
            <w:pPr>
              <w:spacing w:after="0" w:line="240" w:lineRule="auto"/>
              <w:jc w:val="center"/>
              <w:rPr>
                <w:rFonts w:ascii="Times New Roman" w:hAnsi="Times New Roman" w:cs="Times New Roman"/>
                <w:sz w:val="20"/>
                <w:szCs w:val="14"/>
              </w:rPr>
            </w:pPr>
          </w:p>
        </w:tc>
        <w:tc>
          <w:tcPr>
            <w:tcW w:w="1711" w:type="dxa"/>
            <w:vMerge/>
          </w:tcPr>
          <w:p w:rsidR="00A33D28" w:rsidRPr="00EE147E" w:rsidRDefault="00A33D28" w:rsidP="00EE147E">
            <w:pPr>
              <w:spacing w:after="0" w:line="240" w:lineRule="auto"/>
              <w:jc w:val="center"/>
              <w:rPr>
                <w:rFonts w:ascii="Times New Roman" w:hAnsi="Times New Roman" w:cs="Times New Roman"/>
                <w:sz w:val="20"/>
                <w:szCs w:val="14"/>
              </w:rPr>
            </w:pPr>
          </w:p>
        </w:tc>
        <w:tc>
          <w:tcPr>
            <w:tcW w:w="1938" w:type="dxa"/>
            <w:vMerge/>
          </w:tcPr>
          <w:p w:rsidR="00A33D28" w:rsidRPr="00EE147E" w:rsidRDefault="00A33D28" w:rsidP="00EE147E">
            <w:pPr>
              <w:spacing w:after="0" w:line="240" w:lineRule="auto"/>
              <w:jc w:val="center"/>
              <w:rPr>
                <w:rFonts w:ascii="Times New Roman" w:hAnsi="Times New Roman" w:cs="Times New Roman"/>
                <w:sz w:val="20"/>
                <w:szCs w:val="14"/>
              </w:rPr>
            </w:pPr>
          </w:p>
        </w:tc>
        <w:tc>
          <w:tcPr>
            <w:tcW w:w="1669" w:type="dxa"/>
            <w:vAlign w:val="center"/>
          </w:tcPr>
          <w:p w:rsidR="00A33D28" w:rsidRPr="00C35C6F" w:rsidRDefault="00A33D28" w:rsidP="006E63D3">
            <w:pPr>
              <w:spacing w:after="0" w:line="240" w:lineRule="auto"/>
              <w:jc w:val="center"/>
              <w:rPr>
                <w:rFonts w:ascii="Times New Roman" w:hAnsi="Times New Roman" w:cs="Times New Roman"/>
                <w:sz w:val="20"/>
                <w:szCs w:val="14"/>
              </w:rPr>
            </w:pPr>
            <w:r w:rsidRPr="00C35C6F">
              <w:rPr>
                <w:rFonts w:ascii="Times New Roman" w:hAnsi="Times New Roman" w:cs="Times New Roman"/>
                <w:sz w:val="20"/>
                <w:szCs w:val="14"/>
              </w:rPr>
              <w:t>1</w:t>
            </w:r>
          </w:p>
        </w:tc>
        <w:tc>
          <w:tcPr>
            <w:tcW w:w="1669" w:type="dxa"/>
            <w:shd w:val="clear" w:color="auto" w:fill="auto"/>
            <w:vAlign w:val="center"/>
          </w:tcPr>
          <w:p w:rsidR="00A33D28" w:rsidRPr="00EE147E" w:rsidRDefault="00A33D28"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r>
              <w:rPr>
                <w:rFonts w:ascii="Times New Roman" w:hAnsi="Times New Roman" w:cs="Times New Roman"/>
                <w:sz w:val="20"/>
                <w:szCs w:val="14"/>
              </w:rPr>
              <w:t xml:space="preserve"> </w:t>
            </w:r>
            <w:proofErr w:type="spellStart"/>
            <w:proofErr w:type="gramStart"/>
            <w:r>
              <w:rPr>
                <w:rFonts w:ascii="Times New Roman" w:hAnsi="Times New Roman" w:cs="Times New Roman"/>
                <w:sz w:val="20"/>
                <w:szCs w:val="14"/>
              </w:rPr>
              <w:t>Ст</w:t>
            </w:r>
            <w:proofErr w:type="spellEnd"/>
            <w:proofErr w:type="gramEnd"/>
            <w:r>
              <w:rPr>
                <w:rFonts w:ascii="Times New Roman" w:hAnsi="Times New Roman" w:cs="Times New Roman"/>
                <w:sz w:val="20"/>
                <w:szCs w:val="14"/>
              </w:rPr>
              <w:t xml:space="preserve"> №4</w:t>
            </w:r>
          </w:p>
        </w:tc>
        <w:tc>
          <w:tcPr>
            <w:tcW w:w="1385" w:type="dxa"/>
            <w:vAlign w:val="center"/>
          </w:tcPr>
          <w:p w:rsidR="00A33D28" w:rsidRDefault="00A33D28" w:rsidP="00A33D28">
            <w:pPr>
              <w:spacing w:after="0"/>
              <w:jc w:val="center"/>
            </w:pPr>
            <w:r w:rsidRPr="00802F19">
              <w:rPr>
                <w:rFonts w:ascii="Times New Roman" w:hAnsi="Times New Roman" w:cs="Times New Roman"/>
                <w:sz w:val="20"/>
                <w:szCs w:val="14"/>
              </w:rPr>
              <w:t>Водогрейный</w:t>
            </w:r>
          </w:p>
        </w:tc>
        <w:tc>
          <w:tcPr>
            <w:tcW w:w="1545" w:type="dxa"/>
            <w:vAlign w:val="center"/>
          </w:tcPr>
          <w:p w:rsidR="00A33D28" w:rsidRDefault="00A33D28" w:rsidP="00C35C6F">
            <w:pPr>
              <w:spacing w:after="0" w:line="240" w:lineRule="auto"/>
              <w:jc w:val="center"/>
            </w:pPr>
            <w:r w:rsidRPr="000D4D16">
              <w:rPr>
                <w:rFonts w:ascii="Times New Roman" w:hAnsi="Times New Roman" w:cs="Times New Roman"/>
                <w:color w:val="000000"/>
                <w:sz w:val="20"/>
              </w:rPr>
              <w:t>2009</w:t>
            </w:r>
          </w:p>
        </w:tc>
        <w:tc>
          <w:tcPr>
            <w:tcW w:w="1514" w:type="dxa"/>
            <w:vAlign w:val="center"/>
          </w:tcPr>
          <w:p w:rsidR="00A33D28" w:rsidRPr="007E351C" w:rsidRDefault="00A33D28" w:rsidP="00C35C6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408" w:type="dxa"/>
            <w:vMerge/>
          </w:tcPr>
          <w:p w:rsidR="00A33D28" w:rsidRPr="00C35C6F" w:rsidRDefault="00A33D28" w:rsidP="00CD16F8">
            <w:pPr>
              <w:spacing w:after="0" w:line="240" w:lineRule="auto"/>
              <w:jc w:val="center"/>
              <w:rPr>
                <w:rFonts w:ascii="Times New Roman" w:hAnsi="Times New Roman" w:cs="Times New Roman"/>
                <w:sz w:val="20"/>
                <w:szCs w:val="14"/>
              </w:rPr>
            </w:pPr>
          </w:p>
        </w:tc>
        <w:tc>
          <w:tcPr>
            <w:tcW w:w="1319" w:type="dxa"/>
            <w:vAlign w:val="center"/>
          </w:tcPr>
          <w:p w:rsidR="00A33D28" w:rsidRPr="00254079" w:rsidRDefault="00A33D28" w:rsidP="00254079">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151,3</w:t>
            </w:r>
          </w:p>
        </w:tc>
        <w:tc>
          <w:tcPr>
            <w:tcW w:w="1557" w:type="dxa"/>
            <w:vAlign w:val="center"/>
          </w:tcPr>
          <w:p w:rsidR="00A33D28" w:rsidRPr="00254079" w:rsidRDefault="00A33D28" w:rsidP="00254079">
            <w:pPr>
              <w:spacing w:after="0" w:line="240" w:lineRule="auto"/>
              <w:jc w:val="center"/>
              <w:rPr>
                <w:rFonts w:ascii="Times New Roman" w:hAnsi="Times New Roman" w:cs="Times New Roman"/>
                <w:color w:val="000000"/>
                <w:sz w:val="20"/>
              </w:rPr>
            </w:pPr>
            <w:r>
              <w:rPr>
                <w:rFonts w:ascii="Times New Roman" w:hAnsi="Times New Roman" w:cs="Times New Roman"/>
                <w:color w:val="000000"/>
                <w:sz w:val="20"/>
              </w:rPr>
              <w:t>88</w:t>
            </w:r>
          </w:p>
        </w:tc>
        <w:tc>
          <w:tcPr>
            <w:tcW w:w="1577" w:type="dxa"/>
            <w:vMerge/>
            <w:vAlign w:val="center"/>
          </w:tcPr>
          <w:p w:rsidR="00A33D28" w:rsidRPr="00254079" w:rsidRDefault="00A33D28" w:rsidP="00254079">
            <w:pPr>
              <w:spacing w:after="0" w:line="240" w:lineRule="auto"/>
              <w:jc w:val="center"/>
              <w:rPr>
                <w:rFonts w:ascii="Times New Roman" w:hAnsi="Times New Roman" w:cs="Times New Roman"/>
                <w:color w:val="000000"/>
                <w:sz w:val="20"/>
              </w:rPr>
            </w:pPr>
          </w:p>
        </w:tc>
        <w:tc>
          <w:tcPr>
            <w:tcW w:w="1476" w:type="dxa"/>
            <w:shd w:val="clear" w:color="auto" w:fill="auto"/>
            <w:vAlign w:val="center"/>
          </w:tcPr>
          <w:p w:rsidR="00A33D28" w:rsidRPr="00254079" w:rsidRDefault="00A33D28" w:rsidP="00983A1D">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202</w:t>
            </w:r>
            <w:r w:rsidR="00983A1D">
              <w:rPr>
                <w:rFonts w:ascii="Times New Roman" w:hAnsi="Times New Roman" w:cs="Times New Roman"/>
                <w:color w:val="000000"/>
                <w:sz w:val="20"/>
              </w:rPr>
              <w:t>5</w:t>
            </w:r>
          </w:p>
        </w:tc>
      </w:tr>
      <w:tr w:rsidR="00A33D28" w:rsidRPr="00C35C6F" w:rsidTr="00A33D28">
        <w:trPr>
          <w:trHeight w:val="456"/>
        </w:trPr>
        <w:tc>
          <w:tcPr>
            <w:tcW w:w="503" w:type="dxa"/>
            <w:vMerge/>
            <w:shd w:val="clear" w:color="auto" w:fill="auto"/>
            <w:vAlign w:val="center"/>
            <w:hideMark/>
          </w:tcPr>
          <w:p w:rsidR="00A33D28" w:rsidRPr="00C35C6F" w:rsidRDefault="00A33D28" w:rsidP="00C35C6F">
            <w:pPr>
              <w:spacing w:after="0" w:line="240" w:lineRule="auto"/>
              <w:jc w:val="center"/>
              <w:rPr>
                <w:rFonts w:ascii="Times New Roman" w:hAnsi="Times New Roman" w:cs="Times New Roman"/>
                <w:sz w:val="20"/>
                <w:szCs w:val="14"/>
              </w:rPr>
            </w:pPr>
          </w:p>
        </w:tc>
        <w:tc>
          <w:tcPr>
            <w:tcW w:w="2110" w:type="dxa"/>
            <w:vMerge/>
            <w:shd w:val="clear" w:color="auto" w:fill="auto"/>
            <w:vAlign w:val="center"/>
            <w:hideMark/>
          </w:tcPr>
          <w:p w:rsidR="00A33D28" w:rsidRPr="00C35C6F" w:rsidRDefault="00A33D28" w:rsidP="00C35C6F">
            <w:pPr>
              <w:spacing w:after="0" w:line="240" w:lineRule="auto"/>
              <w:jc w:val="center"/>
              <w:rPr>
                <w:rFonts w:ascii="Times New Roman" w:hAnsi="Times New Roman" w:cs="Times New Roman"/>
                <w:sz w:val="20"/>
                <w:szCs w:val="14"/>
              </w:rPr>
            </w:pPr>
          </w:p>
        </w:tc>
        <w:tc>
          <w:tcPr>
            <w:tcW w:w="1711" w:type="dxa"/>
            <w:vMerge/>
          </w:tcPr>
          <w:p w:rsidR="00A33D28" w:rsidRPr="00EE147E" w:rsidRDefault="00A33D28" w:rsidP="00EE147E">
            <w:pPr>
              <w:spacing w:after="0" w:line="240" w:lineRule="auto"/>
              <w:jc w:val="center"/>
              <w:rPr>
                <w:rFonts w:ascii="Times New Roman" w:hAnsi="Times New Roman" w:cs="Times New Roman"/>
                <w:sz w:val="20"/>
                <w:szCs w:val="14"/>
              </w:rPr>
            </w:pPr>
          </w:p>
        </w:tc>
        <w:tc>
          <w:tcPr>
            <w:tcW w:w="1938" w:type="dxa"/>
            <w:vMerge/>
          </w:tcPr>
          <w:p w:rsidR="00A33D28" w:rsidRPr="00EE147E" w:rsidRDefault="00A33D28" w:rsidP="00EE147E">
            <w:pPr>
              <w:spacing w:after="0" w:line="240" w:lineRule="auto"/>
              <w:jc w:val="center"/>
              <w:rPr>
                <w:rFonts w:ascii="Times New Roman" w:hAnsi="Times New Roman" w:cs="Times New Roman"/>
                <w:sz w:val="20"/>
                <w:szCs w:val="14"/>
              </w:rPr>
            </w:pPr>
          </w:p>
        </w:tc>
        <w:tc>
          <w:tcPr>
            <w:tcW w:w="1669" w:type="dxa"/>
            <w:vAlign w:val="center"/>
          </w:tcPr>
          <w:p w:rsidR="00A33D28" w:rsidRPr="00C35C6F" w:rsidRDefault="00A33D28" w:rsidP="006E63D3">
            <w:pPr>
              <w:spacing w:after="0" w:line="240" w:lineRule="auto"/>
              <w:jc w:val="center"/>
              <w:rPr>
                <w:rFonts w:ascii="Times New Roman" w:hAnsi="Times New Roman" w:cs="Times New Roman"/>
                <w:sz w:val="20"/>
                <w:szCs w:val="14"/>
              </w:rPr>
            </w:pPr>
            <w:r w:rsidRPr="00C35C6F">
              <w:rPr>
                <w:rFonts w:ascii="Times New Roman" w:hAnsi="Times New Roman" w:cs="Times New Roman"/>
                <w:sz w:val="20"/>
                <w:szCs w:val="14"/>
              </w:rPr>
              <w:t>1</w:t>
            </w:r>
          </w:p>
        </w:tc>
        <w:tc>
          <w:tcPr>
            <w:tcW w:w="1669" w:type="dxa"/>
            <w:shd w:val="clear" w:color="auto" w:fill="auto"/>
            <w:vAlign w:val="center"/>
          </w:tcPr>
          <w:p w:rsidR="00A33D28" w:rsidRPr="00EE147E" w:rsidRDefault="00A33D28"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r>
              <w:rPr>
                <w:rFonts w:ascii="Times New Roman" w:hAnsi="Times New Roman" w:cs="Times New Roman"/>
                <w:sz w:val="20"/>
                <w:szCs w:val="14"/>
              </w:rPr>
              <w:t xml:space="preserve"> </w:t>
            </w:r>
            <w:proofErr w:type="spellStart"/>
            <w:proofErr w:type="gramStart"/>
            <w:r>
              <w:rPr>
                <w:rFonts w:ascii="Times New Roman" w:hAnsi="Times New Roman" w:cs="Times New Roman"/>
                <w:sz w:val="20"/>
                <w:szCs w:val="14"/>
              </w:rPr>
              <w:t>Ст</w:t>
            </w:r>
            <w:proofErr w:type="spellEnd"/>
            <w:proofErr w:type="gramEnd"/>
            <w:r>
              <w:rPr>
                <w:rFonts w:ascii="Times New Roman" w:hAnsi="Times New Roman" w:cs="Times New Roman"/>
                <w:sz w:val="20"/>
                <w:szCs w:val="14"/>
              </w:rPr>
              <w:t xml:space="preserve"> №5</w:t>
            </w:r>
          </w:p>
        </w:tc>
        <w:tc>
          <w:tcPr>
            <w:tcW w:w="1385" w:type="dxa"/>
            <w:vAlign w:val="center"/>
          </w:tcPr>
          <w:p w:rsidR="00A33D28" w:rsidRDefault="00A33D28" w:rsidP="00A33D28">
            <w:pPr>
              <w:spacing w:after="0"/>
              <w:jc w:val="center"/>
            </w:pPr>
            <w:r w:rsidRPr="00802F19">
              <w:rPr>
                <w:rFonts w:ascii="Times New Roman" w:hAnsi="Times New Roman" w:cs="Times New Roman"/>
                <w:sz w:val="20"/>
                <w:szCs w:val="14"/>
              </w:rPr>
              <w:t>Водогрейный</w:t>
            </w:r>
          </w:p>
        </w:tc>
        <w:tc>
          <w:tcPr>
            <w:tcW w:w="1545" w:type="dxa"/>
            <w:vAlign w:val="center"/>
          </w:tcPr>
          <w:p w:rsidR="00A33D28" w:rsidRDefault="00A33D28" w:rsidP="00C35C6F">
            <w:pPr>
              <w:spacing w:after="0" w:line="240" w:lineRule="auto"/>
              <w:jc w:val="center"/>
            </w:pPr>
            <w:r w:rsidRPr="000D4D16">
              <w:rPr>
                <w:rFonts w:ascii="Times New Roman" w:hAnsi="Times New Roman" w:cs="Times New Roman"/>
                <w:color w:val="000000"/>
                <w:sz w:val="20"/>
              </w:rPr>
              <w:t>2009</w:t>
            </w:r>
          </w:p>
        </w:tc>
        <w:tc>
          <w:tcPr>
            <w:tcW w:w="1514" w:type="dxa"/>
            <w:vAlign w:val="center"/>
          </w:tcPr>
          <w:p w:rsidR="00A33D28" w:rsidRPr="007E351C" w:rsidRDefault="00A33D28" w:rsidP="00C35C6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408" w:type="dxa"/>
            <w:vMerge/>
          </w:tcPr>
          <w:p w:rsidR="00A33D28" w:rsidRPr="00C35C6F" w:rsidRDefault="00A33D28" w:rsidP="00CD16F8">
            <w:pPr>
              <w:spacing w:after="0" w:line="240" w:lineRule="auto"/>
              <w:jc w:val="center"/>
              <w:rPr>
                <w:rFonts w:ascii="Times New Roman" w:hAnsi="Times New Roman" w:cs="Times New Roman"/>
                <w:sz w:val="20"/>
                <w:szCs w:val="14"/>
              </w:rPr>
            </w:pPr>
          </w:p>
        </w:tc>
        <w:tc>
          <w:tcPr>
            <w:tcW w:w="1319" w:type="dxa"/>
            <w:vAlign w:val="center"/>
          </w:tcPr>
          <w:p w:rsidR="00A33D28" w:rsidRPr="00254079" w:rsidRDefault="00A33D28" w:rsidP="00254079">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166,1</w:t>
            </w:r>
          </w:p>
        </w:tc>
        <w:tc>
          <w:tcPr>
            <w:tcW w:w="1557" w:type="dxa"/>
            <w:vAlign w:val="center"/>
          </w:tcPr>
          <w:p w:rsidR="00A33D28" w:rsidRPr="00254079" w:rsidRDefault="00A33D28" w:rsidP="00DC2F8A">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90,</w:t>
            </w:r>
            <w:r>
              <w:rPr>
                <w:rFonts w:ascii="Times New Roman" w:hAnsi="Times New Roman" w:cs="Times New Roman"/>
                <w:color w:val="000000"/>
                <w:sz w:val="20"/>
              </w:rPr>
              <w:t>2</w:t>
            </w:r>
          </w:p>
        </w:tc>
        <w:tc>
          <w:tcPr>
            <w:tcW w:w="1577" w:type="dxa"/>
            <w:vMerge/>
            <w:vAlign w:val="center"/>
          </w:tcPr>
          <w:p w:rsidR="00A33D28" w:rsidRPr="00254079" w:rsidRDefault="00A33D28" w:rsidP="00254079">
            <w:pPr>
              <w:spacing w:after="0" w:line="240" w:lineRule="auto"/>
              <w:jc w:val="center"/>
              <w:rPr>
                <w:rFonts w:ascii="Times New Roman" w:hAnsi="Times New Roman" w:cs="Times New Roman"/>
                <w:color w:val="000000"/>
                <w:sz w:val="20"/>
              </w:rPr>
            </w:pPr>
          </w:p>
        </w:tc>
        <w:tc>
          <w:tcPr>
            <w:tcW w:w="1476" w:type="dxa"/>
            <w:shd w:val="clear" w:color="auto" w:fill="auto"/>
            <w:vAlign w:val="center"/>
          </w:tcPr>
          <w:p w:rsidR="00A33D28" w:rsidRPr="00254079" w:rsidRDefault="00A33D28" w:rsidP="00254079">
            <w:pPr>
              <w:spacing w:after="0" w:line="240" w:lineRule="auto"/>
              <w:jc w:val="center"/>
              <w:rPr>
                <w:rFonts w:ascii="Times New Roman" w:hAnsi="Times New Roman" w:cs="Times New Roman"/>
                <w:color w:val="000000"/>
                <w:sz w:val="20"/>
              </w:rPr>
            </w:pPr>
            <w:r>
              <w:rPr>
                <w:rFonts w:ascii="Times New Roman" w:hAnsi="Times New Roman" w:cs="Times New Roman"/>
                <w:color w:val="000000"/>
                <w:sz w:val="20"/>
              </w:rPr>
              <w:t>Не планируется</w:t>
            </w:r>
          </w:p>
        </w:tc>
      </w:tr>
      <w:tr w:rsidR="00A33D28" w:rsidRPr="00C35C6F" w:rsidTr="00A33D28">
        <w:trPr>
          <w:trHeight w:val="456"/>
        </w:trPr>
        <w:tc>
          <w:tcPr>
            <w:tcW w:w="503" w:type="dxa"/>
            <w:vMerge/>
            <w:shd w:val="clear" w:color="auto" w:fill="auto"/>
            <w:vAlign w:val="center"/>
            <w:hideMark/>
          </w:tcPr>
          <w:p w:rsidR="00A33D28" w:rsidRPr="00C35C6F" w:rsidRDefault="00A33D28" w:rsidP="00C35C6F">
            <w:pPr>
              <w:spacing w:after="0" w:line="240" w:lineRule="auto"/>
              <w:jc w:val="center"/>
              <w:rPr>
                <w:rFonts w:ascii="Times New Roman" w:hAnsi="Times New Roman" w:cs="Times New Roman"/>
                <w:sz w:val="20"/>
                <w:szCs w:val="14"/>
              </w:rPr>
            </w:pPr>
          </w:p>
        </w:tc>
        <w:tc>
          <w:tcPr>
            <w:tcW w:w="2110" w:type="dxa"/>
            <w:vMerge/>
            <w:shd w:val="clear" w:color="auto" w:fill="auto"/>
            <w:vAlign w:val="center"/>
            <w:hideMark/>
          </w:tcPr>
          <w:p w:rsidR="00A33D28" w:rsidRPr="00C35C6F" w:rsidRDefault="00A33D28" w:rsidP="00C35C6F">
            <w:pPr>
              <w:spacing w:after="0" w:line="240" w:lineRule="auto"/>
              <w:jc w:val="center"/>
              <w:rPr>
                <w:rFonts w:ascii="Times New Roman" w:hAnsi="Times New Roman" w:cs="Times New Roman"/>
                <w:sz w:val="20"/>
                <w:szCs w:val="14"/>
              </w:rPr>
            </w:pPr>
          </w:p>
        </w:tc>
        <w:tc>
          <w:tcPr>
            <w:tcW w:w="1711" w:type="dxa"/>
            <w:vMerge/>
          </w:tcPr>
          <w:p w:rsidR="00A33D28" w:rsidRPr="00EE147E" w:rsidRDefault="00A33D28" w:rsidP="00EE147E">
            <w:pPr>
              <w:spacing w:after="0" w:line="240" w:lineRule="auto"/>
              <w:jc w:val="center"/>
              <w:rPr>
                <w:rFonts w:ascii="Times New Roman" w:hAnsi="Times New Roman" w:cs="Times New Roman"/>
                <w:sz w:val="20"/>
                <w:szCs w:val="14"/>
              </w:rPr>
            </w:pPr>
          </w:p>
        </w:tc>
        <w:tc>
          <w:tcPr>
            <w:tcW w:w="1938" w:type="dxa"/>
            <w:vMerge/>
          </w:tcPr>
          <w:p w:rsidR="00A33D28" w:rsidRPr="00EE147E" w:rsidRDefault="00A33D28" w:rsidP="00EE147E">
            <w:pPr>
              <w:spacing w:after="0" w:line="240" w:lineRule="auto"/>
              <w:jc w:val="center"/>
              <w:rPr>
                <w:rFonts w:ascii="Times New Roman" w:hAnsi="Times New Roman" w:cs="Times New Roman"/>
                <w:sz w:val="20"/>
                <w:szCs w:val="14"/>
              </w:rPr>
            </w:pPr>
          </w:p>
        </w:tc>
        <w:tc>
          <w:tcPr>
            <w:tcW w:w="1669" w:type="dxa"/>
            <w:vAlign w:val="center"/>
          </w:tcPr>
          <w:p w:rsidR="00A33D28" w:rsidRPr="00C35C6F" w:rsidRDefault="00A33D28" w:rsidP="006E63D3">
            <w:pPr>
              <w:spacing w:after="0" w:line="240" w:lineRule="auto"/>
              <w:jc w:val="center"/>
              <w:rPr>
                <w:rFonts w:ascii="Times New Roman" w:hAnsi="Times New Roman" w:cs="Times New Roman"/>
                <w:sz w:val="20"/>
                <w:szCs w:val="14"/>
              </w:rPr>
            </w:pPr>
            <w:r w:rsidRPr="00C35C6F">
              <w:rPr>
                <w:rFonts w:ascii="Times New Roman" w:hAnsi="Times New Roman" w:cs="Times New Roman"/>
                <w:sz w:val="20"/>
                <w:szCs w:val="14"/>
              </w:rPr>
              <w:t>1</w:t>
            </w:r>
          </w:p>
        </w:tc>
        <w:tc>
          <w:tcPr>
            <w:tcW w:w="1669" w:type="dxa"/>
            <w:shd w:val="clear" w:color="auto" w:fill="auto"/>
            <w:vAlign w:val="center"/>
          </w:tcPr>
          <w:p w:rsidR="00A33D28" w:rsidRPr="00EE147E" w:rsidRDefault="00A33D28"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r>
              <w:rPr>
                <w:rFonts w:ascii="Times New Roman" w:hAnsi="Times New Roman" w:cs="Times New Roman"/>
                <w:sz w:val="20"/>
                <w:szCs w:val="14"/>
              </w:rPr>
              <w:t xml:space="preserve"> </w:t>
            </w:r>
            <w:proofErr w:type="spellStart"/>
            <w:proofErr w:type="gramStart"/>
            <w:r>
              <w:rPr>
                <w:rFonts w:ascii="Times New Roman" w:hAnsi="Times New Roman" w:cs="Times New Roman"/>
                <w:sz w:val="20"/>
                <w:szCs w:val="14"/>
              </w:rPr>
              <w:t>Ст</w:t>
            </w:r>
            <w:proofErr w:type="spellEnd"/>
            <w:proofErr w:type="gramEnd"/>
            <w:r>
              <w:rPr>
                <w:rFonts w:ascii="Times New Roman" w:hAnsi="Times New Roman" w:cs="Times New Roman"/>
                <w:sz w:val="20"/>
                <w:szCs w:val="14"/>
              </w:rPr>
              <w:t xml:space="preserve"> №6</w:t>
            </w:r>
          </w:p>
        </w:tc>
        <w:tc>
          <w:tcPr>
            <w:tcW w:w="1385" w:type="dxa"/>
            <w:vAlign w:val="center"/>
          </w:tcPr>
          <w:p w:rsidR="00A33D28" w:rsidRDefault="00A33D28" w:rsidP="00A33D28">
            <w:pPr>
              <w:spacing w:after="0"/>
              <w:jc w:val="center"/>
            </w:pPr>
            <w:r w:rsidRPr="00802F19">
              <w:rPr>
                <w:rFonts w:ascii="Times New Roman" w:hAnsi="Times New Roman" w:cs="Times New Roman"/>
                <w:sz w:val="20"/>
                <w:szCs w:val="14"/>
              </w:rPr>
              <w:t>Водогрейный</w:t>
            </w:r>
          </w:p>
        </w:tc>
        <w:tc>
          <w:tcPr>
            <w:tcW w:w="1545" w:type="dxa"/>
            <w:vAlign w:val="center"/>
          </w:tcPr>
          <w:p w:rsidR="00A33D28" w:rsidRDefault="00A33D28" w:rsidP="00C35C6F">
            <w:pPr>
              <w:spacing w:after="0" w:line="240" w:lineRule="auto"/>
              <w:jc w:val="center"/>
            </w:pPr>
            <w:r w:rsidRPr="000D4D16">
              <w:rPr>
                <w:rFonts w:ascii="Times New Roman" w:hAnsi="Times New Roman" w:cs="Times New Roman"/>
                <w:color w:val="000000"/>
                <w:sz w:val="20"/>
              </w:rPr>
              <w:t>2009</w:t>
            </w:r>
          </w:p>
        </w:tc>
        <w:tc>
          <w:tcPr>
            <w:tcW w:w="1514" w:type="dxa"/>
            <w:vAlign w:val="center"/>
          </w:tcPr>
          <w:p w:rsidR="00A33D28" w:rsidRPr="007E351C" w:rsidRDefault="00A33D28" w:rsidP="00C35C6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408" w:type="dxa"/>
            <w:vMerge/>
          </w:tcPr>
          <w:p w:rsidR="00A33D28" w:rsidRPr="00C35C6F" w:rsidRDefault="00A33D28" w:rsidP="00CD16F8">
            <w:pPr>
              <w:spacing w:after="0" w:line="240" w:lineRule="auto"/>
              <w:jc w:val="center"/>
              <w:rPr>
                <w:rFonts w:ascii="Times New Roman" w:hAnsi="Times New Roman" w:cs="Times New Roman"/>
                <w:sz w:val="20"/>
                <w:szCs w:val="14"/>
              </w:rPr>
            </w:pPr>
          </w:p>
        </w:tc>
        <w:tc>
          <w:tcPr>
            <w:tcW w:w="1319" w:type="dxa"/>
            <w:vAlign w:val="center"/>
          </w:tcPr>
          <w:p w:rsidR="00A33D28" w:rsidRPr="00254079" w:rsidRDefault="00A33D28" w:rsidP="00254079">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166,1</w:t>
            </w:r>
          </w:p>
        </w:tc>
        <w:tc>
          <w:tcPr>
            <w:tcW w:w="1557" w:type="dxa"/>
            <w:vAlign w:val="center"/>
          </w:tcPr>
          <w:p w:rsidR="00A33D28" w:rsidRPr="00254079" w:rsidRDefault="00A33D28" w:rsidP="00DC2F8A">
            <w:pPr>
              <w:spacing w:after="0" w:line="240" w:lineRule="auto"/>
              <w:jc w:val="center"/>
              <w:rPr>
                <w:rFonts w:ascii="Times New Roman" w:hAnsi="Times New Roman" w:cs="Times New Roman"/>
                <w:color w:val="000000"/>
                <w:sz w:val="20"/>
              </w:rPr>
            </w:pPr>
            <w:r w:rsidRPr="00254079">
              <w:rPr>
                <w:rFonts w:ascii="Times New Roman" w:hAnsi="Times New Roman" w:cs="Times New Roman"/>
                <w:color w:val="000000"/>
                <w:sz w:val="20"/>
              </w:rPr>
              <w:t>90,</w:t>
            </w:r>
            <w:r>
              <w:rPr>
                <w:rFonts w:ascii="Times New Roman" w:hAnsi="Times New Roman" w:cs="Times New Roman"/>
                <w:color w:val="000000"/>
                <w:sz w:val="20"/>
              </w:rPr>
              <w:t>2</w:t>
            </w:r>
          </w:p>
        </w:tc>
        <w:tc>
          <w:tcPr>
            <w:tcW w:w="1577" w:type="dxa"/>
            <w:vMerge/>
            <w:vAlign w:val="center"/>
          </w:tcPr>
          <w:p w:rsidR="00A33D28" w:rsidRPr="00254079" w:rsidRDefault="00A33D28" w:rsidP="00254079">
            <w:pPr>
              <w:spacing w:after="0" w:line="240" w:lineRule="auto"/>
              <w:jc w:val="center"/>
              <w:rPr>
                <w:rFonts w:ascii="Times New Roman" w:hAnsi="Times New Roman" w:cs="Times New Roman"/>
                <w:color w:val="000000"/>
                <w:sz w:val="20"/>
              </w:rPr>
            </w:pPr>
          </w:p>
        </w:tc>
        <w:tc>
          <w:tcPr>
            <w:tcW w:w="1476" w:type="dxa"/>
            <w:shd w:val="clear" w:color="auto" w:fill="auto"/>
            <w:vAlign w:val="center"/>
          </w:tcPr>
          <w:p w:rsidR="00A33D28" w:rsidRPr="00254079" w:rsidRDefault="00A33D28" w:rsidP="00254079">
            <w:pPr>
              <w:spacing w:after="0" w:line="240" w:lineRule="auto"/>
              <w:jc w:val="center"/>
              <w:rPr>
                <w:rFonts w:ascii="Times New Roman" w:hAnsi="Times New Roman" w:cs="Times New Roman"/>
                <w:color w:val="000000"/>
                <w:sz w:val="20"/>
              </w:rPr>
            </w:pPr>
            <w:r>
              <w:rPr>
                <w:rFonts w:ascii="Times New Roman" w:hAnsi="Times New Roman" w:cs="Times New Roman"/>
                <w:color w:val="000000"/>
                <w:sz w:val="20"/>
              </w:rPr>
              <w:t>Не планируется</w:t>
            </w:r>
          </w:p>
        </w:tc>
      </w:tr>
    </w:tbl>
    <w:p w:rsidR="006069B0" w:rsidRPr="00C35C6F" w:rsidRDefault="006069B0" w:rsidP="00C35C6F">
      <w:pPr>
        <w:spacing w:after="0" w:line="240" w:lineRule="auto"/>
        <w:jc w:val="center"/>
        <w:rPr>
          <w:rFonts w:ascii="Times New Roman" w:hAnsi="Times New Roman" w:cs="Times New Roman"/>
          <w:sz w:val="20"/>
          <w:szCs w:val="14"/>
        </w:rPr>
      </w:pPr>
      <w:r w:rsidRPr="00C35C6F">
        <w:rPr>
          <w:rFonts w:ascii="Times New Roman" w:hAnsi="Times New Roman" w:cs="Times New Roman"/>
          <w:sz w:val="20"/>
          <w:szCs w:val="14"/>
        </w:rPr>
        <w:br w:type="page"/>
      </w:r>
    </w:p>
    <w:p w:rsidR="002A52F7" w:rsidRDefault="002A52F7" w:rsidP="00CE06B0">
      <w:pPr>
        <w:tabs>
          <w:tab w:val="left" w:pos="8280"/>
        </w:tabs>
        <w:sectPr w:rsidR="002A52F7" w:rsidSect="00F66A28">
          <w:pgSz w:w="23814" w:h="16839" w:orient="landscape" w:code="8"/>
          <w:pgMar w:top="1134" w:right="1134" w:bottom="851" w:left="1134" w:header="709" w:footer="709" w:gutter="0"/>
          <w:cols w:space="708"/>
          <w:docGrid w:linePitch="360"/>
        </w:sectPr>
      </w:pPr>
    </w:p>
    <w:p w:rsidR="00425FE2" w:rsidRPr="002A52F7" w:rsidRDefault="00B572DF" w:rsidP="00977FA0">
      <w:pPr>
        <w:pStyle w:val="1"/>
        <w:spacing w:before="0"/>
        <w:jc w:val="both"/>
        <w:rPr>
          <w:color w:val="auto"/>
        </w:rPr>
      </w:pPr>
      <w:bookmarkStart w:id="7" w:name="_Toc119852388"/>
      <w:r>
        <w:rPr>
          <w:color w:val="auto"/>
        </w:rPr>
        <w:lastRenderedPageBreak/>
        <w:t>1.</w:t>
      </w:r>
      <w:r w:rsidR="00107949" w:rsidRPr="002A52F7">
        <w:rPr>
          <w:color w:val="auto"/>
        </w:rPr>
        <w:t>2.</w:t>
      </w:r>
      <w:r w:rsidR="00B13EC1">
        <w:rPr>
          <w:color w:val="auto"/>
        </w:rPr>
        <w:t>2</w:t>
      </w:r>
      <w:r w:rsidR="00107949" w:rsidRPr="002A52F7">
        <w:rPr>
          <w:color w:val="auto"/>
        </w:rPr>
        <w:t>.</w:t>
      </w:r>
      <w:r w:rsidRPr="00B572DF">
        <w:rPr>
          <w:rFonts w:ascii="Times New Roman" w:eastAsia="Times New Roman" w:hAnsi="Times New Roman" w:cs="Times New Roman"/>
          <w:b w:val="0"/>
          <w:color w:val="000000" w:themeColor="text1"/>
          <w:sz w:val="24"/>
          <w:szCs w:val="24"/>
          <w:lang w:eastAsia="ru-RU"/>
        </w:rPr>
        <w:t xml:space="preserve"> </w:t>
      </w:r>
      <w:r w:rsidRPr="00B572DF">
        <w:rPr>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7"/>
    </w:p>
    <w:p w:rsidR="00107949" w:rsidRDefault="00107949" w:rsidP="00977FA0">
      <w:pPr>
        <w:spacing w:after="0"/>
        <w:rPr>
          <w:rFonts w:ascii="Times New Roman" w:hAnsi="Times New Roman" w:cs="Times New Roman"/>
          <w:sz w:val="28"/>
          <w:szCs w:val="28"/>
        </w:rPr>
      </w:pPr>
      <w:r w:rsidRPr="00425FE2">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425FE2">
        <w:rPr>
          <w:rFonts w:ascii="Times New Roman" w:hAnsi="Times New Roman" w:cs="Times New Roman"/>
          <w:sz w:val="28"/>
          <w:szCs w:val="28"/>
        </w:rPr>
        <w:t>2.</w:t>
      </w:r>
      <w:r w:rsidR="001B5327">
        <w:rPr>
          <w:rFonts w:ascii="Times New Roman" w:hAnsi="Times New Roman" w:cs="Times New Roman"/>
          <w:sz w:val="28"/>
          <w:szCs w:val="28"/>
        </w:rPr>
        <w:t>3</w:t>
      </w:r>
      <w:r w:rsidRPr="00425FE2">
        <w:rPr>
          <w:rFonts w:ascii="Times New Roman" w:hAnsi="Times New Roman" w:cs="Times New Roman"/>
          <w:sz w:val="28"/>
          <w:szCs w:val="28"/>
        </w:rPr>
        <w:t xml:space="preserve">.1 – </w:t>
      </w:r>
      <w:r>
        <w:rPr>
          <w:rFonts w:ascii="Times New Roman" w:hAnsi="Times New Roman" w:cs="Times New Roman"/>
          <w:sz w:val="28"/>
          <w:szCs w:val="28"/>
        </w:rPr>
        <w:t>Установленная мощность источников тепловой энергии</w:t>
      </w:r>
    </w:p>
    <w:tbl>
      <w:tblPr>
        <w:tblW w:w="15320" w:type="dxa"/>
        <w:tblInd w:w="93" w:type="dxa"/>
        <w:tblLook w:val="04A0" w:firstRow="1" w:lastRow="0" w:firstColumn="1" w:lastColumn="0" w:noHBand="0" w:noVBand="1"/>
      </w:tblPr>
      <w:tblGrid>
        <w:gridCol w:w="503"/>
        <w:gridCol w:w="2120"/>
        <w:gridCol w:w="2277"/>
        <w:gridCol w:w="2333"/>
        <w:gridCol w:w="2093"/>
        <w:gridCol w:w="1581"/>
        <w:gridCol w:w="2640"/>
        <w:gridCol w:w="1773"/>
      </w:tblGrid>
      <w:tr w:rsidR="00371EAB" w:rsidRPr="00371EAB" w:rsidTr="00F977E3">
        <w:trPr>
          <w:trHeight w:val="690"/>
          <w:tblHeader/>
        </w:trPr>
        <w:tc>
          <w:tcPr>
            <w:tcW w:w="50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 </w:t>
            </w:r>
            <w:proofErr w:type="gramStart"/>
            <w:r w:rsidRPr="00371EAB">
              <w:rPr>
                <w:rFonts w:ascii="Times New Roman" w:eastAsia="Times New Roman" w:hAnsi="Times New Roman" w:cs="Times New Roman"/>
                <w:b/>
                <w:bCs/>
                <w:color w:val="000000"/>
                <w:sz w:val="20"/>
                <w:szCs w:val="20"/>
                <w:lang w:eastAsia="ru-RU"/>
              </w:rPr>
              <w:t>п</w:t>
            </w:r>
            <w:proofErr w:type="gramEnd"/>
            <w:r w:rsidRPr="00371EAB">
              <w:rPr>
                <w:rFonts w:ascii="Times New Roman" w:eastAsia="Times New Roman" w:hAnsi="Times New Roman" w:cs="Times New Roman"/>
                <w:b/>
                <w:bCs/>
                <w:color w:val="000000"/>
                <w:sz w:val="20"/>
                <w:szCs w:val="20"/>
                <w:lang w:eastAsia="ru-RU"/>
              </w:rPr>
              <w:t>/п</w:t>
            </w:r>
          </w:p>
        </w:tc>
        <w:tc>
          <w:tcPr>
            <w:tcW w:w="212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Тепловой источник</w:t>
            </w:r>
          </w:p>
        </w:tc>
        <w:tc>
          <w:tcPr>
            <w:tcW w:w="2277"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Адрес</w:t>
            </w:r>
          </w:p>
        </w:tc>
        <w:tc>
          <w:tcPr>
            <w:tcW w:w="233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Теплоснабжающая организация</w:t>
            </w:r>
          </w:p>
        </w:tc>
        <w:tc>
          <w:tcPr>
            <w:tcW w:w="3674" w:type="dxa"/>
            <w:gridSpan w:val="2"/>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Тип </w:t>
            </w:r>
            <w:proofErr w:type="spellStart"/>
            <w:r w:rsidRPr="00371EAB">
              <w:rPr>
                <w:rFonts w:ascii="Times New Roman" w:eastAsia="Times New Roman" w:hAnsi="Times New Roman" w:cs="Times New Roman"/>
                <w:b/>
                <w:bCs/>
                <w:color w:val="000000"/>
                <w:sz w:val="20"/>
                <w:szCs w:val="20"/>
                <w:lang w:eastAsia="ru-RU"/>
              </w:rPr>
              <w:t>котлоагрегата</w:t>
            </w:r>
            <w:proofErr w:type="spellEnd"/>
          </w:p>
        </w:tc>
        <w:tc>
          <w:tcPr>
            <w:tcW w:w="264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Номинальная </w:t>
            </w:r>
            <w:proofErr w:type="spellStart"/>
            <w:r w:rsidRPr="00371EAB">
              <w:rPr>
                <w:rFonts w:ascii="Times New Roman" w:eastAsia="Times New Roman" w:hAnsi="Times New Roman" w:cs="Times New Roman"/>
                <w:b/>
                <w:bCs/>
                <w:color w:val="000000"/>
                <w:sz w:val="20"/>
                <w:szCs w:val="20"/>
                <w:lang w:eastAsia="ru-RU"/>
              </w:rPr>
              <w:t>теплопроизводительность</w:t>
            </w:r>
            <w:proofErr w:type="spellEnd"/>
            <w:r w:rsidRPr="00371EAB">
              <w:rPr>
                <w:rFonts w:ascii="Times New Roman" w:eastAsia="Times New Roman" w:hAnsi="Times New Roman" w:cs="Times New Roman"/>
                <w:b/>
                <w:bCs/>
                <w:color w:val="000000"/>
                <w:sz w:val="20"/>
                <w:szCs w:val="20"/>
                <w:lang w:eastAsia="ru-RU"/>
              </w:rPr>
              <w:t>, Гкал/</w:t>
            </w:r>
            <w:proofErr w:type="gramStart"/>
            <w:r w:rsidRPr="00371EAB">
              <w:rPr>
                <w:rFonts w:ascii="Times New Roman" w:eastAsia="Times New Roman" w:hAnsi="Times New Roman" w:cs="Times New Roman"/>
                <w:b/>
                <w:bCs/>
                <w:color w:val="000000"/>
                <w:sz w:val="20"/>
                <w:szCs w:val="20"/>
                <w:lang w:eastAsia="ru-RU"/>
              </w:rPr>
              <w:t>ч</w:t>
            </w:r>
            <w:proofErr w:type="gramEnd"/>
          </w:p>
        </w:tc>
        <w:tc>
          <w:tcPr>
            <w:tcW w:w="177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Установленная мощность, Гкал/</w:t>
            </w:r>
            <w:proofErr w:type="gramStart"/>
            <w:r w:rsidRPr="00371EAB">
              <w:rPr>
                <w:rFonts w:ascii="Times New Roman" w:eastAsia="Times New Roman" w:hAnsi="Times New Roman" w:cs="Times New Roman"/>
                <w:b/>
                <w:bCs/>
                <w:color w:val="000000"/>
                <w:sz w:val="20"/>
                <w:szCs w:val="20"/>
                <w:lang w:eastAsia="ru-RU"/>
              </w:rPr>
              <w:t>ч</w:t>
            </w:r>
            <w:proofErr w:type="gramEnd"/>
          </w:p>
        </w:tc>
      </w:tr>
      <w:tr w:rsidR="00371EAB" w:rsidRPr="00371EAB" w:rsidTr="005229EA">
        <w:trPr>
          <w:trHeight w:val="270"/>
          <w:tblHeader/>
        </w:trPr>
        <w:tc>
          <w:tcPr>
            <w:tcW w:w="503"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120"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277"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333"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3674" w:type="dxa"/>
            <w:gridSpan w:val="2"/>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640"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1773"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r>
      <w:tr w:rsidR="007E351C" w:rsidRPr="00CD0F6D" w:rsidTr="007E351C">
        <w:trPr>
          <w:trHeight w:val="270"/>
        </w:trPr>
        <w:tc>
          <w:tcPr>
            <w:tcW w:w="503" w:type="dxa"/>
            <w:vMerge w:val="restart"/>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val="en-US" w:eastAsia="ru-RU"/>
              </w:rPr>
              <w:t>1</w:t>
            </w:r>
          </w:p>
        </w:tc>
        <w:tc>
          <w:tcPr>
            <w:tcW w:w="2120" w:type="dxa"/>
            <w:vMerge w:val="restart"/>
            <w:tcBorders>
              <w:top w:val="nil"/>
              <w:left w:val="single" w:sz="8" w:space="0" w:color="auto"/>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77" w:type="dxa"/>
            <w:vMerge w:val="restart"/>
            <w:tcBorders>
              <w:top w:val="nil"/>
              <w:left w:val="single" w:sz="8" w:space="0" w:color="auto"/>
              <w:bottom w:val="single" w:sz="8" w:space="0" w:color="auto"/>
              <w:right w:val="single" w:sz="8" w:space="0" w:color="auto"/>
            </w:tcBorders>
            <w:shd w:val="clear" w:color="auto" w:fill="auto"/>
            <w:vAlign w:val="center"/>
          </w:tcPr>
          <w:p w:rsidR="007E351C" w:rsidRPr="00EE147E" w:rsidRDefault="007E351C"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3" w:type="dxa"/>
            <w:vMerge w:val="restart"/>
            <w:tcBorders>
              <w:top w:val="single" w:sz="8" w:space="0" w:color="auto"/>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r w:rsidRPr="005229EA">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773" w:type="dxa"/>
            <w:vMerge w:val="restart"/>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22,300</w:t>
            </w: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4"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4"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4"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4"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p>
        </w:tc>
        <w:tc>
          <w:tcPr>
            <w:tcW w:w="1581" w:type="dxa"/>
            <w:tcBorders>
              <w:top w:val="nil"/>
              <w:left w:val="nil"/>
              <w:bottom w:val="single" w:sz="4"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4"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773" w:type="dxa"/>
            <w:vMerge/>
            <w:tcBorders>
              <w:top w:val="nil"/>
              <w:left w:val="single" w:sz="8" w:space="0" w:color="auto"/>
              <w:bottom w:val="single" w:sz="4"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1090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E351C" w:rsidRPr="00CD0F6D" w:rsidRDefault="007E351C" w:rsidP="007E351C">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2640" w:type="dxa"/>
            <w:tcBorders>
              <w:top w:val="single" w:sz="4" w:space="0" w:color="auto"/>
              <w:left w:val="single" w:sz="4" w:space="0" w:color="auto"/>
              <w:bottom w:val="single" w:sz="4" w:space="0" w:color="auto"/>
              <w:right w:val="single" w:sz="4"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22,300</w:t>
            </w:r>
          </w:p>
        </w:tc>
        <w:tc>
          <w:tcPr>
            <w:tcW w:w="1773" w:type="dxa"/>
            <w:tcBorders>
              <w:top w:val="single" w:sz="4" w:space="0" w:color="auto"/>
              <w:left w:val="single" w:sz="4" w:space="0" w:color="auto"/>
              <w:bottom w:val="single" w:sz="4" w:space="0" w:color="auto"/>
              <w:right w:val="single" w:sz="4" w:space="0" w:color="auto"/>
            </w:tcBorders>
            <w:shd w:val="clear" w:color="auto" w:fill="auto"/>
            <w:vAlign w:val="center"/>
          </w:tcPr>
          <w:p w:rsidR="007E351C" w:rsidRPr="00CD0F6D" w:rsidRDefault="007E351C" w:rsidP="007E351C">
            <w:pPr>
              <w:spacing w:after="0" w:line="240" w:lineRule="auto"/>
              <w:jc w:val="center"/>
              <w:rPr>
                <w:rFonts w:ascii="Times New Roman" w:eastAsia="Times New Roman" w:hAnsi="Times New Roman" w:cs="Times New Roman"/>
                <w:color w:val="000000"/>
                <w:sz w:val="20"/>
                <w:szCs w:val="20"/>
                <w:lang w:eastAsia="ru-RU"/>
              </w:rPr>
            </w:pPr>
            <w:r w:rsidRPr="007E351C">
              <w:rPr>
                <w:rFonts w:ascii="Times New Roman" w:eastAsia="Times New Roman" w:hAnsi="Times New Roman" w:cs="Times New Roman"/>
                <w:color w:val="000000"/>
                <w:sz w:val="20"/>
                <w:szCs w:val="20"/>
                <w:lang w:eastAsia="ru-RU"/>
              </w:rPr>
              <w:t>22,300</w:t>
            </w:r>
          </w:p>
        </w:tc>
      </w:tr>
    </w:tbl>
    <w:p w:rsidR="002B1E78" w:rsidRDefault="002B1E78">
      <w:pPr>
        <w:rPr>
          <w:rFonts w:ascii="Times New Roman" w:hAnsi="Times New Roman" w:cs="Times New Roman"/>
          <w:b/>
          <w:sz w:val="28"/>
          <w:szCs w:val="28"/>
        </w:rPr>
      </w:pPr>
      <w:r>
        <w:rPr>
          <w:rFonts w:ascii="Times New Roman" w:hAnsi="Times New Roman" w:cs="Times New Roman"/>
          <w:b/>
          <w:sz w:val="28"/>
          <w:szCs w:val="28"/>
        </w:rPr>
        <w:br w:type="page"/>
      </w:r>
    </w:p>
    <w:p w:rsidR="002B1E78" w:rsidRPr="00182AF8" w:rsidRDefault="002B1E78" w:rsidP="002B1E78">
      <w:pPr>
        <w:pStyle w:val="1"/>
        <w:jc w:val="both"/>
        <w:rPr>
          <w:color w:val="auto"/>
          <w:lang w:val="en-US"/>
        </w:rPr>
        <w:sectPr w:rsidR="002B1E78" w:rsidRPr="00182AF8" w:rsidSect="00B9630B">
          <w:pgSz w:w="16840" w:h="11907" w:orient="landscape" w:code="9"/>
          <w:pgMar w:top="1134" w:right="1134" w:bottom="851" w:left="1134" w:header="709" w:footer="709" w:gutter="0"/>
          <w:cols w:space="708"/>
          <w:docGrid w:linePitch="360"/>
        </w:sectPr>
      </w:pPr>
    </w:p>
    <w:p w:rsidR="00107949" w:rsidRDefault="00B572DF" w:rsidP="002B1E78">
      <w:pPr>
        <w:pStyle w:val="1"/>
        <w:jc w:val="both"/>
        <w:rPr>
          <w:color w:val="auto"/>
          <w:lang w:eastAsia="ar-SA"/>
        </w:rPr>
      </w:pPr>
      <w:bookmarkStart w:id="8" w:name="_Toc119852389"/>
      <w:r>
        <w:rPr>
          <w:color w:val="auto"/>
        </w:rPr>
        <w:lastRenderedPageBreak/>
        <w:t>1.2.</w:t>
      </w:r>
      <w:r w:rsidR="00B13EC1">
        <w:rPr>
          <w:color w:val="auto"/>
        </w:rPr>
        <w:t>3</w:t>
      </w:r>
      <w:r w:rsidR="002B1E78" w:rsidRPr="002B1E78">
        <w:rPr>
          <w:color w:val="auto"/>
        </w:rPr>
        <w:t>.</w:t>
      </w:r>
      <w:r w:rsidRPr="00B572DF">
        <w:rPr>
          <w:rFonts w:ascii="Times New Roman" w:eastAsia="Times New Roman" w:hAnsi="Times New Roman" w:cs="Times New Roman"/>
          <w:b w:val="0"/>
          <w:bCs w:val="0"/>
          <w:color w:val="000000" w:themeColor="text1"/>
          <w:sz w:val="24"/>
          <w:szCs w:val="24"/>
          <w:lang w:eastAsia="ru-RU"/>
        </w:rPr>
        <w:t xml:space="preserve"> </w:t>
      </w:r>
      <w:r w:rsidRPr="00B572DF">
        <w:rPr>
          <w:color w:val="auto"/>
        </w:rPr>
        <w:t>Ограничения тепловой мощности и параметры располагаемой тепловой мощности</w:t>
      </w:r>
      <w:bookmarkEnd w:id="8"/>
    </w:p>
    <w:p w:rsidR="00FD664B" w:rsidRDefault="002B1E78" w:rsidP="00FD664B">
      <w:pPr>
        <w:spacing w:before="240" w:after="0"/>
        <w:rPr>
          <w:rFonts w:ascii="Times New Roman" w:hAnsi="Times New Roman" w:cs="Times New Roman"/>
          <w:sz w:val="28"/>
          <w:szCs w:val="28"/>
          <w:lang w:eastAsia="ar-SA"/>
        </w:rPr>
      </w:pPr>
      <w:r w:rsidRPr="002B1E78">
        <w:rPr>
          <w:rFonts w:ascii="Times New Roman" w:hAnsi="Times New Roman" w:cs="Times New Roman"/>
          <w:sz w:val="28"/>
          <w:szCs w:val="28"/>
          <w:lang w:eastAsia="ar-SA"/>
        </w:rPr>
        <w:t xml:space="preserve">Таблица </w:t>
      </w:r>
      <w:r w:rsidR="00422086">
        <w:rPr>
          <w:rFonts w:ascii="Times New Roman" w:hAnsi="Times New Roman" w:cs="Times New Roman"/>
          <w:sz w:val="28"/>
          <w:szCs w:val="28"/>
          <w:lang w:eastAsia="ar-SA"/>
        </w:rPr>
        <w:t>1.</w:t>
      </w:r>
      <w:r w:rsidRPr="002B1E78">
        <w:rPr>
          <w:rFonts w:ascii="Times New Roman" w:hAnsi="Times New Roman" w:cs="Times New Roman"/>
          <w:sz w:val="28"/>
          <w:szCs w:val="28"/>
          <w:lang w:eastAsia="ar-SA"/>
        </w:rPr>
        <w:t>2.</w:t>
      </w:r>
      <w:r w:rsidR="0070583F">
        <w:rPr>
          <w:rFonts w:ascii="Times New Roman" w:hAnsi="Times New Roman" w:cs="Times New Roman"/>
          <w:sz w:val="28"/>
          <w:szCs w:val="28"/>
          <w:lang w:eastAsia="ar-SA"/>
        </w:rPr>
        <w:t>3</w:t>
      </w:r>
      <w:r w:rsidRPr="002B1E78">
        <w:rPr>
          <w:rFonts w:ascii="Times New Roman" w:hAnsi="Times New Roman" w:cs="Times New Roman"/>
          <w:sz w:val="28"/>
          <w:szCs w:val="28"/>
          <w:lang w:eastAsia="ar-SA"/>
        </w:rPr>
        <w:t>.1 - Ограничения тепловой мощности и параметры располагаемой тепловой мощности</w:t>
      </w:r>
    </w:p>
    <w:tbl>
      <w:tblPr>
        <w:tblW w:w="5200" w:type="pct"/>
        <w:tblInd w:w="-431" w:type="dxa"/>
        <w:tblLayout w:type="fixed"/>
        <w:tblCellMar>
          <w:top w:w="102" w:type="dxa"/>
          <w:left w:w="62" w:type="dxa"/>
          <w:bottom w:w="102" w:type="dxa"/>
          <w:right w:w="62" w:type="dxa"/>
        </w:tblCellMar>
        <w:tblLook w:val="04A0" w:firstRow="1" w:lastRow="0" w:firstColumn="1" w:lastColumn="0" w:noHBand="0" w:noVBand="1"/>
      </w:tblPr>
      <w:tblGrid>
        <w:gridCol w:w="1048"/>
        <w:gridCol w:w="2914"/>
        <w:gridCol w:w="3126"/>
        <w:gridCol w:w="2530"/>
        <w:gridCol w:w="3344"/>
        <w:gridCol w:w="2926"/>
        <w:gridCol w:w="3097"/>
        <w:gridCol w:w="3552"/>
      </w:tblGrid>
      <w:tr w:rsidR="00B13EC1" w:rsidRPr="00B13EC1" w:rsidTr="00B13EC1">
        <w:trPr>
          <w:trHeight w:val="843"/>
        </w:trPr>
        <w:tc>
          <w:tcPr>
            <w:tcW w:w="1048"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B13EC1" w:rsidP="00B13EC1">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 xml:space="preserve">№ </w:t>
            </w:r>
            <w:proofErr w:type="gramStart"/>
            <w:r w:rsidRPr="00B13EC1">
              <w:rPr>
                <w:rFonts w:ascii="Times New Roman" w:eastAsia="Times New Roman" w:hAnsi="Times New Roman" w:cs="Times New Roman"/>
                <w:b/>
                <w:sz w:val="20"/>
                <w:szCs w:val="20"/>
              </w:rPr>
              <w:t>п</w:t>
            </w:r>
            <w:proofErr w:type="gramEnd"/>
            <w:r w:rsidRPr="00B13EC1">
              <w:rPr>
                <w:rFonts w:ascii="Times New Roman" w:eastAsia="Times New Roman" w:hAnsi="Times New Roman" w:cs="Times New Roman"/>
                <w:b/>
                <w:sz w:val="20"/>
                <w:szCs w:val="20"/>
              </w:rPr>
              <w:t>/п</w:t>
            </w:r>
          </w:p>
        </w:tc>
        <w:tc>
          <w:tcPr>
            <w:tcW w:w="291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B13EC1" w:rsidP="00B13EC1">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Наименование котельной</w:t>
            </w:r>
          </w:p>
        </w:tc>
        <w:tc>
          <w:tcPr>
            <w:tcW w:w="312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B13EC1" w:rsidP="00B13EC1">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Адрес котельной</w:t>
            </w:r>
          </w:p>
        </w:tc>
        <w:tc>
          <w:tcPr>
            <w:tcW w:w="2530"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B13EC1" w:rsidP="00B13EC1">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Тепловая мощность котлов установленная</w:t>
            </w:r>
          </w:p>
        </w:tc>
        <w:tc>
          <w:tcPr>
            <w:tcW w:w="334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B13EC1" w:rsidP="00B13EC1">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Тепловая мощность котлов располагаемая</w:t>
            </w:r>
          </w:p>
        </w:tc>
        <w:tc>
          <w:tcPr>
            <w:tcW w:w="292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B13EC1" w:rsidP="00B13EC1">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Ограничения установленной тепловой мощности</w:t>
            </w:r>
          </w:p>
        </w:tc>
        <w:tc>
          <w:tcPr>
            <w:tcW w:w="3097"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B13EC1" w:rsidP="00B13EC1">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Затраты тепловой мощности на собственные нужды</w:t>
            </w:r>
          </w:p>
        </w:tc>
        <w:tc>
          <w:tcPr>
            <w:tcW w:w="355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B13EC1" w:rsidP="00B13EC1">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Тепловая мощность котельной нетто</w:t>
            </w:r>
          </w:p>
        </w:tc>
      </w:tr>
      <w:tr w:rsidR="00B13EC1" w:rsidRPr="00B13EC1" w:rsidTr="00397132">
        <w:trPr>
          <w:trHeight w:val="333"/>
        </w:trPr>
        <w:tc>
          <w:tcPr>
            <w:tcW w:w="1048" w:type="dxa"/>
            <w:tcBorders>
              <w:top w:val="single" w:sz="4" w:space="0" w:color="auto"/>
              <w:left w:val="single" w:sz="4" w:space="0" w:color="auto"/>
              <w:bottom w:val="single" w:sz="4" w:space="0" w:color="auto"/>
              <w:right w:val="single" w:sz="4" w:space="0" w:color="auto"/>
            </w:tcBorders>
            <w:vAlign w:val="center"/>
            <w:hideMark/>
          </w:tcPr>
          <w:p w:rsidR="00B13EC1" w:rsidRPr="00B13EC1" w:rsidRDefault="00B13EC1" w:rsidP="00B13EC1">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B13EC1">
              <w:rPr>
                <w:rFonts w:ascii="Times New Roman" w:eastAsia="Times New Roman" w:hAnsi="Times New Roman" w:cs="Times New Roman"/>
                <w:sz w:val="20"/>
                <w:szCs w:val="20"/>
              </w:rPr>
              <w:t>1</w:t>
            </w:r>
          </w:p>
        </w:tc>
        <w:tc>
          <w:tcPr>
            <w:tcW w:w="2914" w:type="dxa"/>
            <w:tcBorders>
              <w:top w:val="single" w:sz="4" w:space="0" w:color="auto"/>
              <w:left w:val="single" w:sz="4" w:space="0" w:color="auto"/>
              <w:bottom w:val="single" w:sz="4" w:space="0" w:color="auto"/>
              <w:right w:val="single" w:sz="4" w:space="0" w:color="auto"/>
            </w:tcBorders>
            <w:vAlign w:val="center"/>
          </w:tcPr>
          <w:p w:rsidR="00B13EC1" w:rsidRPr="00B13EC1" w:rsidRDefault="00FF4B3D" w:rsidP="00FF4B3D">
            <w:pPr>
              <w:widowControl w:val="0"/>
              <w:autoSpaceDE w:val="0"/>
              <w:autoSpaceDN w:val="0"/>
              <w:adjustRightInd w:val="0"/>
              <w:spacing w:after="0" w:line="25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Котельная №39</w:t>
            </w:r>
          </w:p>
        </w:tc>
        <w:tc>
          <w:tcPr>
            <w:tcW w:w="3126" w:type="dxa"/>
            <w:tcBorders>
              <w:top w:val="single" w:sz="4" w:space="0" w:color="auto"/>
              <w:left w:val="single" w:sz="4" w:space="0" w:color="auto"/>
              <w:bottom w:val="single" w:sz="4" w:space="0" w:color="auto"/>
              <w:right w:val="single" w:sz="4" w:space="0" w:color="auto"/>
            </w:tcBorders>
          </w:tcPr>
          <w:p w:rsidR="00B13EC1" w:rsidRPr="00B13EC1" w:rsidRDefault="00FF4B3D" w:rsidP="00B13EC1">
            <w:pPr>
              <w:widowControl w:val="0"/>
              <w:autoSpaceDE w:val="0"/>
              <w:autoSpaceDN w:val="0"/>
              <w:adjustRightInd w:val="0"/>
              <w:spacing w:after="0" w:line="256" w:lineRule="auto"/>
              <w:rPr>
                <w:rFonts w:ascii="Times New Roman" w:eastAsia="Times New Roman" w:hAnsi="Times New Roman" w:cs="Times New Roman"/>
                <w:sz w:val="20"/>
                <w:szCs w:val="20"/>
              </w:rPr>
            </w:pPr>
            <w:r w:rsidRPr="00FF4B3D">
              <w:rPr>
                <w:rFonts w:ascii="Times New Roman" w:eastAsia="Times New Roman" w:hAnsi="Times New Roman" w:cs="Times New Roman"/>
                <w:sz w:val="20"/>
                <w:szCs w:val="20"/>
              </w:rPr>
              <w:t>п. Молодежный</w:t>
            </w:r>
          </w:p>
        </w:tc>
        <w:tc>
          <w:tcPr>
            <w:tcW w:w="2530" w:type="dxa"/>
            <w:tcBorders>
              <w:top w:val="single" w:sz="4" w:space="0" w:color="auto"/>
              <w:left w:val="single" w:sz="4" w:space="0" w:color="auto"/>
              <w:bottom w:val="single" w:sz="4" w:space="0" w:color="auto"/>
              <w:right w:val="single" w:sz="4" w:space="0" w:color="auto"/>
            </w:tcBorders>
          </w:tcPr>
          <w:p w:rsidR="00B13EC1" w:rsidRPr="00B13EC1" w:rsidRDefault="00FF4B3D" w:rsidP="00FF4B3D">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FF4B3D">
              <w:rPr>
                <w:rFonts w:ascii="Times New Roman" w:eastAsia="Times New Roman" w:hAnsi="Times New Roman" w:cs="Times New Roman"/>
                <w:sz w:val="20"/>
                <w:szCs w:val="20"/>
              </w:rPr>
              <w:t>22,300</w:t>
            </w:r>
          </w:p>
        </w:tc>
        <w:tc>
          <w:tcPr>
            <w:tcW w:w="3344" w:type="dxa"/>
            <w:tcBorders>
              <w:top w:val="single" w:sz="4" w:space="0" w:color="auto"/>
              <w:left w:val="single" w:sz="4" w:space="0" w:color="auto"/>
              <w:bottom w:val="single" w:sz="4" w:space="0" w:color="auto"/>
              <w:right w:val="single" w:sz="4" w:space="0" w:color="auto"/>
            </w:tcBorders>
          </w:tcPr>
          <w:p w:rsidR="00B13EC1" w:rsidRPr="00B13EC1" w:rsidRDefault="00397132" w:rsidP="00FF4B3D">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397132">
              <w:rPr>
                <w:rFonts w:ascii="Times New Roman" w:eastAsia="Times New Roman" w:hAnsi="Times New Roman" w:cs="Times New Roman"/>
                <w:sz w:val="20"/>
                <w:szCs w:val="20"/>
              </w:rPr>
              <w:t>21</w:t>
            </w:r>
            <w:r>
              <w:rPr>
                <w:rFonts w:ascii="Times New Roman" w:eastAsia="Times New Roman" w:hAnsi="Times New Roman" w:cs="Times New Roman"/>
                <w:sz w:val="20"/>
                <w:szCs w:val="20"/>
              </w:rPr>
              <w:t>,000</w:t>
            </w:r>
          </w:p>
        </w:tc>
        <w:tc>
          <w:tcPr>
            <w:tcW w:w="2926" w:type="dxa"/>
            <w:tcBorders>
              <w:top w:val="single" w:sz="4" w:space="0" w:color="auto"/>
              <w:left w:val="single" w:sz="4" w:space="0" w:color="auto"/>
              <w:bottom w:val="single" w:sz="4" w:space="0" w:color="auto"/>
              <w:right w:val="single" w:sz="4" w:space="0" w:color="auto"/>
            </w:tcBorders>
          </w:tcPr>
          <w:p w:rsidR="00B13EC1" w:rsidRPr="00B13EC1" w:rsidRDefault="00397132" w:rsidP="00397132">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397132">
              <w:rPr>
                <w:rFonts w:ascii="Times New Roman" w:eastAsia="Times New Roman" w:hAnsi="Times New Roman" w:cs="Times New Roman"/>
                <w:sz w:val="20"/>
                <w:szCs w:val="20"/>
              </w:rPr>
              <w:t>1,3</w:t>
            </w:r>
            <w:r>
              <w:rPr>
                <w:rFonts w:ascii="Times New Roman" w:eastAsia="Times New Roman" w:hAnsi="Times New Roman" w:cs="Times New Roman"/>
                <w:sz w:val="20"/>
                <w:szCs w:val="20"/>
              </w:rPr>
              <w:t>00</w:t>
            </w:r>
          </w:p>
        </w:tc>
        <w:tc>
          <w:tcPr>
            <w:tcW w:w="3097" w:type="dxa"/>
            <w:tcBorders>
              <w:top w:val="single" w:sz="4" w:space="0" w:color="auto"/>
              <w:left w:val="single" w:sz="4" w:space="0" w:color="auto"/>
              <w:bottom w:val="single" w:sz="4" w:space="0" w:color="auto"/>
              <w:right w:val="single" w:sz="4" w:space="0" w:color="auto"/>
            </w:tcBorders>
            <w:vAlign w:val="center"/>
          </w:tcPr>
          <w:p w:rsidR="00B13EC1" w:rsidRPr="00B13EC1" w:rsidRDefault="00FF4B3D" w:rsidP="00FF4B3D">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FF4B3D">
              <w:rPr>
                <w:rFonts w:ascii="Times New Roman" w:eastAsia="Times New Roman" w:hAnsi="Times New Roman" w:cs="Times New Roman"/>
                <w:sz w:val="20"/>
                <w:szCs w:val="20"/>
              </w:rPr>
              <w:t>0,060</w:t>
            </w:r>
          </w:p>
        </w:tc>
        <w:tc>
          <w:tcPr>
            <w:tcW w:w="3552" w:type="dxa"/>
            <w:tcBorders>
              <w:top w:val="single" w:sz="4" w:space="0" w:color="auto"/>
              <w:left w:val="single" w:sz="4" w:space="0" w:color="auto"/>
              <w:bottom w:val="single" w:sz="4" w:space="0" w:color="auto"/>
              <w:right w:val="single" w:sz="4" w:space="0" w:color="auto"/>
            </w:tcBorders>
          </w:tcPr>
          <w:p w:rsidR="00B13EC1" w:rsidRPr="00B13EC1" w:rsidRDefault="00FF4B3D" w:rsidP="00FF4B3D">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FF4B3D">
              <w:rPr>
                <w:rFonts w:ascii="Times New Roman" w:eastAsia="Times New Roman" w:hAnsi="Times New Roman" w:cs="Times New Roman"/>
                <w:sz w:val="20"/>
                <w:szCs w:val="20"/>
              </w:rPr>
              <w:t>20,940</w:t>
            </w:r>
          </w:p>
        </w:tc>
      </w:tr>
    </w:tbl>
    <w:p w:rsidR="0070583F" w:rsidRDefault="0070583F" w:rsidP="00FD664B">
      <w:pPr>
        <w:spacing w:before="240" w:after="0"/>
        <w:rPr>
          <w:rFonts w:ascii="Times New Roman" w:hAnsi="Times New Roman" w:cs="Times New Roman"/>
          <w:sz w:val="28"/>
          <w:szCs w:val="28"/>
          <w:lang w:eastAsia="ar-SA"/>
        </w:rPr>
      </w:pPr>
    </w:p>
    <w:p w:rsidR="0070583F" w:rsidRDefault="0070583F">
      <w:pPr>
        <w:rPr>
          <w:rFonts w:ascii="Times New Roman" w:hAnsi="Times New Roman" w:cs="Times New Roman"/>
          <w:sz w:val="28"/>
          <w:szCs w:val="28"/>
          <w:lang w:eastAsia="ar-SA"/>
        </w:rPr>
      </w:pPr>
      <w:r>
        <w:rPr>
          <w:rFonts w:ascii="Times New Roman" w:hAnsi="Times New Roman" w:cs="Times New Roman"/>
          <w:sz w:val="28"/>
          <w:szCs w:val="28"/>
          <w:lang w:eastAsia="ar-SA"/>
        </w:rPr>
        <w:br w:type="page"/>
      </w:r>
    </w:p>
    <w:p w:rsidR="002B1E78" w:rsidRPr="003B52D0" w:rsidRDefault="00B572DF" w:rsidP="00937AA5">
      <w:pPr>
        <w:pStyle w:val="1"/>
        <w:jc w:val="both"/>
        <w:rPr>
          <w:color w:val="auto"/>
        </w:rPr>
      </w:pPr>
      <w:bookmarkStart w:id="9" w:name="_Toc119852390"/>
      <w:r>
        <w:rPr>
          <w:color w:val="auto"/>
        </w:rPr>
        <w:lastRenderedPageBreak/>
        <w:t>1.2.</w:t>
      </w:r>
      <w:r w:rsidR="0070583F">
        <w:rPr>
          <w:color w:val="auto"/>
        </w:rPr>
        <w:t>4</w:t>
      </w:r>
      <w:r w:rsidR="00937AA5" w:rsidRPr="00937AA5">
        <w:rPr>
          <w:color w:val="auto"/>
        </w:rPr>
        <w:t>.</w:t>
      </w:r>
      <w:r w:rsidRPr="00B572DF">
        <w:rPr>
          <w:rFonts w:ascii="Times New Roman" w:eastAsia="Times New Roman" w:hAnsi="Times New Roman" w:cs="Times New Roman"/>
          <w:b w:val="0"/>
          <w:bCs w:val="0"/>
          <w:color w:val="000000" w:themeColor="text1"/>
          <w:sz w:val="24"/>
          <w:szCs w:val="24"/>
          <w:lang w:eastAsia="ru-RU"/>
        </w:rPr>
        <w:t xml:space="preserve"> </w:t>
      </w:r>
      <w:r w:rsidRPr="00B572DF">
        <w:rPr>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9"/>
    </w:p>
    <w:p w:rsidR="0071675F" w:rsidRDefault="001B5327" w:rsidP="00BE3C0B">
      <w:pPr>
        <w:spacing w:before="240" w:after="0"/>
        <w:rPr>
          <w:rFonts w:ascii="Times New Roman" w:hAnsi="Times New Roman" w:cs="Times New Roman"/>
          <w:sz w:val="28"/>
          <w:szCs w:val="28"/>
        </w:rPr>
      </w:pPr>
      <w:r>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Pr>
          <w:rFonts w:ascii="Times New Roman" w:hAnsi="Times New Roman" w:cs="Times New Roman"/>
          <w:sz w:val="28"/>
          <w:szCs w:val="28"/>
        </w:rPr>
        <w:t>2.</w:t>
      </w:r>
      <w:r w:rsidR="0070583F">
        <w:rPr>
          <w:rFonts w:ascii="Times New Roman" w:hAnsi="Times New Roman" w:cs="Times New Roman"/>
          <w:sz w:val="28"/>
          <w:szCs w:val="28"/>
        </w:rPr>
        <w:t>4</w:t>
      </w:r>
      <w:r w:rsidR="0071675F" w:rsidRPr="0071675F">
        <w:rPr>
          <w:rFonts w:ascii="Times New Roman" w:hAnsi="Times New Roman" w:cs="Times New Roman"/>
          <w:sz w:val="28"/>
          <w:szCs w:val="28"/>
        </w:rPr>
        <w:t>.1 – Затраты на собственные и хозяйственные нужды и параметры тепловой мощности нетто</w:t>
      </w:r>
    </w:p>
    <w:tbl>
      <w:tblPr>
        <w:tblW w:w="4525" w:type="pct"/>
        <w:tblInd w:w="-431" w:type="dxa"/>
        <w:tblLayout w:type="fixed"/>
        <w:tblCellMar>
          <w:top w:w="102" w:type="dxa"/>
          <w:left w:w="62" w:type="dxa"/>
          <w:bottom w:w="102" w:type="dxa"/>
          <w:right w:w="62" w:type="dxa"/>
        </w:tblCellMar>
        <w:tblLook w:val="04A0" w:firstRow="1" w:lastRow="0" w:firstColumn="1" w:lastColumn="0" w:noHBand="0" w:noVBand="1"/>
      </w:tblPr>
      <w:tblGrid>
        <w:gridCol w:w="1048"/>
        <w:gridCol w:w="2914"/>
        <w:gridCol w:w="3126"/>
        <w:gridCol w:w="2530"/>
        <w:gridCol w:w="3344"/>
        <w:gridCol w:w="3097"/>
        <w:gridCol w:w="3552"/>
      </w:tblGrid>
      <w:tr w:rsidR="00FA7B51" w:rsidRPr="00B13EC1" w:rsidTr="00FA7B51">
        <w:trPr>
          <w:trHeight w:val="843"/>
        </w:trPr>
        <w:tc>
          <w:tcPr>
            <w:tcW w:w="1048"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 xml:space="preserve">№ </w:t>
            </w:r>
            <w:proofErr w:type="gramStart"/>
            <w:r w:rsidRPr="00B13EC1">
              <w:rPr>
                <w:rFonts w:ascii="Times New Roman" w:eastAsia="Times New Roman" w:hAnsi="Times New Roman" w:cs="Times New Roman"/>
                <w:b/>
                <w:sz w:val="20"/>
                <w:szCs w:val="20"/>
              </w:rPr>
              <w:t>п</w:t>
            </w:r>
            <w:proofErr w:type="gramEnd"/>
            <w:r w:rsidRPr="00B13EC1">
              <w:rPr>
                <w:rFonts w:ascii="Times New Roman" w:eastAsia="Times New Roman" w:hAnsi="Times New Roman" w:cs="Times New Roman"/>
                <w:b/>
                <w:sz w:val="20"/>
                <w:szCs w:val="20"/>
              </w:rPr>
              <w:t>/п</w:t>
            </w:r>
          </w:p>
        </w:tc>
        <w:tc>
          <w:tcPr>
            <w:tcW w:w="291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Наименование котельной</w:t>
            </w:r>
          </w:p>
        </w:tc>
        <w:tc>
          <w:tcPr>
            <w:tcW w:w="312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Адрес котельной</w:t>
            </w:r>
          </w:p>
        </w:tc>
        <w:tc>
          <w:tcPr>
            <w:tcW w:w="2530"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Тепловая мощность котлов установленная</w:t>
            </w:r>
          </w:p>
        </w:tc>
        <w:tc>
          <w:tcPr>
            <w:tcW w:w="334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Тепловая мощность котлов располагаемая</w:t>
            </w:r>
          </w:p>
        </w:tc>
        <w:tc>
          <w:tcPr>
            <w:tcW w:w="3097"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Затраты тепловой мощности на собственные нужды</w:t>
            </w:r>
          </w:p>
        </w:tc>
        <w:tc>
          <w:tcPr>
            <w:tcW w:w="355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b/>
                <w:sz w:val="20"/>
                <w:szCs w:val="20"/>
              </w:rPr>
            </w:pPr>
            <w:r w:rsidRPr="00B13EC1">
              <w:rPr>
                <w:rFonts w:ascii="Times New Roman" w:eastAsia="Times New Roman" w:hAnsi="Times New Roman" w:cs="Times New Roman"/>
                <w:b/>
                <w:sz w:val="20"/>
                <w:szCs w:val="20"/>
              </w:rPr>
              <w:t>Тепловая мощность котельной нетто</w:t>
            </w:r>
          </w:p>
        </w:tc>
      </w:tr>
      <w:tr w:rsidR="00FA7B51" w:rsidRPr="00B13EC1" w:rsidTr="00FA7B51">
        <w:trPr>
          <w:trHeight w:val="333"/>
        </w:trPr>
        <w:tc>
          <w:tcPr>
            <w:tcW w:w="1048" w:type="dxa"/>
            <w:tcBorders>
              <w:top w:val="single" w:sz="4" w:space="0" w:color="auto"/>
              <w:left w:val="single" w:sz="4" w:space="0" w:color="auto"/>
              <w:bottom w:val="single" w:sz="4" w:space="0" w:color="auto"/>
              <w:right w:val="single" w:sz="4" w:space="0" w:color="auto"/>
            </w:tcBorders>
            <w:vAlign w:val="center"/>
            <w:hideMark/>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B13EC1">
              <w:rPr>
                <w:rFonts w:ascii="Times New Roman" w:eastAsia="Times New Roman" w:hAnsi="Times New Roman" w:cs="Times New Roman"/>
                <w:sz w:val="20"/>
                <w:szCs w:val="20"/>
              </w:rPr>
              <w:t>1</w:t>
            </w:r>
          </w:p>
        </w:tc>
        <w:tc>
          <w:tcPr>
            <w:tcW w:w="2914" w:type="dxa"/>
            <w:tcBorders>
              <w:top w:val="single" w:sz="4" w:space="0" w:color="auto"/>
              <w:left w:val="single" w:sz="4" w:space="0" w:color="auto"/>
              <w:bottom w:val="single" w:sz="4" w:space="0" w:color="auto"/>
              <w:right w:val="single" w:sz="4" w:space="0" w:color="auto"/>
            </w:tcBorders>
            <w:vAlign w:val="center"/>
          </w:tcPr>
          <w:p w:rsidR="00B13EC1" w:rsidRPr="00B13EC1" w:rsidRDefault="00FA7B51" w:rsidP="006E63D3">
            <w:pPr>
              <w:widowControl w:val="0"/>
              <w:autoSpaceDE w:val="0"/>
              <w:autoSpaceDN w:val="0"/>
              <w:adjustRightInd w:val="0"/>
              <w:spacing w:after="0" w:line="25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Котельная №39</w:t>
            </w:r>
          </w:p>
        </w:tc>
        <w:tc>
          <w:tcPr>
            <w:tcW w:w="3126" w:type="dxa"/>
            <w:tcBorders>
              <w:top w:val="single" w:sz="4" w:space="0" w:color="auto"/>
              <w:left w:val="single" w:sz="4" w:space="0" w:color="auto"/>
              <w:bottom w:val="single" w:sz="4" w:space="0" w:color="auto"/>
              <w:right w:val="single" w:sz="4" w:space="0" w:color="auto"/>
            </w:tcBorders>
          </w:tcPr>
          <w:p w:rsidR="00B13EC1" w:rsidRPr="00B13EC1" w:rsidRDefault="00FA7B51" w:rsidP="006E63D3">
            <w:pPr>
              <w:widowControl w:val="0"/>
              <w:autoSpaceDE w:val="0"/>
              <w:autoSpaceDN w:val="0"/>
              <w:adjustRightInd w:val="0"/>
              <w:spacing w:after="0" w:line="256" w:lineRule="auto"/>
              <w:rPr>
                <w:rFonts w:ascii="Times New Roman" w:eastAsia="Times New Roman" w:hAnsi="Times New Roman" w:cs="Times New Roman"/>
                <w:sz w:val="20"/>
                <w:szCs w:val="20"/>
              </w:rPr>
            </w:pPr>
            <w:r w:rsidRPr="00FF4B3D">
              <w:rPr>
                <w:rFonts w:ascii="Times New Roman" w:eastAsia="Times New Roman" w:hAnsi="Times New Roman" w:cs="Times New Roman"/>
                <w:sz w:val="20"/>
                <w:szCs w:val="20"/>
              </w:rPr>
              <w:t>п. Молодежный</w:t>
            </w:r>
          </w:p>
        </w:tc>
        <w:tc>
          <w:tcPr>
            <w:tcW w:w="2530" w:type="dxa"/>
            <w:tcBorders>
              <w:top w:val="single" w:sz="4" w:space="0" w:color="auto"/>
              <w:left w:val="single" w:sz="4" w:space="0" w:color="auto"/>
              <w:bottom w:val="single" w:sz="4" w:space="0" w:color="auto"/>
              <w:right w:val="single" w:sz="4" w:space="0" w:color="auto"/>
            </w:tcBorders>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FF4B3D">
              <w:rPr>
                <w:rFonts w:ascii="Times New Roman" w:eastAsia="Times New Roman" w:hAnsi="Times New Roman" w:cs="Times New Roman"/>
                <w:sz w:val="20"/>
                <w:szCs w:val="20"/>
              </w:rPr>
              <w:t>22,300</w:t>
            </w:r>
          </w:p>
        </w:tc>
        <w:tc>
          <w:tcPr>
            <w:tcW w:w="3344" w:type="dxa"/>
            <w:tcBorders>
              <w:top w:val="single" w:sz="4" w:space="0" w:color="auto"/>
              <w:left w:val="single" w:sz="4" w:space="0" w:color="auto"/>
              <w:bottom w:val="single" w:sz="4" w:space="0" w:color="auto"/>
              <w:right w:val="single" w:sz="4" w:space="0" w:color="auto"/>
            </w:tcBorders>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397132">
              <w:rPr>
                <w:rFonts w:ascii="Times New Roman" w:eastAsia="Times New Roman" w:hAnsi="Times New Roman" w:cs="Times New Roman"/>
                <w:sz w:val="20"/>
                <w:szCs w:val="20"/>
              </w:rPr>
              <w:t>21</w:t>
            </w:r>
            <w:r>
              <w:rPr>
                <w:rFonts w:ascii="Times New Roman" w:eastAsia="Times New Roman" w:hAnsi="Times New Roman" w:cs="Times New Roman"/>
                <w:sz w:val="20"/>
                <w:szCs w:val="20"/>
              </w:rPr>
              <w:t>,000</w:t>
            </w:r>
          </w:p>
        </w:tc>
        <w:tc>
          <w:tcPr>
            <w:tcW w:w="3097" w:type="dxa"/>
            <w:tcBorders>
              <w:top w:val="single" w:sz="4" w:space="0" w:color="auto"/>
              <w:left w:val="single" w:sz="4" w:space="0" w:color="auto"/>
              <w:bottom w:val="single" w:sz="4" w:space="0" w:color="auto"/>
              <w:right w:val="single" w:sz="4" w:space="0" w:color="auto"/>
            </w:tcBorders>
            <w:vAlign w:val="center"/>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FF4B3D">
              <w:rPr>
                <w:rFonts w:ascii="Times New Roman" w:eastAsia="Times New Roman" w:hAnsi="Times New Roman" w:cs="Times New Roman"/>
                <w:sz w:val="20"/>
                <w:szCs w:val="20"/>
              </w:rPr>
              <w:t>0,060</w:t>
            </w:r>
          </w:p>
        </w:tc>
        <w:tc>
          <w:tcPr>
            <w:tcW w:w="3552" w:type="dxa"/>
            <w:tcBorders>
              <w:top w:val="single" w:sz="4" w:space="0" w:color="auto"/>
              <w:left w:val="single" w:sz="4" w:space="0" w:color="auto"/>
              <w:bottom w:val="single" w:sz="4" w:space="0" w:color="auto"/>
              <w:right w:val="single" w:sz="4" w:space="0" w:color="auto"/>
            </w:tcBorders>
          </w:tcPr>
          <w:p w:rsidR="00B13EC1" w:rsidRPr="00B13EC1" w:rsidRDefault="00FA7B51" w:rsidP="006E63D3">
            <w:pPr>
              <w:widowControl w:val="0"/>
              <w:autoSpaceDE w:val="0"/>
              <w:autoSpaceDN w:val="0"/>
              <w:adjustRightInd w:val="0"/>
              <w:spacing w:after="0" w:line="256" w:lineRule="auto"/>
              <w:jc w:val="center"/>
              <w:rPr>
                <w:rFonts w:ascii="Times New Roman" w:eastAsia="Times New Roman" w:hAnsi="Times New Roman" w:cs="Times New Roman"/>
                <w:sz w:val="20"/>
                <w:szCs w:val="20"/>
              </w:rPr>
            </w:pPr>
            <w:r w:rsidRPr="00FF4B3D">
              <w:rPr>
                <w:rFonts w:ascii="Times New Roman" w:eastAsia="Times New Roman" w:hAnsi="Times New Roman" w:cs="Times New Roman"/>
                <w:sz w:val="20"/>
                <w:szCs w:val="20"/>
              </w:rPr>
              <w:t>20,940</w:t>
            </w:r>
          </w:p>
        </w:tc>
      </w:tr>
    </w:tbl>
    <w:p w:rsidR="00937AA5" w:rsidRDefault="00937AA5">
      <w:r>
        <w:br w:type="page"/>
      </w:r>
    </w:p>
    <w:p w:rsidR="00937AA5" w:rsidRDefault="001B5327" w:rsidP="00937AA5">
      <w:pPr>
        <w:pStyle w:val="1"/>
        <w:jc w:val="both"/>
        <w:rPr>
          <w:color w:val="auto"/>
        </w:rPr>
      </w:pPr>
      <w:bookmarkStart w:id="10" w:name="_Toc119852391"/>
      <w:r>
        <w:rPr>
          <w:color w:val="auto"/>
        </w:rPr>
        <w:lastRenderedPageBreak/>
        <w:t>1.2.</w:t>
      </w:r>
      <w:r w:rsidR="00911570">
        <w:rPr>
          <w:color w:val="auto"/>
        </w:rPr>
        <w:t>5</w:t>
      </w:r>
      <w:r w:rsidR="00937AA5" w:rsidRPr="00937AA5">
        <w:rPr>
          <w:color w:val="auto"/>
        </w:rPr>
        <w:t>.</w:t>
      </w:r>
      <w:bookmarkEnd w:id="10"/>
      <w:r w:rsidR="00911570">
        <w:rPr>
          <w:color w:val="auto"/>
        </w:rPr>
        <w:t xml:space="preserve"> </w:t>
      </w:r>
      <w:r w:rsidR="00911570" w:rsidRPr="00911570">
        <w:rPr>
          <w:color w:val="auto"/>
        </w:rPr>
        <w:t>Сроки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937AA5" w:rsidRDefault="001B5327" w:rsidP="005F3F0C">
      <w:pPr>
        <w:spacing w:before="240" w:after="0"/>
        <w:rPr>
          <w:rFonts w:ascii="Times New Roman" w:hAnsi="Times New Roman" w:cs="Times New Roman"/>
          <w:sz w:val="28"/>
          <w:szCs w:val="28"/>
        </w:rPr>
      </w:pPr>
      <w:r>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Pr>
          <w:rFonts w:ascii="Times New Roman" w:hAnsi="Times New Roman" w:cs="Times New Roman"/>
          <w:sz w:val="28"/>
          <w:szCs w:val="28"/>
        </w:rPr>
        <w:t>2.</w:t>
      </w:r>
      <w:r w:rsidR="00A865AA">
        <w:rPr>
          <w:rFonts w:ascii="Times New Roman" w:hAnsi="Times New Roman" w:cs="Times New Roman"/>
          <w:sz w:val="28"/>
          <w:szCs w:val="28"/>
        </w:rPr>
        <w:t>5</w:t>
      </w:r>
      <w:r w:rsidR="00937AA5" w:rsidRPr="00937AA5">
        <w:rPr>
          <w:rFonts w:ascii="Times New Roman" w:hAnsi="Times New Roman" w:cs="Times New Roman"/>
          <w:sz w:val="28"/>
          <w:szCs w:val="28"/>
        </w:rPr>
        <w:t>.1 – Сведения по основным эксплуатационным характеристикам</w:t>
      </w:r>
    </w:p>
    <w:tbl>
      <w:tblPr>
        <w:tblStyle w:val="511"/>
        <w:tblW w:w="15315" w:type="dxa"/>
        <w:tblInd w:w="108" w:type="dxa"/>
        <w:tblLayout w:type="fixed"/>
        <w:tblLook w:val="04A0" w:firstRow="1" w:lastRow="0" w:firstColumn="1" w:lastColumn="0" w:noHBand="0" w:noVBand="1"/>
      </w:tblPr>
      <w:tblGrid>
        <w:gridCol w:w="505"/>
        <w:gridCol w:w="1204"/>
        <w:gridCol w:w="1044"/>
        <w:gridCol w:w="1842"/>
        <w:gridCol w:w="1080"/>
        <w:gridCol w:w="992"/>
        <w:gridCol w:w="1308"/>
        <w:gridCol w:w="1434"/>
        <w:gridCol w:w="2166"/>
        <w:gridCol w:w="1528"/>
        <w:gridCol w:w="1453"/>
        <w:gridCol w:w="759"/>
      </w:tblGrid>
      <w:tr w:rsidR="00A865AA" w:rsidRPr="00A865AA" w:rsidTr="00C77E4C">
        <w:trPr>
          <w:trHeight w:val="372"/>
        </w:trPr>
        <w:tc>
          <w:tcPr>
            <w:tcW w:w="505"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 xml:space="preserve">№ </w:t>
            </w:r>
            <w:proofErr w:type="gramStart"/>
            <w:r w:rsidRPr="00A865AA">
              <w:rPr>
                <w:rFonts w:ascii="Times New Roman" w:eastAsia="Times New Roman" w:hAnsi="Times New Roman"/>
                <w:b/>
                <w:bCs/>
                <w:sz w:val="20"/>
                <w:szCs w:val="20"/>
              </w:rPr>
              <w:t>п</w:t>
            </w:r>
            <w:proofErr w:type="gramEnd"/>
            <w:r w:rsidRPr="00A865AA">
              <w:rPr>
                <w:rFonts w:ascii="Times New Roman" w:eastAsia="Times New Roman" w:hAnsi="Times New Roman"/>
                <w:b/>
                <w:bCs/>
                <w:sz w:val="20"/>
                <w:szCs w:val="20"/>
              </w:rPr>
              <w:t>/п</w:t>
            </w:r>
          </w:p>
        </w:tc>
        <w:tc>
          <w:tcPr>
            <w:tcW w:w="1204"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Источник тепловой энергии</w:t>
            </w:r>
          </w:p>
        </w:tc>
        <w:tc>
          <w:tcPr>
            <w:tcW w:w="1044"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ind w:right="-105"/>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Адрес объекта</w:t>
            </w:r>
          </w:p>
        </w:tc>
        <w:tc>
          <w:tcPr>
            <w:tcW w:w="1842"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ind w:left="-104" w:right="-105"/>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Теплоснабжающая организация</w:t>
            </w:r>
          </w:p>
        </w:tc>
        <w:tc>
          <w:tcPr>
            <w:tcW w:w="2072"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 xml:space="preserve">Тип </w:t>
            </w:r>
            <w:proofErr w:type="spellStart"/>
            <w:r w:rsidRPr="00A865AA">
              <w:rPr>
                <w:rFonts w:ascii="Times New Roman" w:eastAsia="Times New Roman" w:hAnsi="Times New Roman"/>
                <w:b/>
                <w:bCs/>
                <w:sz w:val="20"/>
                <w:szCs w:val="20"/>
              </w:rPr>
              <w:t>котлоагрегата</w:t>
            </w:r>
            <w:proofErr w:type="spellEnd"/>
          </w:p>
        </w:tc>
        <w:tc>
          <w:tcPr>
            <w:tcW w:w="130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Год ввода в эксплуатацию</w:t>
            </w:r>
          </w:p>
        </w:tc>
        <w:tc>
          <w:tcPr>
            <w:tcW w:w="1434"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Год проведения режимно-наладочных испытаний</w:t>
            </w:r>
          </w:p>
        </w:tc>
        <w:tc>
          <w:tcPr>
            <w:tcW w:w="216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hideMark/>
          </w:tcPr>
          <w:p w:rsidR="00A865AA" w:rsidRPr="00A865AA" w:rsidRDefault="00A865AA" w:rsidP="00A865AA">
            <w:pPr>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Год последнего освидетельствования при допуске к эксплуатации после ремонтов</w:t>
            </w:r>
          </w:p>
        </w:tc>
        <w:tc>
          <w:tcPr>
            <w:tcW w:w="152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Нормативный срок службы, лет</w:t>
            </w:r>
          </w:p>
        </w:tc>
        <w:tc>
          <w:tcPr>
            <w:tcW w:w="1453"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Фактический срок службы на конец базового года, лет</w:t>
            </w:r>
          </w:p>
        </w:tc>
        <w:tc>
          <w:tcPr>
            <w:tcW w:w="759"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ind w:left="-110" w:right="-105"/>
              <w:jc w:val="center"/>
              <w:rPr>
                <w:rFonts w:ascii="Times New Roman" w:eastAsia="Times New Roman" w:hAnsi="Times New Roman"/>
                <w:b/>
                <w:bCs/>
                <w:sz w:val="20"/>
                <w:szCs w:val="20"/>
              </w:rPr>
            </w:pPr>
            <w:r w:rsidRPr="00A865AA">
              <w:rPr>
                <w:rFonts w:ascii="Times New Roman" w:eastAsia="Times New Roman" w:hAnsi="Times New Roman"/>
                <w:b/>
                <w:bCs/>
                <w:sz w:val="20"/>
                <w:szCs w:val="20"/>
              </w:rPr>
              <w:t xml:space="preserve">% износа </w:t>
            </w:r>
          </w:p>
        </w:tc>
      </w:tr>
      <w:tr w:rsidR="00A865AA" w:rsidRPr="00A865AA" w:rsidTr="00C77E4C">
        <w:trPr>
          <w:trHeight w:val="768"/>
        </w:trPr>
        <w:tc>
          <w:tcPr>
            <w:tcW w:w="505" w:type="dxa"/>
            <w:vMerge/>
            <w:tcBorders>
              <w:top w:val="single" w:sz="4" w:space="0" w:color="auto"/>
              <w:left w:val="single" w:sz="4" w:space="0" w:color="auto"/>
              <w:bottom w:val="single" w:sz="4" w:space="0" w:color="auto"/>
              <w:right w:val="single" w:sz="4" w:space="0" w:color="auto"/>
            </w:tcBorders>
            <w:vAlign w:val="center"/>
            <w:hideMark/>
          </w:tcPr>
          <w:p w:rsidR="00A865AA" w:rsidRPr="00A865AA" w:rsidRDefault="00A865AA" w:rsidP="00A865AA">
            <w:pPr>
              <w:rPr>
                <w:rFonts w:ascii="Times New Roman" w:eastAsia="Times New Roman" w:hAnsi="Times New Roman"/>
                <w:b/>
                <w:bCs/>
                <w:sz w:val="20"/>
                <w:szCs w:val="20"/>
              </w:rPr>
            </w:pPr>
          </w:p>
        </w:tc>
        <w:tc>
          <w:tcPr>
            <w:tcW w:w="1204" w:type="dxa"/>
            <w:vMerge/>
            <w:tcBorders>
              <w:top w:val="single" w:sz="4" w:space="0" w:color="auto"/>
              <w:left w:val="single" w:sz="4" w:space="0" w:color="auto"/>
              <w:bottom w:val="single" w:sz="4" w:space="0" w:color="auto"/>
              <w:right w:val="single" w:sz="4" w:space="0" w:color="auto"/>
            </w:tcBorders>
            <w:vAlign w:val="center"/>
            <w:hideMark/>
          </w:tcPr>
          <w:p w:rsidR="00A865AA" w:rsidRPr="00A865AA" w:rsidRDefault="00A865AA" w:rsidP="00A865AA">
            <w:pPr>
              <w:rPr>
                <w:rFonts w:ascii="Times New Roman" w:eastAsia="Times New Roman" w:hAnsi="Times New Roman"/>
                <w:b/>
                <w:bCs/>
                <w:sz w:val="20"/>
                <w:szCs w:val="20"/>
              </w:rPr>
            </w:pPr>
          </w:p>
        </w:tc>
        <w:tc>
          <w:tcPr>
            <w:tcW w:w="1044" w:type="dxa"/>
            <w:vMerge/>
            <w:tcBorders>
              <w:top w:val="single" w:sz="4" w:space="0" w:color="auto"/>
              <w:left w:val="single" w:sz="4" w:space="0" w:color="auto"/>
              <w:bottom w:val="single" w:sz="4" w:space="0" w:color="auto"/>
              <w:right w:val="single" w:sz="4" w:space="0" w:color="auto"/>
            </w:tcBorders>
            <w:vAlign w:val="center"/>
            <w:hideMark/>
          </w:tcPr>
          <w:p w:rsidR="00A865AA" w:rsidRPr="00A865AA" w:rsidRDefault="00A865AA" w:rsidP="00A865AA">
            <w:pPr>
              <w:rPr>
                <w:rFonts w:ascii="Times New Roman" w:eastAsia="Times New Roman" w:hAnsi="Times New Roman"/>
                <w:b/>
                <w:bCs/>
                <w:sz w:val="20"/>
                <w:szCs w:val="20"/>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rsidR="00A865AA" w:rsidRPr="00A865AA" w:rsidRDefault="00A865AA" w:rsidP="00A865AA">
            <w:pPr>
              <w:rPr>
                <w:rFonts w:ascii="Times New Roman" w:eastAsia="Times New Roman" w:hAnsi="Times New Roman"/>
                <w:b/>
                <w:bCs/>
                <w:sz w:val="20"/>
                <w:szCs w:val="20"/>
              </w:rPr>
            </w:pPr>
          </w:p>
        </w:tc>
        <w:tc>
          <w:tcPr>
            <w:tcW w:w="1080"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865AA" w:rsidRPr="00A865AA" w:rsidRDefault="00A865AA" w:rsidP="00A865AA">
            <w:pPr>
              <w:jc w:val="center"/>
              <w:rPr>
                <w:rFonts w:ascii="Times New Roman" w:eastAsia="Times New Roman" w:hAnsi="Times New Roman"/>
                <w:b/>
                <w:sz w:val="20"/>
                <w:szCs w:val="20"/>
              </w:rPr>
            </w:pPr>
            <w:r w:rsidRPr="00A865AA">
              <w:rPr>
                <w:rFonts w:ascii="Times New Roman" w:eastAsia="Times New Roman" w:hAnsi="Times New Roman"/>
                <w:b/>
                <w:sz w:val="20"/>
                <w:szCs w:val="20"/>
              </w:rPr>
              <w:t>Марка котла</w:t>
            </w: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A865AA" w:rsidRPr="00A865AA" w:rsidRDefault="00A865AA" w:rsidP="00A865AA">
            <w:pPr>
              <w:jc w:val="center"/>
              <w:rPr>
                <w:rFonts w:ascii="Times New Roman" w:eastAsia="Times New Roman" w:hAnsi="Times New Roman"/>
                <w:b/>
                <w:sz w:val="20"/>
                <w:szCs w:val="20"/>
              </w:rPr>
            </w:pPr>
            <w:r w:rsidRPr="00A865AA">
              <w:rPr>
                <w:rFonts w:ascii="Times New Roman" w:eastAsia="Times New Roman" w:hAnsi="Times New Roman"/>
                <w:b/>
                <w:sz w:val="20"/>
                <w:szCs w:val="20"/>
              </w:rPr>
              <w:t>Тип котла</w:t>
            </w:r>
          </w:p>
        </w:tc>
        <w:tc>
          <w:tcPr>
            <w:tcW w:w="1308" w:type="dxa"/>
            <w:vMerge/>
            <w:tcBorders>
              <w:top w:val="single" w:sz="4" w:space="0" w:color="auto"/>
              <w:left w:val="single" w:sz="4" w:space="0" w:color="auto"/>
              <w:bottom w:val="single" w:sz="4" w:space="0" w:color="auto"/>
              <w:right w:val="single" w:sz="4" w:space="0" w:color="auto"/>
            </w:tcBorders>
            <w:vAlign w:val="center"/>
            <w:hideMark/>
          </w:tcPr>
          <w:p w:rsidR="00A865AA" w:rsidRPr="00A865AA" w:rsidRDefault="00A865AA" w:rsidP="00A865AA">
            <w:pPr>
              <w:rPr>
                <w:rFonts w:ascii="Times New Roman" w:eastAsia="Times New Roman" w:hAnsi="Times New Roman"/>
                <w:b/>
                <w:bCs/>
                <w:sz w:val="20"/>
                <w:szCs w:val="20"/>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rsidR="00A865AA" w:rsidRPr="00A865AA" w:rsidRDefault="00A865AA" w:rsidP="00A865AA">
            <w:pPr>
              <w:rPr>
                <w:rFonts w:ascii="Times New Roman" w:eastAsia="Times New Roman" w:hAnsi="Times New Roman"/>
                <w:b/>
                <w:bCs/>
                <w:sz w:val="20"/>
                <w:szCs w:val="20"/>
              </w:rPr>
            </w:pPr>
          </w:p>
        </w:tc>
        <w:tc>
          <w:tcPr>
            <w:tcW w:w="2166" w:type="dxa"/>
            <w:vMerge/>
            <w:tcBorders>
              <w:top w:val="single" w:sz="4" w:space="0" w:color="auto"/>
              <w:left w:val="single" w:sz="4" w:space="0" w:color="auto"/>
              <w:bottom w:val="single" w:sz="4" w:space="0" w:color="auto"/>
              <w:right w:val="single" w:sz="4" w:space="0" w:color="auto"/>
            </w:tcBorders>
            <w:vAlign w:val="center"/>
            <w:hideMark/>
          </w:tcPr>
          <w:p w:rsidR="00A865AA" w:rsidRPr="00A865AA" w:rsidRDefault="00A865AA" w:rsidP="00A865AA">
            <w:pPr>
              <w:rPr>
                <w:rFonts w:ascii="Times New Roman" w:eastAsia="Times New Roman" w:hAnsi="Times New Roman"/>
                <w:b/>
                <w:bCs/>
                <w:sz w:val="20"/>
                <w:szCs w:val="20"/>
              </w:rPr>
            </w:pPr>
          </w:p>
        </w:tc>
        <w:tc>
          <w:tcPr>
            <w:tcW w:w="1528" w:type="dxa"/>
            <w:vMerge/>
            <w:tcBorders>
              <w:top w:val="single" w:sz="4" w:space="0" w:color="auto"/>
              <w:left w:val="single" w:sz="4" w:space="0" w:color="auto"/>
              <w:bottom w:val="single" w:sz="4" w:space="0" w:color="auto"/>
              <w:right w:val="single" w:sz="4" w:space="0" w:color="auto"/>
            </w:tcBorders>
            <w:vAlign w:val="center"/>
            <w:hideMark/>
          </w:tcPr>
          <w:p w:rsidR="00A865AA" w:rsidRPr="00A865AA" w:rsidRDefault="00A865AA" w:rsidP="00A865AA">
            <w:pPr>
              <w:rPr>
                <w:rFonts w:ascii="Times New Roman" w:eastAsia="Times New Roman" w:hAnsi="Times New Roman"/>
                <w:b/>
                <w:bCs/>
                <w:sz w:val="20"/>
                <w:szCs w:val="20"/>
              </w:rPr>
            </w:pPr>
          </w:p>
        </w:tc>
        <w:tc>
          <w:tcPr>
            <w:tcW w:w="1453" w:type="dxa"/>
            <w:vMerge/>
            <w:tcBorders>
              <w:top w:val="single" w:sz="4" w:space="0" w:color="auto"/>
              <w:left w:val="single" w:sz="4" w:space="0" w:color="auto"/>
              <w:bottom w:val="single" w:sz="4" w:space="0" w:color="auto"/>
              <w:right w:val="single" w:sz="4" w:space="0" w:color="auto"/>
            </w:tcBorders>
            <w:vAlign w:val="center"/>
            <w:hideMark/>
          </w:tcPr>
          <w:p w:rsidR="00A865AA" w:rsidRPr="00A865AA" w:rsidRDefault="00A865AA" w:rsidP="00A865AA">
            <w:pPr>
              <w:rPr>
                <w:rFonts w:ascii="Times New Roman" w:eastAsia="Times New Roman" w:hAnsi="Times New Roman"/>
                <w:b/>
                <w:bCs/>
                <w:sz w:val="20"/>
                <w:szCs w:val="20"/>
              </w:rPr>
            </w:pPr>
          </w:p>
        </w:tc>
        <w:tc>
          <w:tcPr>
            <w:tcW w:w="759" w:type="dxa"/>
            <w:vMerge/>
            <w:tcBorders>
              <w:top w:val="single" w:sz="4" w:space="0" w:color="auto"/>
              <w:left w:val="single" w:sz="4" w:space="0" w:color="auto"/>
              <w:bottom w:val="single" w:sz="4" w:space="0" w:color="auto"/>
              <w:right w:val="single" w:sz="4" w:space="0" w:color="auto"/>
            </w:tcBorders>
            <w:vAlign w:val="center"/>
            <w:hideMark/>
          </w:tcPr>
          <w:p w:rsidR="00A865AA" w:rsidRPr="00A865AA" w:rsidRDefault="00A865AA" w:rsidP="00A865AA">
            <w:pPr>
              <w:rPr>
                <w:rFonts w:ascii="Times New Roman" w:eastAsia="Times New Roman" w:hAnsi="Times New Roman"/>
                <w:b/>
                <w:bCs/>
                <w:sz w:val="20"/>
                <w:szCs w:val="20"/>
              </w:rPr>
            </w:pPr>
          </w:p>
        </w:tc>
      </w:tr>
      <w:tr w:rsidR="00C77E4C" w:rsidRPr="00A865AA" w:rsidTr="00C77E4C">
        <w:trPr>
          <w:trHeight w:val="409"/>
        </w:trPr>
        <w:tc>
          <w:tcPr>
            <w:tcW w:w="505" w:type="dxa"/>
            <w:vMerge w:val="restart"/>
            <w:tcBorders>
              <w:top w:val="single" w:sz="4" w:space="0" w:color="auto"/>
              <w:left w:val="single" w:sz="4" w:space="0" w:color="auto"/>
              <w:right w:val="single" w:sz="4" w:space="0" w:color="auto"/>
            </w:tcBorders>
            <w:vAlign w:val="center"/>
            <w:hideMark/>
          </w:tcPr>
          <w:p w:rsidR="00C77E4C" w:rsidRPr="00CD0F6D" w:rsidRDefault="00C77E4C" w:rsidP="006E63D3">
            <w:pPr>
              <w:jc w:val="center"/>
              <w:rPr>
                <w:rFonts w:ascii="Times New Roman" w:eastAsia="Times New Roman" w:hAnsi="Times New Roman"/>
                <w:color w:val="000000"/>
                <w:sz w:val="20"/>
                <w:szCs w:val="20"/>
                <w:lang w:eastAsia="ru-RU"/>
              </w:rPr>
            </w:pPr>
            <w:r w:rsidRPr="00CD0F6D">
              <w:rPr>
                <w:rFonts w:ascii="Times New Roman" w:eastAsia="Times New Roman" w:hAnsi="Times New Roman"/>
                <w:color w:val="000000"/>
                <w:sz w:val="20"/>
                <w:szCs w:val="20"/>
                <w:lang w:eastAsia="ru-RU"/>
              </w:rPr>
              <w:t>1</w:t>
            </w:r>
          </w:p>
        </w:tc>
        <w:tc>
          <w:tcPr>
            <w:tcW w:w="1204" w:type="dxa"/>
            <w:vMerge w:val="restart"/>
            <w:tcBorders>
              <w:top w:val="single" w:sz="4" w:space="0" w:color="auto"/>
              <w:left w:val="single" w:sz="4" w:space="0" w:color="auto"/>
              <w:right w:val="single" w:sz="4" w:space="0" w:color="auto"/>
            </w:tcBorders>
            <w:vAlign w:val="center"/>
          </w:tcPr>
          <w:p w:rsidR="00C77E4C" w:rsidRPr="00EE147E" w:rsidRDefault="00C77E4C" w:rsidP="006E63D3">
            <w:pPr>
              <w:jc w:val="center"/>
              <w:rPr>
                <w:rFonts w:ascii="Times New Roman" w:hAnsi="Times New Roman"/>
                <w:sz w:val="20"/>
                <w:szCs w:val="20"/>
              </w:rPr>
            </w:pPr>
            <w:r w:rsidRPr="00EE147E">
              <w:rPr>
                <w:rFonts w:ascii="Times New Roman" w:hAnsi="Times New Roman"/>
                <w:sz w:val="20"/>
                <w:szCs w:val="20"/>
              </w:rPr>
              <w:t>Котельная №39</w:t>
            </w:r>
          </w:p>
        </w:tc>
        <w:tc>
          <w:tcPr>
            <w:tcW w:w="1044" w:type="dxa"/>
            <w:vMerge w:val="restart"/>
            <w:tcBorders>
              <w:top w:val="single" w:sz="4" w:space="0" w:color="auto"/>
              <w:left w:val="single" w:sz="4" w:space="0" w:color="auto"/>
              <w:right w:val="single" w:sz="4" w:space="0" w:color="auto"/>
            </w:tcBorders>
            <w:vAlign w:val="center"/>
          </w:tcPr>
          <w:p w:rsidR="00C77E4C" w:rsidRPr="00EE147E" w:rsidRDefault="00C77E4C" w:rsidP="006E63D3">
            <w:pPr>
              <w:jc w:val="center"/>
              <w:rPr>
                <w:rFonts w:ascii="Times New Roman" w:hAnsi="Times New Roman"/>
                <w:sz w:val="20"/>
                <w:szCs w:val="20"/>
              </w:rPr>
            </w:pPr>
            <w:r w:rsidRPr="00EE147E">
              <w:rPr>
                <w:rFonts w:ascii="Times New Roman" w:hAnsi="Times New Roman"/>
                <w:sz w:val="20"/>
                <w:szCs w:val="20"/>
              </w:rPr>
              <w:t>п. Молодежный</w:t>
            </w:r>
          </w:p>
        </w:tc>
        <w:tc>
          <w:tcPr>
            <w:tcW w:w="1842" w:type="dxa"/>
            <w:vMerge w:val="restart"/>
            <w:tcBorders>
              <w:top w:val="single" w:sz="4" w:space="0" w:color="auto"/>
              <w:left w:val="single" w:sz="4" w:space="0" w:color="auto"/>
              <w:right w:val="single" w:sz="4" w:space="0" w:color="auto"/>
            </w:tcBorders>
            <w:vAlign w:val="center"/>
          </w:tcPr>
          <w:p w:rsidR="00C77E4C" w:rsidRPr="00CD0F6D" w:rsidRDefault="00C77E4C" w:rsidP="006E63D3">
            <w:pPr>
              <w:jc w:val="center"/>
              <w:rPr>
                <w:rFonts w:ascii="Times New Roman" w:eastAsia="Times New Roman" w:hAnsi="Times New Roman"/>
                <w:color w:val="000000"/>
                <w:sz w:val="20"/>
                <w:szCs w:val="20"/>
                <w:lang w:eastAsia="ru-RU"/>
              </w:rPr>
            </w:pPr>
            <w:r w:rsidRPr="003411EF">
              <w:rPr>
                <w:rFonts w:ascii="Times New Roman" w:eastAsia="Times New Roman" w:hAnsi="Times New Roman"/>
                <w:color w:val="000000"/>
                <w:sz w:val="20"/>
                <w:szCs w:val="20"/>
                <w:lang w:eastAsia="ru-RU"/>
              </w:rPr>
              <w:t>МУП «Теплосеть Наро-Фоминского городского округа»</w:t>
            </w:r>
          </w:p>
        </w:tc>
        <w:tc>
          <w:tcPr>
            <w:tcW w:w="1080" w:type="dxa"/>
            <w:tcBorders>
              <w:top w:val="single" w:sz="4" w:space="0" w:color="auto"/>
              <w:left w:val="single" w:sz="4" w:space="0" w:color="auto"/>
              <w:bottom w:val="single" w:sz="4" w:space="0" w:color="auto"/>
              <w:right w:val="single" w:sz="4" w:space="0" w:color="auto"/>
            </w:tcBorders>
            <w:vAlign w:val="center"/>
          </w:tcPr>
          <w:p w:rsidR="00C77E4C" w:rsidRPr="00EE147E" w:rsidRDefault="00C77E4C" w:rsidP="006E63D3">
            <w:pPr>
              <w:jc w:val="center"/>
              <w:rPr>
                <w:rFonts w:ascii="Times New Roman" w:hAnsi="Times New Roman"/>
                <w:sz w:val="20"/>
                <w:szCs w:val="14"/>
              </w:rPr>
            </w:pPr>
            <w:r w:rsidRPr="00EE147E">
              <w:rPr>
                <w:rFonts w:ascii="Times New Roman" w:hAnsi="Times New Roman"/>
                <w:sz w:val="20"/>
                <w:szCs w:val="14"/>
              </w:rPr>
              <w:t>КВГМ-4,65</w:t>
            </w:r>
          </w:p>
        </w:tc>
        <w:tc>
          <w:tcPr>
            <w:tcW w:w="992" w:type="dxa"/>
            <w:tcBorders>
              <w:top w:val="single" w:sz="4" w:space="0" w:color="auto"/>
              <w:left w:val="single" w:sz="4" w:space="0" w:color="auto"/>
              <w:bottom w:val="single" w:sz="4" w:space="0" w:color="auto"/>
              <w:right w:val="single" w:sz="4" w:space="0" w:color="auto"/>
            </w:tcBorders>
          </w:tcPr>
          <w:p w:rsidR="00C77E4C" w:rsidRPr="00A865AA" w:rsidRDefault="00C77E4C" w:rsidP="00A865AA">
            <w:pPr>
              <w:jc w:val="center"/>
              <w:rPr>
                <w:rFonts w:ascii="Times New Roman" w:eastAsia="Times New Roman" w:hAnsi="Times New Roman"/>
                <w:sz w:val="20"/>
                <w:szCs w:val="20"/>
              </w:rPr>
            </w:pPr>
            <w:r>
              <w:rPr>
                <w:rFonts w:ascii="Times New Roman" w:eastAsia="Times New Roman" w:hAnsi="Times New Roman"/>
                <w:sz w:val="20"/>
                <w:szCs w:val="20"/>
              </w:rPr>
              <w:t>Водогрейный</w:t>
            </w:r>
          </w:p>
        </w:tc>
        <w:tc>
          <w:tcPr>
            <w:tcW w:w="1308" w:type="dxa"/>
            <w:tcBorders>
              <w:top w:val="single" w:sz="4" w:space="0" w:color="auto"/>
              <w:left w:val="single" w:sz="4" w:space="0" w:color="auto"/>
              <w:bottom w:val="single" w:sz="4" w:space="0" w:color="auto"/>
              <w:right w:val="single" w:sz="4" w:space="0" w:color="auto"/>
            </w:tcBorders>
            <w:vAlign w:val="center"/>
          </w:tcPr>
          <w:p w:rsidR="00C77E4C" w:rsidRPr="003E0B1F" w:rsidRDefault="00C77E4C" w:rsidP="006E63D3">
            <w:pPr>
              <w:jc w:val="center"/>
              <w:rPr>
                <w:rFonts w:ascii="Times New Roman" w:hAnsi="Times New Roman"/>
                <w:color w:val="000000"/>
                <w:sz w:val="20"/>
              </w:rPr>
            </w:pPr>
            <w:r>
              <w:rPr>
                <w:rFonts w:ascii="Times New Roman" w:hAnsi="Times New Roman"/>
                <w:color w:val="000000"/>
                <w:sz w:val="20"/>
              </w:rPr>
              <w:t>2009</w:t>
            </w:r>
          </w:p>
        </w:tc>
        <w:tc>
          <w:tcPr>
            <w:tcW w:w="1434" w:type="dxa"/>
            <w:tcBorders>
              <w:top w:val="single" w:sz="4" w:space="0" w:color="auto"/>
              <w:left w:val="single" w:sz="4" w:space="0" w:color="auto"/>
              <w:bottom w:val="single" w:sz="4" w:space="0" w:color="auto"/>
              <w:right w:val="single" w:sz="4" w:space="0" w:color="auto"/>
            </w:tcBorders>
            <w:vAlign w:val="center"/>
          </w:tcPr>
          <w:p w:rsidR="00C77E4C" w:rsidRPr="003E0B1F" w:rsidRDefault="00C77E4C" w:rsidP="006E63D3">
            <w:pPr>
              <w:jc w:val="center"/>
              <w:rPr>
                <w:rFonts w:ascii="Times New Roman" w:eastAsia="Times New Roman" w:hAnsi="Times New Roman"/>
                <w:color w:val="000000"/>
                <w:sz w:val="20"/>
                <w:szCs w:val="20"/>
                <w:lang w:eastAsia="ru-RU"/>
              </w:rPr>
            </w:pPr>
            <w:r w:rsidRPr="003E0B1F">
              <w:rPr>
                <w:rFonts w:ascii="Times New Roman" w:eastAsia="Times New Roman" w:hAnsi="Times New Roman"/>
                <w:color w:val="000000"/>
                <w:sz w:val="20"/>
                <w:szCs w:val="20"/>
                <w:lang w:eastAsia="ru-RU"/>
              </w:rPr>
              <w:t>-</w:t>
            </w:r>
          </w:p>
        </w:tc>
        <w:tc>
          <w:tcPr>
            <w:tcW w:w="2166" w:type="dxa"/>
            <w:tcBorders>
              <w:top w:val="single" w:sz="4" w:space="0" w:color="auto"/>
              <w:left w:val="single" w:sz="4" w:space="0" w:color="auto"/>
              <w:bottom w:val="single" w:sz="4" w:space="0" w:color="auto"/>
              <w:right w:val="single" w:sz="4" w:space="0" w:color="auto"/>
            </w:tcBorders>
            <w:vAlign w:val="center"/>
          </w:tcPr>
          <w:p w:rsidR="00C77E4C" w:rsidRPr="00A865AA" w:rsidRDefault="00C77E4C" w:rsidP="001802DA">
            <w:pPr>
              <w:jc w:val="center"/>
              <w:rPr>
                <w:rFonts w:ascii="Times New Roman" w:eastAsia="Times New Roman" w:hAnsi="Times New Roman"/>
                <w:szCs w:val="24"/>
              </w:rPr>
            </w:pPr>
            <w:r w:rsidRPr="001802DA">
              <w:rPr>
                <w:rFonts w:ascii="Times New Roman" w:eastAsia="Times New Roman" w:hAnsi="Times New Roman"/>
                <w:szCs w:val="24"/>
              </w:rPr>
              <w:t>2024</w:t>
            </w:r>
          </w:p>
        </w:tc>
        <w:tc>
          <w:tcPr>
            <w:tcW w:w="1528" w:type="dxa"/>
            <w:tcBorders>
              <w:top w:val="single" w:sz="4" w:space="0" w:color="auto"/>
              <w:left w:val="single" w:sz="4" w:space="0" w:color="auto"/>
              <w:bottom w:val="single" w:sz="4" w:space="0" w:color="auto"/>
              <w:right w:val="single" w:sz="4" w:space="0" w:color="auto"/>
            </w:tcBorders>
            <w:vAlign w:val="center"/>
          </w:tcPr>
          <w:p w:rsidR="00C77E4C" w:rsidRPr="00CD0F6D" w:rsidRDefault="00C77E4C" w:rsidP="006E63D3">
            <w:pPr>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1453" w:type="dxa"/>
            <w:tcBorders>
              <w:top w:val="single" w:sz="4" w:space="0" w:color="auto"/>
              <w:left w:val="single" w:sz="4" w:space="0" w:color="auto"/>
              <w:bottom w:val="single" w:sz="4" w:space="0" w:color="auto"/>
              <w:right w:val="single" w:sz="4" w:space="0" w:color="auto"/>
            </w:tcBorders>
            <w:vAlign w:val="center"/>
          </w:tcPr>
          <w:p w:rsidR="00C77E4C" w:rsidRPr="00D15E0A" w:rsidRDefault="00C77E4C" w:rsidP="00C77E4C">
            <w:pPr>
              <w:jc w:val="center"/>
              <w:rPr>
                <w:rFonts w:ascii="Times New Roman" w:hAnsi="Times New Roman"/>
                <w:color w:val="000000"/>
                <w:sz w:val="20"/>
                <w:szCs w:val="20"/>
              </w:rPr>
            </w:pPr>
            <w:r>
              <w:rPr>
                <w:rFonts w:ascii="Times New Roman" w:hAnsi="Times New Roman"/>
                <w:color w:val="000000"/>
                <w:sz w:val="20"/>
                <w:szCs w:val="20"/>
              </w:rPr>
              <w:t>16</w:t>
            </w:r>
          </w:p>
        </w:tc>
        <w:tc>
          <w:tcPr>
            <w:tcW w:w="759" w:type="dxa"/>
            <w:tcBorders>
              <w:top w:val="single" w:sz="4" w:space="0" w:color="auto"/>
              <w:left w:val="single" w:sz="4" w:space="0" w:color="auto"/>
              <w:bottom w:val="single" w:sz="4" w:space="0" w:color="auto"/>
              <w:right w:val="single" w:sz="4" w:space="0" w:color="auto"/>
            </w:tcBorders>
            <w:vAlign w:val="center"/>
          </w:tcPr>
          <w:p w:rsidR="00C77E4C" w:rsidRPr="00BE1F0B" w:rsidRDefault="00C77E4C" w:rsidP="006E63D3">
            <w:pPr>
              <w:jc w:val="center"/>
              <w:rPr>
                <w:rFonts w:ascii="Times New Roman" w:hAnsi="Times New Roman"/>
                <w:color w:val="000000"/>
                <w:sz w:val="20"/>
              </w:rPr>
            </w:pPr>
            <w:r w:rsidRPr="00BE1F0B">
              <w:rPr>
                <w:rFonts w:ascii="Times New Roman" w:hAnsi="Times New Roman"/>
                <w:color w:val="000000"/>
                <w:sz w:val="20"/>
              </w:rPr>
              <w:t>60</w:t>
            </w:r>
          </w:p>
        </w:tc>
      </w:tr>
      <w:tr w:rsidR="00C77E4C" w:rsidRPr="00A865AA" w:rsidTr="00C77E4C">
        <w:trPr>
          <w:trHeight w:val="409"/>
        </w:trPr>
        <w:tc>
          <w:tcPr>
            <w:tcW w:w="505" w:type="dxa"/>
            <w:vMerge/>
            <w:tcBorders>
              <w:left w:val="single" w:sz="4" w:space="0" w:color="auto"/>
              <w:right w:val="single" w:sz="4" w:space="0" w:color="auto"/>
            </w:tcBorders>
            <w:vAlign w:val="center"/>
            <w:hideMark/>
          </w:tcPr>
          <w:p w:rsidR="00C77E4C" w:rsidRPr="00A865AA" w:rsidRDefault="00C77E4C" w:rsidP="00A865AA">
            <w:pPr>
              <w:rPr>
                <w:rFonts w:ascii="Times New Roman" w:eastAsia="Times New Roman" w:hAnsi="Times New Roman"/>
                <w:sz w:val="20"/>
                <w:szCs w:val="20"/>
              </w:rPr>
            </w:pPr>
          </w:p>
        </w:tc>
        <w:tc>
          <w:tcPr>
            <w:tcW w:w="1204" w:type="dxa"/>
            <w:vMerge/>
            <w:tcBorders>
              <w:left w:val="single" w:sz="4" w:space="0" w:color="auto"/>
              <w:right w:val="single" w:sz="4" w:space="0" w:color="auto"/>
            </w:tcBorders>
            <w:vAlign w:val="center"/>
            <w:hideMark/>
          </w:tcPr>
          <w:p w:rsidR="00C77E4C" w:rsidRPr="00A865AA" w:rsidRDefault="00C77E4C" w:rsidP="00A865AA">
            <w:pPr>
              <w:rPr>
                <w:rFonts w:ascii="Times New Roman" w:eastAsia="Times New Roman" w:hAnsi="Times New Roman"/>
                <w:b/>
                <w:sz w:val="24"/>
                <w:szCs w:val="24"/>
              </w:rPr>
            </w:pPr>
          </w:p>
        </w:tc>
        <w:tc>
          <w:tcPr>
            <w:tcW w:w="1044" w:type="dxa"/>
            <w:vMerge/>
            <w:tcBorders>
              <w:left w:val="single" w:sz="4" w:space="0" w:color="auto"/>
              <w:right w:val="single" w:sz="4" w:space="0" w:color="auto"/>
            </w:tcBorders>
            <w:vAlign w:val="center"/>
            <w:hideMark/>
          </w:tcPr>
          <w:p w:rsidR="00C77E4C" w:rsidRPr="00A865AA" w:rsidRDefault="00C77E4C" w:rsidP="00A865AA">
            <w:pPr>
              <w:rPr>
                <w:rFonts w:ascii="Times New Roman" w:eastAsia="Times New Roman" w:hAnsi="Times New Roman"/>
                <w:b/>
                <w:sz w:val="24"/>
                <w:szCs w:val="24"/>
              </w:rPr>
            </w:pPr>
          </w:p>
        </w:tc>
        <w:tc>
          <w:tcPr>
            <w:tcW w:w="1842" w:type="dxa"/>
            <w:vMerge/>
            <w:tcBorders>
              <w:left w:val="single" w:sz="4" w:space="0" w:color="auto"/>
              <w:right w:val="single" w:sz="4" w:space="0" w:color="auto"/>
            </w:tcBorders>
            <w:vAlign w:val="center"/>
            <w:hideMark/>
          </w:tcPr>
          <w:p w:rsidR="00C77E4C" w:rsidRPr="00A865AA" w:rsidRDefault="00C77E4C" w:rsidP="00A865AA">
            <w:pPr>
              <w:rPr>
                <w:rFonts w:ascii="Times New Roman" w:eastAsia="Times New Roman" w:hAnsi="Times New Roman"/>
                <w:b/>
                <w:sz w:val="24"/>
                <w:szCs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C77E4C" w:rsidRPr="00EE147E" w:rsidRDefault="00C77E4C" w:rsidP="006E63D3">
            <w:pPr>
              <w:jc w:val="center"/>
              <w:rPr>
                <w:rFonts w:ascii="Times New Roman" w:hAnsi="Times New Roman"/>
                <w:sz w:val="20"/>
                <w:szCs w:val="14"/>
              </w:rPr>
            </w:pPr>
            <w:r w:rsidRPr="00EE147E">
              <w:rPr>
                <w:rFonts w:ascii="Times New Roman" w:hAnsi="Times New Roman"/>
                <w:sz w:val="20"/>
                <w:szCs w:val="14"/>
              </w:rPr>
              <w:t>КВГМ-4,65</w:t>
            </w:r>
          </w:p>
        </w:tc>
        <w:tc>
          <w:tcPr>
            <w:tcW w:w="992" w:type="dxa"/>
            <w:tcBorders>
              <w:top w:val="single" w:sz="4" w:space="0" w:color="auto"/>
              <w:left w:val="single" w:sz="4" w:space="0" w:color="auto"/>
              <w:bottom w:val="single" w:sz="4" w:space="0" w:color="auto"/>
              <w:right w:val="single" w:sz="4" w:space="0" w:color="auto"/>
            </w:tcBorders>
          </w:tcPr>
          <w:p w:rsidR="00C77E4C" w:rsidRDefault="00C77E4C">
            <w:r w:rsidRPr="007A6B1B">
              <w:rPr>
                <w:rFonts w:ascii="Times New Roman" w:eastAsia="Times New Roman" w:hAnsi="Times New Roman"/>
                <w:sz w:val="20"/>
                <w:szCs w:val="20"/>
              </w:rPr>
              <w:t>Водогрейный</w:t>
            </w:r>
          </w:p>
        </w:tc>
        <w:tc>
          <w:tcPr>
            <w:tcW w:w="1308" w:type="dxa"/>
            <w:tcBorders>
              <w:top w:val="single" w:sz="4" w:space="0" w:color="auto"/>
              <w:left w:val="single" w:sz="4" w:space="0" w:color="auto"/>
              <w:bottom w:val="single" w:sz="4" w:space="0" w:color="auto"/>
              <w:right w:val="single" w:sz="4" w:space="0" w:color="auto"/>
            </w:tcBorders>
            <w:vAlign w:val="center"/>
          </w:tcPr>
          <w:p w:rsidR="00C77E4C" w:rsidRDefault="00C77E4C" w:rsidP="006E63D3">
            <w:pPr>
              <w:jc w:val="center"/>
            </w:pPr>
            <w:r w:rsidRPr="000D4D16">
              <w:rPr>
                <w:rFonts w:ascii="Times New Roman" w:hAnsi="Times New Roman"/>
                <w:color w:val="000000"/>
                <w:sz w:val="20"/>
              </w:rPr>
              <w:t>2009</w:t>
            </w:r>
          </w:p>
        </w:tc>
        <w:tc>
          <w:tcPr>
            <w:tcW w:w="1434" w:type="dxa"/>
            <w:tcBorders>
              <w:top w:val="single" w:sz="4" w:space="0" w:color="auto"/>
              <w:left w:val="single" w:sz="4" w:space="0" w:color="auto"/>
              <w:bottom w:val="single" w:sz="4" w:space="0" w:color="auto"/>
              <w:right w:val="single" w:sz="4" w:space="0" w:color="auto"/>
            </w:tcBorders>
            <w:vAlign w:val="center"/>
          </w:tcPr>
          <w:p w:rsidR="00C77E4C" w:rsidRPr="003E0B1F" w:rsidRDefault="00C77E4C" w:rsidP="006E63D3">
            <w:pPr>
              <w:jc w:val="center"/>
              <w:rPr>
                <w:rFonts w:ascii="Times New Roman" w:hAnsi="Times New Roman"/>
              </w:rPr>
            </w:pPr>
            <w:r w:rsidRPr="003E0B1F">
              <w:rPr>
                <w:rFonts w:ascii="Times New Roman" w:eastAsia="Times New Roman" w:hAnsi="Times New Roman"/>
                <w:color w:val="000000"/>
                <w:sz w:val="20"/>
                <w:szCs w:val="20"/>
                <w:lang w:eastAsia="ru-RU"/>
              </w:rPr>
              <w:t>-</w:t>
            </w:r>
          </w:p>
        </w:tc>
        <w:tc>
          <w:tcPr>
            <w:tcW w:w="2166" w:type="dxa"/>
            <w:tcBorders>
              <w:top w:val="single" w:sz="4" w:space="0" w:color="auto"/>
              <w:left w:val="single" w:sz="4" w:space="0" w:color="auto"/>
              <w:bottom w:val="single" w:sz="4" w:space="0" w:color="auto"/>
              <w:right w:val="single" w:sz="4" w:space="0" w:color="auto"/>
            </w:tcBorders>
            <w:vAlign w:val="center"/>
          </w:tcPr>
          <w:p w:rsidR="00C77E4C" w:rsidRPr="00A865AA" w:rsidRDefault="00C77E4C" w:rsidP="001802DA">
            <w:pPr>
              <w:jc w:val="center"/>
              <w:rPr>
                <w:rFonts w:ascii="Times New Roman" w:eastAsia="Times New Roman" w:hAnsi="Times New Roman"/>
                <w:szCs w:val="24"/>
              </w:rPr>
            </w:pPr>
            <w:r w:rsidRPr="001802DA">
              <w:rPr>
                <w:rFonts w:ascii="Times New Roman" w:eastAsia="Times New Roman" w:hAnsi="Times New Roman"/>
                <w:szCs w:val="24"/>
              </w:rPr>
              <w:t>2024</w:t>
            </w:r>
          </w:p>
        </w:tc>
        <w:tc>
          <w:tcPr>
            <w:tcW w:w="1528" w:type="dxa"/>
            <w:tcBorders>
              <w:top w:val="single" w:sz="4" w:space="0" w:color="auto"/>
              <w:left w:val="single" w:sz="4" w:space="0" w:color="auto"/>
              <w:bottom w:val="single" w:sz="4" w:space="0" w:color="auto"/>
              <w:right w:val="single" w:sz="4" w:space="0" w:color="auto"/>
            </w:tcBorders>
            <w:vAlign w:val="center"/>
          </w:tcPr>
          <w:p w:rsidR="00C77E4C" w:rsidRPr="00CD0F6D" w:rsidRDefault="00C77E4C" w:rsidP="006E63D3">
            <w:pPr>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1453" w:type="dxa"/>
            <w:tcBorders>
              <w:top w:val="single" w:sz="4" w:space="0" w:color="auto"/>
              <w:left w:val="single" w:sz="4" w:space="0" w:color="auto"/>
              <w:bottom w:val="single" w:sz="4" w:space="0" w:color="auto"/>
              <w:right w:val="single" w:sz="4" w:space="0" w:color="auto"/>
            </w:tcBorders>
            <w:vAlign w:val="center"/>
          </w:tcPr>
          <w:p w:rsidR="00C77E4C" w:rsidRPr="00D15E0A" w:rsidRDefault="00C77E4C" w:rsidP="00C77E4C">
            <w:pPr>
              <w:jc w:val="center"/>
              <w:rPr>
                <w:rFonts w:ascii="Times New Roman" w:hAnsi="Times New Roman"/>
                <w:color w:val="000000"/>
                <w:sz w:val="20"/>
                <w:szCs w:val="20"/>
              </w:rPr>
            </w:pPr>
            <w:r>
              <w:rPr>
                <w:rFonts w:ascii="Times New Roman" w:hAnsi="Times New Roman"/>
                <w:color w:val="000000"/>
                <w:sz w:val="20"/>
                <w:szCs w:val="20"/>
              </w:rPr>
              <w:t>16</w:t>
            </w:r>
          </w:p>
        </w:tc>
        <w:tc>
          <w:tcPr>
            <w:tcW w:w="759" w:type="dxa"/>
            <w:tcBorders>
              <w:top w:val="single" w:sz="4" w:space="0" w:color="auto"/>
              <w:left w:val="single" w:sz="4" w:space="0" w:color="auto"/>
              <w:bottom w:val="single" w:sz="4" w:space="0" w:color="auto"/>
              <w:right w:val="single" w:sz="4" w:space="0" w:color="auto"/>
            </w:tcBorders>
            <w:vAlign w:val="center"/>
          </w:tcPr>
          <w:p w:rsidR="00C77E4C" w:rsidRPr="00BE1F0B" w:rsidRDefault="00C77E4C" w:rsidP="006E63D3">
            <w:pPr>
              <w:jc w:val="center"/>
              <w:rPr>
                <w:rFonts w:ascii="Times New Roman" w:hAnsi="Times New Roman"/>
                <w:color w:val="000000"/>
                <w:sz w:val="20"/>
              </w:rPr>
            </w:pPr>
            <w:r w:rsidRPr="00BE1F0B">
              <w:rPr>
                <w:rFonts w:ascii="Times New Roman" w:hAnsi="Times New Roman"/>
                <w:color w:val="000000"/>
                <w:sz w:val="20"/>
              </w:rPr>
              <w:t>60</w:t>
            </w:r>
          </w:p>
        </w:tc>
      </w:tr>
      <w:tr w:rsidR="00C77E4C" w:rsidRPr="00A865AA" w:rsidTr="00C77E4C">
        <w:trPr>
          <w:trHeight w:val="409"/>
        </w:trPr>
        <w:tc>
          <w:tcPr>
            <w:tcW w:w="505" w:type="dxa"/>
            <w:vMerge/>
            <w:tcBorders>
              <w:left w:val="single" w:sz="4" w:space="0" w:color="auto"/>
              <w:right w:val="single" w:sz="4" w:space="0" w:color="auto"/>
            </w:tcBorders>
            <w:vAlign w:val="center"/>
            <w:hideMark/>
          </w:tcPr>
          <w:p w:rsidR="00C77E4C" w:rsidRPr="00A865AA" w:rsidRDefault="00C77E4C" w:rsidP="00A865AA">
            <w:pPr>
              <w:rPr>
                <w:rFonts w:ascii="Times New Roman" w:eastAsia="Times New Roman" w:hAnsi="Times New Roman"/>
                <w:sz w:val="20"/>
                <w:szCs w:val="20"/>
              </w:rPr>
            </w:pPr>
          </w:p>
        </w:tc>
        <w:tc>
          <w:tcPr>
            <w:tcW w:w="1204" w:type="dxa"/>
            <w:vMerge/>
            <w:tcBorders>
              <w:left w:val="single" w:sz="4" w:space="0" w:color="auto"/>
              <w:right w:val="single" w:sz="4" w:space="0" w:color="auto"/>
            </w:tcBorders>
            <w:vAlign w:val="center"/>
            <w:hideMark/>
          </w:tcPr>
          <w:p w:rsidR="00C77E4C" w:rsidRPr="00A865AA" w:rsidRDefault="00C77E4C" w:rsidP="00A865AA">
            <w:pPr>
              <w:rPr>
                <w:rFonts w:ascii="Times New Roman" w:eastAsia="Times New Roman" w:hAnsi="Times New Roman"/>
                <w:b/>
                <w:sz w:val="24"/>
                <w:szCs w:val="24"/>
              </w:rPr>
            </w:pPr>
          </w:p>
        </w:tc>
        <w:tc>
          <w:tcPr>
            <w:tcW w:w="1044" w:type="dxa"/>
            <w:vMerge/>
            <w:tcBorders>
              <w:left w:val="single" w:sz="4" w:space="0" w:color="auto"/>
              <w:right w:val="single" w:sz="4" w:space="0" w:color="auto"/>
            </w:tcBorders>
            <w:vAlign w:val="center"/>
            <w:hideMark/>
          </w:tcPr>
          <w:p w:rsidR="00C77E4C" w:rsidRPr="00A865AA" w:rsidRDefault="00C77E4C" w:rsidP="00A865AA">
            <w:pPr>
              <w:rPr>
                <w:rFonts w:ascii="Times New Roman" w:eastAsia="Times New Roman" w:hAnsi="Times New Roman"/>
                <w:b/>
                <w:sz w:val="24"/>
                <w:szCs w:val="24"/>
              </w:rPr>
            </w:pPr>
          </w:p>
        </w:tc>
        <w:tc>
          <w:tcPr>
            <w:tcW w:w="1842" w:type="dxa"/>
            <w:vMerge/>
            <w:tcBorders>
              <w:left w:val="single" w:sz="4" w:space="0" w:color="auto"/>
              <w:right w:val="single" w:sz="4" w:space="0" w:color="auto"/>
            </w:tcBorders>
            <w:vAlign w:val="center"/>
            <w:hideMark/>
          </w:tcPr>
          <w:p w:rsidR="00C77E4C" w:rsidRPr="00A865AA" w:rsidRDefault="00C77E4C" w:rsidP="00A865AA">
            <w:pPr>
              <w:rPr>
                <w:rFonts w:ascii="Times New Roman" w:eastAsia="Times New Roman" w:hAnsi="Times New Roman"/>
                <w:b/>
                <w:sz w:val="24"/>
                <w:szCs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C77E4C" w:rsidRPr="00EE147E" w:rsidRDefault="00C77E4C" w:rsidP="006E63D3">
            <w:pPr>
              <w:jc w:val="center"/>
              <w:rPr>
                <w:rFonts w:ascii="Times New Roman" w:hAnsi="Times New Roman"/>
                <w:sz w:val="20"/>
                <w:szCs w:val="14"/>
              </w:rPr>
            </w:pPr>
            <w:r w:rsidRPr="00EE147E">
              <w:rPr>
                <w:rFonts w:ascii="Times New Roman" w:hAnsi="Times New Roman"/>
                <w:sz w:val="20"/>
                <w:szCs w:val="14"/>
              </w:rPr>
              <w:t>КВГМ-7,56</w:t>
            </w:r>
          </w:p>
        </w:tc>
        <w:tc>
          <w:tcPr>
            <w:tcW w:w="992" w:type="dxa"/>
            <w:tcBorders>
              <w:top w:val="single" w:sz="4" w:space="0" w:color="auto"/>
              <w:left w:val="single" w:sz="4" w:space="0" w:color="auto"/>
              <w:bottom w:val="single" w:sz="4" w:space="0" w:color="auto"/>
              <w:right w:val="single" w:sz="4" w:space="0" w:color="auto"/>
            </w:tcBorders>
          </w:tcPr>
          <w:p w:rsidR="00C77E4C" w:rsidRDefault="00C77E4C">
            <w:r w:rsidRPr="007A6B1B">
              <w:rPr>
                <w:rFonts w:ascii="Times New Roman" w:eastAsia="Times New Roman" w:hAnsi="Times New Roman"/>
                <w:sz w:val="20"/>
                <w:szCs w:val="20"/>
              </w:rPr>
              <w:t>Водогрейный</w:t>
            </w:r>
          </w:p>
        </w:tc>
        <w:tc>
          <w:tcPr>
            <w:tcW w:w="1308" w:type="dxa"/>
            <w:tcBorders>
              <w:top w:val="single" w:sz="4" w:space="0" w:color="auto"/>
              <w:left w:val="single" w:sz="4" w:space="0" w:color="auto"/>
              <w:bottom w:val="single" w:sz="4" w:space="0" w:color="auto"/>
              <w:right w:val="single" w:sz="4" w:space="0" w:color="auto"/>
            </w:tcBorders>
            <w:vAlign w:val="center"/>
          </w:tcPr>
          <w:p w:rsidR="00C77E4C" w:rsidRDefault="00C77E4C" w:rsidP="006E63D3">
            <w:pPr>
              <w:jc w:val="center"/>
            </w:pPr>
            <w:r w:rsidRPr="000D4D16">
              <w:rPr>
                <w:rFonts w:ascii="Times New Roman" w:hAnsi="Times New Roman"/>
                <w:color w:val="000000"/>
                <w:sz w:val="20"/>
              </w:rPr>
              <w:t>2009</w:t>
            </w:r>
          </w:p>
        </w:tc>
        <w:tc>
          <w:tcPr>
            <w:tcW w:w="1434" w:type="dxa"/>
            <w:tcBorders>
              <w:top w:val="single" w:sz="4" w:space="0" w:color="auto"/>
              <w:left w:val="single" w:sz="4" w:space="0" w:color="auto"/>
              <w:bottom w:val="single" w:sz="4" w:space="0" w:color="auto"/>
              <w:right w:val="single" w:sz="4" w:space="0" w:color="auto"/>
            </w:tcBorders>
            <w:vAlign w:val="center"/>
          </w:tcPr>
          <w:p w:rsidR="00C77E4C" w:rsidRPr="003E0B1F" w:rsidRDefault="00C77E4C" w:rsidP="006E63D3">
            <w:pPr>
              <w:jc w:val="center"/>
              <w:rPr>
                <w:rFonts w:ascii="Times New Roman" w:hAnsi="Times New Roman"/>
              </w:rPr>
            </w:pPr>
            <w:r w:rsidRPr="003E0B1F">
              <w:rPr>
                <w:rFonts w:ascii="Times New Roman" w:eastAsia="Times New Roman" w:hAnsi="Times New Roman"/>
                <w:color w:val="000000"/>
                <w:sz w:val="20"/>
                <w:szCs w:val="20"/>
                <w:lang w:eastAsia="ru-RU"/>
              </w:rPr>
              <w:t>-</w:t>
            </w:r>
          </w:p>
        </w:tc>
        <w:tc>
          <w:tcPr>
            <w:tcW w:w="2166" w:type="dxa"/>
            <w:tcBorders>
              <w:top w:val="single" w:sz="4" w:space="0" w:color="auto"/>
              <w:left w:val="single" w:sz="4" w:space="0" w:color="auto"/>
              <w:bottom w:val="single" w:sz="4" w:space="0" w:color="auto"/>
              <w:right w:val="single" w:sz="4" w:space="0" w:color="auto"/>
            </w:tcBorders>
            <w:vAlign w:val="center"/>
          </w:tcPr>
          <w:p w:rsidR="00C77E4C" w:rsidRPr="00A865AA" w:rsidRDefault="00C77E4C" w:rsidP="001802DA">
            <w:pPr>
              <w:jc w:val="center"/>
              <w:rPr>
                <w:rFonts w:ascii="Times New Roman" w:eastAsia="Times New Roman" w:hAnsi="Times New Roman"/>
                <w:szCs w:val="24"/>
              </w:rPr>
            </w:pPr>
            <w:r w:rsidRPr="001802DA">
              <w:rPr>
                <w:rFonts w:ascii="Times New Roman" w:eastAsia="Times New Roman" w:hAnsi="Times New Roman"/>
                <w:szCs w:val="24"/>
              </w:rPr>
              <w:t>2024</w:t>
            </w:r>
          </w:p>
        </w:tc>
        <w:tc>
          <w:tcPr>
            <w:tcW w:w="1528" w:type="dxa"/>
            <w:tcBorders>
              <w:top w:val="single" w:sz="4" w:space="0" w:color="auto"/>
              <w:left w:val="single" w:sz="4" w:space="0" w:color="auto"/>
              <w:bottom w:val="single" w:sz="4" w:space="0" w:color="auto"/>
              <w:right w:val="single" w:sz="4" w:space="0" w:color="auto"/>
            </w:tcBorders>
            <w:vAlign w:val="center"/>
          </w:tcPr>
          <w:p w:rsidR="00C77E4C" w:rsidRPr="00CD0F6D" w:rsidRDefault="00C77E4C" w:rsidP="006E63D3">
            <w:pPr>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1453" w:type="dxa"/>
            <w:tcBorders>
              <w:top w:val="single" w:sz="4" w:space="0" w:color="auto"/>
              <w:left w:val="single" w:sz="4" w:space="0" w:color="auto"/>
              <w:bottom w:val="single" w:sz="4" w:space="0" w:color="auto"/>
              <w:right w:val="single" w:sz="4" w:space="0" w:color="auto"/>
            </w:tcBorders>
            <w:vAlign w:val="center"/>
          </w:tcPr>
          <w:p w:rsidR="00C77E4C" w:rsidRPr="00D15E0A" w:rsidRDefault="00C77E4C" w:rsidP="00C77E4C">
            <w:pPr>
              <w:jc w:val="center"/>
              <w:rPr>
                <w:rFonts w:ascii="Times New Roman" w:hAnsi="Times New Roman"/>
                <w:color w:val="000000"/>
                <w:sz w:val="20"/>
                <w:szCs w:val="20"/>
              </w:rPr>
            </w:pPr>
            <w:r>
              <w:rPr>
                <w:rFonts w:ascii="Times New Roman" w:hAnsi="Times New Roman"/>
                <w:color w:val="000000"/>
                <w:sz w:val="20"/>
                <w:szCs w:val="20"/>
              </w:rPr>
              <w:t>16</w:t>
            </w:r>
          </w:p>
        </w:tc>
        <w:tc>
          <w:tcPr>
            <w:tcW w:w="759" w:type="dxa"/>
            <w:tcBorders>
              <w:top w:val="single" w:sz="4" w:space="0" w:color="auto"/>
              <w:left w:val="single" w:sz="4" w:space="0" w:color="auto"/>
              <w:bottom w:val="single" w:sz="4" w:space="0" w:color="auto"/>
              <w:right w:val="single" w:sz="4" w:space="0" w:color="auto"/>
            </w:tcBorders>
            <w:vAlign w:val="center"/>
          </w:tcPr>
          <w:p w:rsidR="00C77E4C" w:rsidRPr="00BE1F0B" w:rsidRDefault="00C77E4C" w:rsidP="006E63D3">
            <w:pPr>
              <w:jc w:val="center"/>
              <w:rPr>
                <w:rFonts w:ascii="Times New Roman" w:hAnsi="Times New Roman"/>
                <w:color w:val="000000"/>
                <w:sz w:val="20"/>
              </w:rPr>
            </w:pPr>
            <w:r w:rsidRPr="00BE1F0B">
              <w:rPr>
                <w:rFonts w:ascii="Times New Roman" w:hAnsi="Times New Roman"/>
                <w:color w:val="000000"/>
                <w:sz w:val="20"/>
              </w:rPr>
              <w:t>60</w:t>
            </w:r>
          </w:p>
        </w:tc>
      </w:tr>
      <w:tr w:rsidR="00C77E4C" w:rsidRPr="00A865AA" w:rsidTr="00C77E4C">
        <w:trPr>
          <w:trHeight w:val="409"/>
        </w:trPr>
        <w:tc>
          <w:tcPr>
            <w:tcW w:w="505" w:type="dxa"/>
            <w:vMerge/>
            <w:tcBorders>
              <w:left w:val="single" w:sz="4" w:space="0" w:color="auto"/>
              <w:right w:val="single" w:sz="4" w:space="0" w:color="auto"/>
            </w:tcBorders>
            <w:vAlign w:val="center"/>
          </w:tcPr>
          <w:p w:rsidR="00C77E4C" w:rsidRPr="00CD0F6D" w:rsidRDefault="00C77E4C" w:rsidP="006E63D3">
            <w:pPr>
              <w:rPr>
                <w:rFonts w:ascii="Times New Roman" w:eastAsia="Times New Roman" w:hAnsi="Times New Roman"/>
                <w:color w:val="000000"/>
                <w:sz w:val="20"/>
                <w:szCs w:val="20"/>
                <w:lang w:eastAsia="ru-RU"/>
              </w:rPr>
            </w:pPr>
          </w:p>
        </w:tc>
        <w:tc>
          <w:tcPr>
            <w:tcW w:w="1204" w:type="dxa"/>
            <w:vMerge/>
            <w:tcBorders>
              <w:left w:val="single" w:sz="4" w:space="0" w:color="auto"/>
              <w:right w:val="single" w:sz="4" w:space="0" w:color="auto"/>
            </w:tcBorders>
            <w:vAlign w:val="center"/>
          </w:tcPr>
          <w:p w:rsidR="00C77E4C" w:rsidRPr="00CD0F6D" w:rsidRDefault="00C77E4C" w:rsidP="006E63D3">
            <w:pPr>
              <w:rPr>
                <w:rFonts w:ascii="Times New Roman" w:eastAsia="Times New Roman" w:hAnsi="Times New Roman"/>
                <w:color w:val="000000"/>
                <w:sz w:val="20"/>
                <w:szCs w:val="20"/>
                <w:lang w:eastAsia="ru-RU"/>
              </w:rPr>
            </w:pPr>
          </w:p>
        </w:tc>
        <w:tc>
          <w:tcPr>
            <w:tcW w:w="1044" w:type="dxa"/>
            <w:vMerge/>
            <w:tcBorders>
              <w:left w:val="single" w:sz="4" w:space="0" w:color="auto"/>
              <w:right w:val="single" w:sz="4" w:space="0" w:color="auto"/>
            </w:tcBorders>
            <w:vAlign w:val="center"/>
          </w:tcPr>
          <w:p w:rsidR="00C77E4C" w:rsidRPr="00CD0F6D" w:rsidRDefault="00C77E4C" w:rsidP="006E63D3">
            <w:pPr>
              <w:rPr>
                <w:rFonts w:ascii="Times New Roman" w:eastAsia="Times New Roman" w:hAnsi="Times New Roman"/>
                <w:color w:val="000000"/>
                <w:sz w:val="20"/>
                <w:szCs w:val="20"/>
                <w:lang w:eastAsia="ru-RU"/>
              </w:rPr>
            </w:pPr>
          </w:p>
        </w:tc>
        <w:tc>
          <w:tcPr>
            <w:tcW w:w="1842" w:type="dxa"/>
            <w:vMerge/>
            <w:tcBorders>
              <w:left w:val="single" w:sz="4" w:space="0" w:color="auto"/>
              <w:right w:val="single" w:sz="4" w:space="0" w:color="auto"/>
            </w:tcBorders>
            <w:vAlign w:val="center"/>
          </w:tcPr>
          <w:p w:rsidR="00C77E4C" w:rsidRPr="00CD0F6D" w:rsidRDefault="00C77E4C" w:rsidP="006E63D3">
            <w:pPr>
              <w:jc w:val="center"/>
              <w:rPr>
                <w:rFonts w:ascii="Times New Roman" w:eastAsia="Times New Roman" w:hAnsi="Times New Roman"/>
                <w:color w:val="000000"/>
                <w:sz w:val="20"/>
                <w:szCs w:val="20"/>
                <w:lang w:eastAsia="ru-RU"/>
              </w:rPr>
            </w:pPr>
          </w:p>
        </w:tc>
        <w:tc>
          <w:tcPr>
            <w:tcW w:w="1080" w:type="dxa"/>
            <w:tcBorders>
              <w:top w:val="single" w:sz="4" w:space="0" w:color="auto"/>
              <w:left w:val="single" w:sz="4" w:space="0" w:color="auto"/>
              <w:bottom w:val="single" w:sz="4" w:space="0" w:color="auto"/>
              <w:right w:val="single" w:sz="4" w:space="0" w:color="auto"/>
            </w:tcBorders>
            <w:vAlign w:val="center"/>
          </w:tcPr>
          <w:p w:rsidR="00C77E4C" w:rsidRPr="00EE147E" w:rsidRDefault="00C77E4C" w:rsidP="006E63D3">
            <w:pPr>
              <w:jc w:val="center"/>
              <w:rPr>
                <w:rFonts w:ascii="Times New Roman" w:hAnsi="Times New Roman"/>
                <w:sz w:val="20"/>
                <w:szCs w:val="14"/>
              </w:rPr>
            </w:pPr>
            <w:r w:rsidRPr="00EE147E">
              <w:rPr>
                <w:rFonts w:ascii="Times New Roman" w:hAnsi="Times New Roman"/>
                <w:sz w:val="20"/>
                <w:szCs w:val="14"/>
              </w:rPr>
              <w:t>КВГМ-7,56</w:t>
            </w:r>
          </w:p>
        </w:tc>
        <w:tc>
          <w:tcPr>
            <w:tcW w:w="992" w:type="dxa"/>
            <w:tcBorders>
              <w:top w:val="single" w:sz="4" w:space="0" w:color="auto"/>
              <w:left w:val="single" w:sz="4" w:space="0" w:color="auto"/>
              <w:bottom w:val="single" w:sz="4" w:space="0" w:color="auto"/>
              <w:right w:val="single" w:sz="4" w:space="0" w:color="auto"/>
            </w:tcBorders>
          </w:tcPr>
          <w:p w:rsidR="00C77E4C" w:rsidRDefault="00C77E4C">
            <w:r w:rsidRPr="007A6B1B">
              <w:rPr>
                <w:rFonts w:ascii="Times New Roman" w:eastAsia="Times New Roman" w:hAnsi="Times New Roman"/>
                <w:sz w:val="20"/>
                <w:szCs w:val="20"/>
              </w:rPr>
              <w:t>Водогрейный</w:t>
            </w:r>
          </w:p>
        </w:tc>
        <w:tc>
          <w:tcPr>
            <w:tcW w:w="1308" w:type="dxa"/>
            <w:tcBorders>
              <w:top w:val="single" w:sz="4" w:space="0" w:color="auto"/>
              <w:left w:val="single" w:sz="4" w:space="0" w:color="auto"/>
              <w:bottom w:val="single" w:sz="4" w:space="0" w:color="auto"/>
              <w:right w:val="single" w:sz="4" w:space="0" w:color="auto"/>
            </w:tcBorders>
            <w:vAlign w:val="center"/>
          </w:tcPr>
          <w:p w:rsidR="00C77E4C" w:rsidRDefault="00C77E4C" w:rsidP="006E63D3">
            <w:pPr>
              <w:jc w:val="center"/>
            </w:pPr>
            <w:r w:rsidRPr="000D4D16">
              <w:rPr>
                <w:rFonts w:ascii="Times New Roman" w:hAnsi="Times New Roman"/>
                <w:color w:val="000000"/>
                <w:sz w:val="20"/>
              </w:rPr>
              <w:t>2009</w:t>
            </w:r>
          </w:p>
        </w:tc>
        <w:tc>
          <w:tcPr>
            <w:tcW w:w="1434" w:type="dxa"/>
            <w:tcBorders>
              <w:top w:val="single" w:sz="4" w:space="0" w:color="auto"/>
              <w:left w:val="single" w:sz="4" w:space="0" w:color="auto"/>
              <w:bottom w:val="single" w:sz="4" w:space="0" w:color="auto"/>
              <w:right w:val="single" w:sz="4" w:space="0" w:color="auto"/>
            </w:tcBorders>
            <w:vAlign w:val="center"/>
          </w:tcPr>
          <w:p w:rsidR="00C77E4C" w:rsidRPr="003E0B1F" w:rsidRDefault="00C77E4C" w:rsidP="006E63D3">
            <w:pPr>
              <w:jc w:val="center"/>
              <w:rPr>
                <w:rFonts w:ascii="Times New Roman" w:hAnsi="Times New Roman"/>
              </w:rPr>
            </w:pPr>
            <w:r w:rsidRPr="003E0B1F">
              <w:rPr>
                <w:rFonts w:ascii="Times New Roman" w:eastAsia="Times New Roman" w:hAnsi="Times New Roman"/>
                <w:color w:val="000000"/>
                <w:sz w:val="20"/>
                <w:szCs w:val="20"/>
                <w:lang w:eastAsia="ru-RU"/>
              </w:rPr>
              <w:t>-</w:t>
            </w:r>
          </w:p>
        </w:tc>
        <w:tc>
          <w:tcPr>
            <w:tcW w:w="2166" w:type="dxa"/>
            <w:tcBorders>
              <w:top w:val="single" w:sz="4" w:space="0" w:color="auto"/>
              <w:left w:val="single" w:sz="4" w:space="0" w:color="auto"/>
              <w:bottom w:val="single" w:sz="4" w:space="0" w:color="auto"/>
              <w:right w:val="single" w:sz="4" w:space="0" w:color="auto"/>
            </w:tcBorders>
            <w:vAlign w:val="center"/>
          </w:tcPr>
          <w:p w:rsidR="00C77E4C" w:rsidRPr="00A865AA" w:rsidRDefault="00C77E4C" w:rsidP="001802DA">
            <w:pPr>
              <w:jc w:val="center"/>
              <w:rPr>
                <w:rFonts w:ascii="Times New Roman" w:eastAsia="Times New Roman" w:hAnsi="Times New Roman"/>
                <w:szCs w:val="24"/>
              </w:rPr>
            </w:pPr>
            <w:r w:rsidRPr="001802DA">
              <w:rPr>
                <w:rFonts w:ascii="Times New Roman" w:eastAsia="Times New Roman" w:hAnsi="Times New Roman"/>
                <w:szCs w:val="24"/>
              </w:rPr>
              <w:t>2024</w:t>
            </w:r>
          </w:p>
        </w:tc>
        <w:tc>
          <w:tcPr>
            <w:tcW w:w="1528" w:type="dxa"/>
            <w:tcBorders>
              <w:top w:val="single" w:sz="4" w:space="0" w:color="auto"/>
              <w:left w:val="single" w:sz="4" w:space="0" w:color="auto"/>
              <w:bottom w:val="single" w:sz="4" w:space="0" w:color="auto"/>
              <w:right w:val="single" w:sz="4" w:space="0" w:color="auto"/>
            </w:tcBorders>
            <w:vAlign w:val="center"/>
          </w:tcPr>
          <w:p w:rsidR="00C77E4C" w:rsidRPr="00CD0F6D" w:rsidRDefault="00C77E4C" w:rsidP="006E63D3">
            <w:pPr>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1453" w:type="dxa"/>
            <w:tcBorders>
              <w:top w:val="single" w:sz="4" w:space="0" w:color="auto"/>
              <w:left w:val="single" w:sz="4" w:space="0" w:color="auto"/>
              <w:bottom w:val="single" w:sz="4" w:space="0" w:color="auto"/>
              <w:right w:val="single" w:sz="4" w:space="0" w:color="auto"/>
            </w:tcBorders>
            <w:vAlign w:val="center"/>
          </w:tcPr>
          <w:p w:rsidR="00C77E4C" w:rsidRPr="00D15E0A" w:rsidRDefault="00C77E4C" w:rsidP="00C77E4C">
            <w:pPr>
              <w:jc w:val="center"/>
              <w:rPr>
                <w:rFonts w:ascii="Times New Roman" w:hAnsi="Times New Roman"/>
                <w:color w:val="000000"/>
                <w:sz w:val="20"/>
                <w:szCs w:val="20"/>
              </w:rPr>
            </w:pPr>
            <w:r>
              <w:rPr>
                <w:rFonts w:ascii="Times New Roman" w:hAnsi="Times New Roman"/>
                <w:color w:val="000000"/>
                <w:sz w:val="20"/>
                <w:szCs w:val="20"/>
              </w:rPr>
              <w:t>16</w:t>
            </w:r>
          </w:p>
        </w:tc>
        <w:tc>
          <w:tcPr>
            <w:tcW w:w="759" w:type="dxa"/>
            <w:tcBorders>
              <w:top w:val="single" w:sz="4" w:space="0" w:color="auto"/>
              <w:left w:val="single" w:sz="4" w:space="0" w:color="auto"/>
              <w:bottom w:val="single" w:sz="4" w:space="0" w:color="auto"/>
              <w:right w:val="single" w:sz="4" w:space="0" w:color="auto"/>
            </w:tcBorders>
            <w:vAlign w:val="center"/>
          </w:tcPr>
          <w:p w:rsidR="00C77E4C" w:rsidRPr="00BE1F0B" w:rsidRDefault="00C77E4C" w:rsidP="006E63D3">
            <w:pPr>
              <w:jc w:val="center"/>
              <w:rPr>
                <w:rFonts w:ascii="Times New Roman" w:hAnsi="Times New Roman"/>
                <w:color w:val="000000"/>
                <w:sz w:val="20"/>
              </w:rPr>
            </w:pPr>
            <w:r w:rsidRPr="00BE1F0B">
              <w:rPr>
                <w:rFonts w:ascii="Times New Roman" w:hAnsi="Times New Roman"/>
                <w:color w:val="000000"/>
                <w:sz w:val="20"/>
              </w:rPr>
              <w:t>60</w:t>
            </w:r>
          </w:p>
        </w:tc>
      </w:tr>
      <w:tr w:rsidR="00C77E4C" w:rsidRPr="00A865AA" w:rsidTr="00C77E4C">
        <w:trPr>
          <w:trHeight w:val="409"/>
        </w:trPr>
        <w:tc>
          <w:tcPr>
            <w:tcW w:w="505" w:type="dxa"/>
            <w:vMerge/>
            <w:tcBorders>
              <w:left w:val="single" w:sz="4" w:space="0" w:color="auto"/>
              <w:right w:val="single" w:sz="4" w:space="0" w:color="auto"/>
            </w:tcBorders>
            <w:vAlign w:val="center"/>
          </w:tcPr>
          <w:p w:rsidR="00C77E4C" w:rsidRPr="00CD0F6D" w:rsidRDefault="00C77E4C" w:rsidP="006E63D3">
            <w:pPr>
              <w:rPr>
                <w:rFonts w:ascii="Times New Roman" w:eastAsia="Times New Roman" w:hAnsi="Times New Roman"/>
                <w:color w:val="000000"/>
                <w:sz w:val="20"/>
                <w:szCs w:val="20"/>
                <w:lang w:eastAsia="ru-RU"/>
              </w:rPr>
            </w:pPr>
          </w:p>
        </w:tc>
        <w:tc>
          <w:tcPr>
            <w:tcW w:w="1204" w:type="dxa"/>
            <w:vMerge/>
            <w:tcBorders>
              <w:left w:val="single" w:sz="4" w:space="0" w:color="auto"/>
              <w:right w:val="single" w:sz="4" w:space="0" w:color="auto"/>
            </w:tcBorders>
            <w:vAlign w:val="center"/>
          </w:tcPr>
          <w:p w:rsidR="00C77E4C" w:rsidRPr="00CD0F6D" w:rsidRDefault="00C77E4C" w:rsidP="006E63D3">
            <w:pPr>
              <w:rPr>
                <w:rFonts w:ascii="Times New Roman" w:eastAsia="Times New Roman" w:hAnsi="Times New Roman"/>
                <w:color w:val="000000"/>
                <w:sz w:val="20"/>
                <w:szCs w:val="20"/>
                <w:lang w:eastAsia="ru-RU"/>
              </w:rPr>
            </w:pPr>
          </w:p>
        </w:tc>
        <w:tc>
          <w:tcPr>
            <w:tcW w:w="1044" w:type="dxa"/>
            <w:vMerge/>
            <w:tcBorders>
              <w:left w:val="single" w:sz="4" w:space="0" w:color="auto"/>
              <w:right w:val="single" w:sz="4" w:space="0" w:color="auto"/>
            </w:tcBorders>
            <w:vAlign w:val="center"/>
          </w:tcPr>
          <w:p w:rsidR="00C77E4C" w:rsidRPr="00CD0F6D" w:rsidRDefault="00C77E4C" w:rsidP="006E63D3">
            <w:pPr>
              <w:rPr>
                <w:rFonts w:ascii="Times New Roman" w:eastAsia="Times New Roman" w:hAnsi="Times New Roman"/>
                <w:color w:val="000000"/>
                <w:sz w:val="20"/>
                <w:szCs w:val="20"/>
                <w:lang w:eastAsia="ru-RU"/>
              </w:rPr>
            </w:pPr>
          </w:p>
        </w:tc>
        <w:tc>
          <w:tcPr>
            <w:tcW w:w="1842" w:type="dxa"/>
            <w:vMerge/>
            <w:tcBorders>
              <w:left w:val="single" w:sz="4" w:space="0" w:color="auto"/>
              <w:right w:val="single" w:sz="4" w:space="0" w:color="auto"/>
            </w:tcBorders>
            <w:vAlign w:val="center"/>
          </w:tcPr>
          <w:p w:rsidR="00C77E4C" w:rsidRPr="00CD0F6D" w:rsidRDefault="00C77E4C" w:rsidP="006E63D3">
            <w:pPr>
              <w:jc w:val="center"/>
              <w:rPr>
                <w:rFonts w:ascii="Times New Roman" w:eastAsia="Times New Roman" w:hAnsi="Times New Roman"/>
                <w:color w:val="000000"/>
                <w:sz w:val="20"/>
                <w:szCs w:val="20"/>
                <w:lang w:eastAsia="ru-RU"/>
              </w:rPr>
            </w:pPr>
          </w:p>
        </w:tc>
        <w:tc>
          <w:tcPr>
            <w:tcW w:w="1080" w:type="dxa"/>
            <w:tcBorders>
              <w:top w:val="single" w:sz="4" w:space="0" w:color="auto"/>
              <w:left w:val="single" w:sz="4" w:space="0" w:color="auto"/>
              <w:bottom w:val="single" w:sz="4" w:space="0" w:color="auto"/>
              <w:right w:val="single" w:sz="4" w:space="0" w:color="auto"/>
            </w:tcBorders>
            <w:vAlign w:val="center"/>
          </w:tcPr>
          <w:p w:rsidR="00C77E4C" w:rsidRPr="00EE147E" w:rsidRDefault="00C77E4C" w:rsidP="006E63D3">
            <w:pPr>
              <w:jc w:val="center"/>
              <w:rPr>
                <w:rFonts w:ascii="Times New Roman" w:hAnsi="Times New Roman"/>
                <w:sz w:val="20"/>
                <w:szCs w:val="14"/>
              </w:rPr>
            </w:pPr>
            <w:r w:rsidRPr="00EE147E">
              <w:rPr>
                <w:rFonts w:ascii="Times New Roman" w:hAnsi="Times New Roman"/>
                <w:sz w:val="20"/>
                <w:szCs w:val="14"/>
              </w:rPr>
              <w:t>Е-1,0-09 ГМ</w:t>
            </w:r>
          </w:p>
        </w:tc>
        <w:tc>
          <w:tcPr>
            <w:tcW w:w="992" w:type="dxa"/>
            <w:tcBorders>
              <w:top w:val="single" w:sz="4" w:space="0" w:color="auto"/>
              <w:left w:val="single" w:sz="4" w:space="0" w:color="auto"/>
              <w:bottom w:val="single" w:sz="4" w:space="0" w:color="auto"/>
              <w:right w:val="single" w:sz="4" w:space="0" w:color="auto"/>
            </w:tcBorders>
          </w:tcPr>
          <w:p w:rsidR="00C77E4C" w:rsidRDefault="00C77E4C">
            <w:r w:rsidRPr="007A6B1B">
              <w:rPr>
                <w:rFonts w:ascii="Times New Roman" w:eastAsia="Times New Roman" w:hAnsi="Times New Roman"/>
                <w:sz w:val="20"/>
                <w:szCs w:val="20"/>
              </w:rPr>
              <w:t>Водогрейный</w:t>
            </w:r>
          </w:p>
        </w:tc>
        <w:tc>
          <w:tcPr>
            <w:tcW w:w="1308" w:type="dxa"/>
            <w:tcBorders>
              <w:top w:val="single" w:sz="4" w:space="0" w:color="auto"/>
              <w:left w:val="single" w:sz="4" w:space="0" w:color="auto"/>
              <w:bottom w:val="single" w:sz="4" w:space="0" w:color="auto"/>
              <w:right w:val="single" w:sz="4" w:space="0" w:color="auto"/>
            </w:tcBorders>
            <w:vAlign w:val="center"/>
          </w:tcPr>
          <w:p w:rsidR="00C77E4C" w:rsidRDefault="00C77E4C" w:rsidP="006E63D3">
            <w:pPr>
              <w:jc w:val="center"/>
            </w:pPr>
            <w:r w:rsidRPr="000D4D16">
              <w:rPr>
                <w:rFonts w:ascii="Times New Roman" w:hAnsi="Times New Roman"/>
                <w:color w:val="000000"/>
                <w:sz w:val="20"/>
              </w:rPr>
              <w:t>2009</w:t>
            </w:r>
          </w:p>
        </w:tc>
        <w:tc>
          <w:tcPr>
            <w:tcW w:w="1434" w:type="dxa"/>
            <w:tcBorders>
              <w:top w:val="single" w:sz="4" w:space="0" w:color="auto"/>
              <w:left w:val="single" w:sz="4" w:space="0" w:color="auto"/>
              <w:bottom w:val="single" w:sz="4" w:space="0" w:color="auto"/>
              <w:right w:val="single" w:sz="4" w:space="0" w:color="auto"/>
            </w:tcBorders>
            <w:vAlign w:val="center"/>
          </w:tcPr>
          <w:p w:rsidR="00C77E4C" w:rsidRPr="003E0B1F" w:rsidRDefault="00C77E4C" w:rsidP="006E63D3">
            <w:pPr>
              <w:jc w:val="center"/>
              <w:rPr>
                <w:rFonts w:ascii="Times New Roman" w:hAnsi="Times New Roman"/>
              </w:rPr>
            </w:pPr>
            <w:r w:rsidRPr="003E0B1F">
              <w:rPr>
                <w:rFonts w:ascii="Times New Roman" w:eastAsia="Times New Roman" w:hAnsi="Times New Roman"/>
                <w:color w:val="000000"/>
                <w:sz w:val="20"/>
                <w:szCs w:val="20"/>
                <w:lang w:eastAsia="ru-RU"/>
              </w:rPr>
              <w:t>-</w:t>
            </w:r>
          </w:p>
        </w:tc>
        <w:tc>
          <w:tcPr>
            <w:tcW w:w="2166" w:type="dxa"/>
            <w:tcBorders>
              <w:top w:val="single" w:sz="4" w:space="0" w:color="auto"/>
              <w:left w:val="single" w:sz="4" w:space="0" w:color="auto"/>
              <w:bottom w:val="single" w:sz="4" w:space="0" w:color="auto"/>
              <w:right w:val="single" w:sz="4" w:space="0" w:color="auto"/>
            </w:tcBorders>
            <w:vAlign w:val="center"/>
          </w:tcPr>
          <w:p w:rsidR="00C77E4C" w:rsidRPr="001802DA" w:rsidRDefault="00C77E4C" w:rsidP="001802DA">
            <w:pPr>
              <w:jc w:val="center"/>
              <w:rPr>
                <w:rFonts w:ascii="Times New Roman" w:eastAsia="Times New Roman" w:hAnsi="Times New Roman"/>
                <w:szCs w:val="24"/>
              </w:rPr>
            </w:pPr>
            <w:r w:rsidRPr="001802DA">
              <w:rPr>
                <w:rFonts w:ascii="Times New Roman" w:eastAsia="Times New Roman" w:hAnsi="Times New Roman"/>
                <w:szCs w:val="24"/>
              </w:rPr>
              <w:t>2024</w:t>
            </w:r>
          </w:p>
        </w:tc>
        <w:tc>
          <w:tcPr>
            <w:tcW w:w="1528" w:type="dxa"/>
            <w:tcBorders>
              <w:top w:val="single" w:sz="4" w:space="0" w:color="auto"/>
              <w:left w:val="single" w:sz="4" w:space="0" w:color="auto"/>
              <w:bottom w:val="single" w:sz="4" w:space="0" w:color="auto"/>
              <w:right w:val="single" w:sz="4" w:space="0" w:color="auto"/>
            </w:tcBorders>
            <w:vAlign w:val="center"/>
          </w:tcPr>
          <w:p w:rsidR="00C77E4C" w:rsidRPr="00CD0F6D" w:rsidRDefault="00C77E4C" w:rsidP="006E63D3">
            <w:pPr>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1453" w:type="dxa"/>
            <w:tcBorders>
              <w:top w:val="single" w:sz="4" w:space="0" w:color="auto"/>
              <w:left w:val="single" w:sz="4" w:space="0" w:color="auto"/>
              <w:bottom w:val="single" w:sz="4" w:space="0" w:color="auto"/>
              <w:right w:val="single" w:sz="4" w:space="0" w:color="auto"/>
            </w:tcBorders>
            <w:vAlign w:val="center"/>
          </w:tcPr>
          <w:p w:rsidR="00C77E4C" w:rsidRPr="00D15E0A" w:rsidRDefault="00C77E4C" w:rsidP="00C77E4C">
            <w:pPr>
              <w:jc w:val="center"/>
              <w:rPr>
                <w:rFonts w:ascii="Times New Roman" w:hAnsi="Times New Roman"/>
                <w:color w:val="000000"/>
                <w:sz w:val="20"/>
                <w:szCs w:val="20"/>
              </w:rPr>
            </w:pPr>
            <w:r>
              <w:rPr>
                <w:rFonts w:ascii="Times New Roman" w:hAnsi="Times New Roman"/>
                <w:color w:val="000000"/>
                <w:sz w:val="20"/>
                <w:szCs w:val="20"/>
              </w:rPr>
              <w:t>16</w:t>
            </w:r>
          </w:p>
        </w:tc>
        <w:tc>
          <w:tcPr>
            <w:tcW w:w="759" w:type="dxa"/>
            <w:tcBorders>
              <w:top w:val="single" w:sz="4" w:space="0" w:color="auto"/>
              <w:left w:val="single" w:sz="4" w:space="0" w:color="auto"/>
              <w:bottom w:val="single" w:sz="4" w:space="0" w:color="auto"/>
              <w:right w:val="single" w:sz="4" w:space="0" w:color="auto"/>
            </w:tcBorders>
            <w:vAlign w:val="center"/>
          </w:tcPr>
          <w:p w:rsidR="00C77E4C" w:rsidRPr="00BE1F0B" w:rsidRDefault="00C77E4C" w:rsidP="006E63D3">
            <w:pPr>
              <w:jc w:val="center"/>
              <w:rPr>
                <w:rFonts w:ascii="Times New Roman" w:hAnsi="Times New Roman"/>
                <w:color w:val="000000"/>
                <w:sz w:val="20"/>
              </w:rPr>
            </w:pPr>
            <w:r w:rsidRPr="00BE1F0B">
              <w:rPr>
                <w:rFonts w:ascii="Times New Roman" w:hAnsi="Times New Roman"/>
                <w:color w:val="000000"/>
                <w:sz w:val="20"/>
              </w:rPr>
              <w:t>60</w:t>
            </w:r>
          </w:p>
        </w:tc>
      </w:tr>
      <w:tr w:rsidR="00C77E4C" w:rsidRPr="00A865AA" w:rsidTr="00C77E4C">
        <w:trPr>
          <w:trHeight w:val="409"/>
        </w:trPr>
        <w:tc>
          <w:tcPr>
            <w:tcW w:w="505" w:type="dxa"/>
            <w:vMerge/>
            <w:tcBorders>
              <w:left w:val="single" w:sz="4" w:space="0" w:color="auto"/>
              <w:bottom w:val="single" w:sz="4" w:space="0" w:color="auto"/>
              <w:right w:val="single" w:sz="4" w:space="0" w:color="auto"/>
            </w:tcBorders>
            <w:vAlign w:val="center"/>
          </w:tcPr>
          <w:p w:rsidR="00C77E4C" w:rsidRPr="00CD0F6D" w:rsidRDefault="00C77E4C" w:rsidP="006E63D3">
            <w:pPr>
              <w:rPr>
                <w:rFonts w:ascii="Times New Roman" w:eastAsia="Times New Roman" w:hAnsi="Times New Roman"/>
                <w:color w:val="000000"/>
                <w:sz w:val="20"/>
                <w:szCs w:val="20"/>
                <w:lang w:eastAsia="ru-RU"/>
              </w:rPr>
            </w:pPr>
          </w:p>
        </w:tc>
        <w:tc>
          <w:tcPr>
            <w:tcW w:w="1204" w:type="dxa"/>
            <w:vMerge/>
            <w:tcBorders>
              <w:left w:val="single" w:sz="4" w:space="0" w:color="auto"/>
              <w:bottom w:val="single" w:sz="4" w:space="0" w:color="auto"/>
              <w:right w:val="single" w:sz="4" w:space="0" w:color="auto"/>
            </w:tcBorders>
            <w:vAlign w:val="center"/>
          </w:tcPr>
          <w:p w:rsidR="00C77E4C" w:rsidRPr="00CD0F6D" w:rsidRDefault="00C77E4C" w:rsidP="006E63D3">
            <w:pPr>
              <w:rPr>
                <w:rFonts w:ascii="Times New Roman" w:eastAsia="Times New Roman" w:hAnsi="Times New Roman"/>
                <w:color w:val="000000"/>
                <w:sz w:val="20"/>
                <w:szCs w:val="20"/>
                <w:lang w:eastAsia="ru-RU"/>
              </w:rPr>
            </w:pPr>
          </w:p>
        </w:tc>
        <w:tc>
          <w:tcPr>
            <w:tcW w:w="1044" w:type="dxa"/>
            <w:vMerge/>
            <w:tcBorders>
              <w:left w:val="single" w:sz="4" w:space="0" w:color="auto"/>
              <w:bottom w:val="single" w:sz="4" w:space="0" w:color="auto"/>
              <w:right w:val="single" w:sz="4" w:space="0" w:color="auto"/>
            </w:tcBorders>
            <w:vAlign w:val="center"/>
          </w:tcPr>
          <w:p w:rsidR="00C77E4C" w:rsidRPr="00CD0F6D" w:rsidRDefault="00C77E4C" w:rsidP="006E63D3">
            <w:pPr>
              <w:rPr>
                <w:rFonts w:ascii="Times New Roman" w:eastAsia="Times New Roman" w:hAnsi="Times New Roman"/>
                <w:color w:val="000000"/>
                <w:sz w:val="20"/>
                <w:szCs w:val="20"/>
                <w:lang w:eastAsia="ru-RU"/>
              </w:rPr>
            </w:pPr>
          </w:p>
        </w:tc>
        <w:tc>
          <w:tcPr>
            <w:tcW w:w="1842" w:type="dxa"/>
            <w:vMerge/>
            <w:tcBorders>
              <w:left w:val="single" w:sz="4" w:space="0" w:color="auto"/>
              <w:bottom w:val="single" w:sz="4" w:space="0" w:color="auto"/>
              <w:right w:val="single" w:sz="4" w:space="0" w:color="auto"/>
            </w:tcBorders>
            <w:vAlign w:val="center"/>
          </w:tcPr>
          <w:p w:rsidR="00C77E4C" w:rsidRPr="00CD0F6D" w:rsidRDefault="00C77E4C" w:rsidP="006E63D3">
            <w:pPr>
              <w:jc w:val="center"/>
              <w:rPr>
                <w:rFonts w:ascii="Times New Roman" w:eastAsia="Times New Roman" w:hAnsi="Times New Roman"/>
                <w:color w:val="000000"/>
                <w:sz w:val="20"/>
                <w:szCs w:val="20"/>
                <w:lang w:eastAsia="ru-RU"/>
              </w:rPr>
            </w:pPr>
          </w:p>
        </w:tc>
        <w:tc>
          <w:tcPr>
            <w:tcW w:w="1080" w:type="dxa"/>
            <w:tcBorders>
              <w:top w:val="single" w:sz="4" w:space="0" w:color="auto"/>
              <w:left w:val="single" w:sz="4" w:space="0" w:color="auto"/>
              <w:bottom w:val="single" w:sz="4" w:space="0" w:color="auto"/>
              <w:right w:val="single" w:sz="4" w:space="0" w:color="auto"/>
            </w:tcBorders>
            <w:vAlign w:val="center"/>
          </w:tcPr>
          <w:p w:rsidR="00C77E4C" w:rsidRPr="00EE147E" w:rsidRDefault="00C77E4C" w:rsidP="006E63D3">
            <w:pPr>
              <w:jc w:val="center"/>
              <w:rPr>
                <w:rFonts w:ascii="Times New Roman" w:hAnsi="Times New Roman"/>
                <w:sz w:val="20"/>
                <w:szCs w:val="14"/>
              </w:rPr>
            </w:pPr>
            <w:r w:rsidRPr="00EE147E">
              <w:rPr>
                <w:rFonts w:ascii="Times New Roman" w:hAnsi="Times New Roman"/>
                <w:sz w:val="20"/>
                <w:szCs w:val="14"/>
              </w:rPr>
              <w:t>Е-1,0-0,9ГМ</w:t>
            </w:r>
          </w:p>
        </w:tc>
        <w:tc>
          <w:tcPr>
            <w:tcW w:w="992" w:type="dxa"/>
            <w:tcBorders>
              <w:top w:val="single" w:sz="4" w:space="0" w:color="auto"/>
              <w:left w:val="single" w:sz="4" w:space="0" w:color="auto"/>
              <w:bottom w:val="single" w:sz="4" w:space="0" w:color="auto"/>
              <w:right w:val="single" w:sz="4" w:space="0" w:color="auto"/>
            </w:tcBorders>
          </w:tcPr>
          <w:p w:rsidR="00C77E4C" w:rsidRDefault="00C77E4C">
            <w:r w:rsidRPr="007A6B1B">
              <w:rPr>
                <w:rFonts w:ascii="Times New Roman" w:eastAsia="Times New Roman" w:hAnsi="Times New Roman"/>
                <w:sz w:val="20"/>
                <w:szCs w:val="20"/>
              </w:rPr>
              <w:t>Водогрейный</w:t>
            </w:r>
          </w:p>
        </w:tc>
        <w:tc>
          <w:tcPr>
            <w:tcW w:w="1308" w:type="dxa"/>
            <w:tcBorders>
              <w:top w:val="single" w:sz="4" w:space="0" w:color="auto"/>
              <w:left w:val="single" w:sz="4" w:space="0" w:color="auto"/>
              <w:bottom w:val="single" w:sz="4" w:space="0" w:color="auto"/>
              <w:right w:val="single" w:sz="4" w:space="0" w:color="auto"/>
            </w:tcBorders>
            <w:vAlign w:val="center"/>
          </w:tcPr>
          <w:p w:rsidR="00C77E4C" w:rsidRDefault="00C77E4C" w:rsidP="006E63D3">
            <w:pPr>
              <w:jc w:val="center"/>
            </w:pPr>
            <w:r w:rsidRPr="000D4D16">
              <w:rPr>
                <w:rFonts w:ascii="Times New Roman" w:hAnsi="Times New Roman"/>
                <w:color w:val="000000"/>
                <w:sz w:val="20"/>
              </w:rPr>
              <w:t>2009</w:t>
            </w:r>
          </w:p>
        </w:tc>
        <w:tc>
          <w:tcPr>
            <w:tcW w:w="1434" w:type="dxa"/>
            <w:tcBorders>
              <w:top w:val="single" w:sz="4" w:space="0" w:color="auto"/>
              <w:left w:val="single" w:sz="4" w:space="0" w:color="auto"/>
              <w:bottom w:val="single" w:sz="4" w:space="0" w:color="auto"/>
              <w:right w:val="single" w:sz="4" w:space="0" w:color="auto"/>
            </w:tcBorders>
            <w:vAlign w:val="center"/>
          </w:tcPr>
          <w:p w:rsidR="00C77E4C" w:rsidRPr="003E0B1F" w:rsidRDefault="00C77E4C" w:rsidP="006E63D3">
            <w:pPr>
              <w:jc w:val="center"/>
              <w:rPr>
                <w:rFonts w:ascii="Times New Roman" w:hAnsi="Times New Roman"/>
              </w:rPr>
            </w:pPr>
            <w:r w:rsidRPr="003E0B1F">
              <w:rPr>
                <w:rFonts w:ascii="Times New Roman" w:eastAsia="Times New Roman" w:hAnsi="Times New Roman"/>
                <w:color w:val="000000"/>
                <w:sz w:val="20"/>
                <w:szCs w:val="20"/>
                <w:lang w:eastAsia="ru-RU"/>
              </w:rPr>
              <w:t>-</w:t>
            </w:r>
          </w:p>
        </w:tc>
        <w:tc>
          <w:tcPr>
            <w:tcW w:w="2166" w:type="dxa"/>
            <w:tcBorders>
              <w:top w:val="single" w:sz="4" w:space="0" w:color="auto"/>
              <w:left w:val="single" w:sz="4" w:space="0" w:color="auto"/>
              <w:bottom w:val="single" w:sz="4" w:space="0" w:color="auto"/>
              <w:right w:val="single" w:sz="4" w:space="0" w:color="auto"/>
            </w:tcBorders>
            <w:vAlign w:val="center"/>
          </w:tcPr>
          <w:p w:rsidR="00C77E4C" w:rsidRPr="001802DA" w:rsidRDefault="00C77E4C" w:rsidP="001802DA">
            <w:pPr>
              <w:jc w:val="center"/>
              <w:rPr>
                <w:rFonts w:ascii="Times New Roman" w:eastAsia="Times New Roman" w:hAnsi="Times New Roman"/>
                <w:szCs w:val="24"/>
              </w:rPr>
            </w:pPr>
            <w:r w:rsidRPr="001802DA">
              <w:rPr>
                <w:rFonts w:ascii="Times New Roman" w:eastAsia="Times New Roman" w:hAnsi="Times New Roman"/>
                <w:szCs w:val="24"/>
              </w:rPr>
              <w:t>2024</w:t>
            </w:r>
          </w:p>
        </w:tc>
        <w:tc>
          <w:tcPr>
            <w:tcW w:w="1528" w:type="dxa"/>
            <w:tcBorders>
              <w:top w:val="single" w:sz="4" w:space="0" w:color="auto"/>
              <w:left w:val="single" w:sz="4" w:space="0" w:color="auto"/>
              <w:bottom w:val="single" w:sz="4" w:space="0" w:color="auto"/>
              <w:right w:val="single" w:sz="4" w:space="0" w:color="auto"/>
            </w:tcBorders>
            <w:vAlign w:val="center"/>
          </w:tcPr>
          <w:p w:rsidR="00C77E4C" w:rsidRPr="00CD0F6D" w:rsidRDefault="00C77E4C" w:rsidP="006E63D3">
            <w:pPr>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1453" w:type="dxa"/>
            <w:tcBorders>
              <w:top w:val="single" w:sz="4" w:space="0" w:color="auto"/>
              <w:left w:val="single" w:sz="4" w:space="0" w:color="auto"/>
              <w:bottom w:val="single" w:sz="4" w:space="0" w:color="auto"/>
              <w:right w:val="single" w:sz="4" w:space="0" w:color="auto"/>
            </w:tcBorders>
            <w:vAlign w:val="center"/>
          </w:tcPr>
          <w:p w:rsidR="00C77E4C" w:rsidRPr="002722A8" w:rsidRDefault="00C77E4C" w:rsidP="00C77E4C">
            <w:pPr>
              <w:jc w:val="center"/>
              <w:rPr>
                <w:rFonts w:ascii="Times New Roman" w:hAnsi="Times New Roman"/>
                <w:color w:val="000000"/>
                <w:sz w:val="20"/>
                <w:szCs w:val="20"/>
                <w:lang w:val="en-US"/>
              </w:rPr>
            </w:pPr>
            <w:r>
              <w:rPr>
                <w:rFonts w:ascii="Times New Roman" w:hAnsi="Times New Roman"/>
                <w:color w:val="000000"/>
                <w:sz w:val="20"/>
                <w:szCs w:val="20"/>
              </w:rPr>
              <w:t>16</w:t>
            </w:r>
          </w:p>
        </w:tc>
        <w:tc>
          <w:tcPr>
            <w:tcW w:w="759" w:type="dxa"/>
            <w:tcBorders>
              <w:top w:val="single" w:sz="4" w:space="0" w:color="auto"/>
              <w:left w:val="single" w:sz="4" w:space="0" w:color="auto"/>
              <w:bottom w:val="single" w:sz="4" w:space="0" w:color="auto"/>
              <w:right w:val="single" w:sz="4" w:space="0" w:color="auto"/>
            </w:tcBorders>
            <w:vAlign w:val="center"/>
          </w:tcPr>
          <w:p w:rsidR="00C77E4C" w:rsidRPr="00BE1F0B" w:rsidRDefault="00C77E4C" w:rsidP="006E63D3">
            <w:pPr>
              <w:jc w:val="center"/>
              <w:rPr>
                <w:rFonts w:ascii="Times New Roman" w:hAnsi="Times New Roman"/>
                <w:color w:val="000000"/>
                <w:sz w:val="20"/>
              </w:rPr>
            </w:pPr>
            <w:r w:rsidRPr="00BE1F0B">
              <w:rPr>
                <w:rFonts w:ascii="Times New Roman" w:hAnsi="Times New Roman"/>
                <w:color w:val="000000"/>
                <w:sz w:val="20"/>
              </w:rPr>
              <w:t>60</w:t>
            </w:r>
          </w:p>
        </w:tc>
      </w:tr>
    </w:tbl>
    <w:p w:rsidR="00A865AA" w:rsidRDefault="00A865AA" w:rsidP="005F3F0C">
      <w:pPr>
        <w:spacing w:before="240" w:after="0"/>
        <w:rPr>
          <w:rFonts w:ascii="Times New Roman" w:hAnsi="Times New Roman" w:cs="Times New Roman"/>
          <w:sz w:val="28"/>
          <w:szCs w:val="28"/>
        </w:rPr>
      </w:pPr>
    </w:p>
    <w:p w:rsidR="0023657F" w:rsidRDefault="0023657F">
      <w:r>
        <w:br w:type="page"/>
      </w:r>
    </w:p>
    <w:p w:rsidR="00AA61BB" w:rsidRDefault="00AA61BB" w:rsidP="00AA61BB">
      <w:pPr>
        <w:jc w:val="both"/>
        <w:rPr>
          <w:bCs/>
          <w:color w:val="000000" w:themeColor="text1"/>
          <w:sz w:val="24"/>
          <w:szCs w:val="24"/>
        </w:rPr>
        <w:sectPr w:rsidR="00AA61BB" w:rsidSect="002B1E78">
          <w:pgSz w:w="23814" w:h="16840" w:orient="landscape" w:code="8"/>
          <w:pgMar w:top="1134" w:right="1134" w:bottom="851" w:left="1134" w:header="709" w:footer="709" w:gutter="0"/>
          <w:cols w:space="708"/>
          <w:docGrid w:linePitch="360"/>
        </w:sectPr>
      </w:pPr>
    </w:p>
    <w:p w:rsidR="00937AA5" w:rsidRDefault="0019710C" w:rsidP="00AA61BB">
      <w:pPr>
        <w:pStyle w:val="1"/>
        <w:jc w:val="both"/>
        <w:rPr>
          <w:color w:val="auto"/>
        </w:rPr>
      </w:pPr>
      <w:bookmarkStart w:id="11" w:name="_Toc119852392"/>
      <w:r>
        <w:rPr>
          <w:color w:val="auto"/>
        </w:rPr>
        <w:lastRenderedPageBreak/>
        <w:t>1.2</w:t>
      </w:r>
      <w:r w:rsidR="00AA61BB" w:rsidRPr="00AA61BB">
        <w:rPr>
          <w:color w:val="auto"/>
        </w:rPr>
        <w:t>.</w:t>
      </w:r>
      <w:r w:rsidR="000A5C79">
        <w:rPr>
          <w:color w:val="auto"/>
        </w:rPr>
        <w:t>6</w:t>
      </w:r>
      <w:r w:rsidR="001B5327">
        <w:rPr>
          <w:color w:val="auto"/>
        </w:rPr>
        <w:t xml:space="preserve">. </w:t>
      </w:r>
      <w:bookmarkEnd w:id="11"/>
      <w:r w:rsidR="00C77E4C" w:rsidRPr="00C77E4C">
        <w:rPr>
          <w:color w:val="auto"/>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rsidR="00AA61BB" w:rsidRDefault="00764A5E" w:rsidP="005B774B">
      <w:pPr>
        <w:spacing w:before="240" w:after="0" w:line="360" w:lineRule="auto"/>
        <w:jc w:val="both"/>
        <w:rPr>
          <w:rFonts w:ascii="Times New Roman" w:hAnsi="Times New Roman" w:cs="Times New Roman"/>
          <w:sz w:val="28"/>
          <w:szCs w:val="28"/>
        </w:rPr>
      </w:pPr>
      <w:r w:rsidRPr="00764A5E">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0019710C">
        <w:rPr>
          <w:rFonts w:ascii="Times New Roman" w:hAnsi="Times New Roman" w:cs="Times New Roman"/>
          <w:sz w:val="28"/>
          <w:szCs w:val="28"/>
        </w:rPr>
        <w:t>2.</w:t>
      </w:r>
      <w:r w:rsidR="000A5C79">
        <w:rPr>
          <w:rFonts w:ascii="Times New Roman" w:hAnsi="Times New Roman" w:cs="Times New Roman"/>
          <w:sz w:val="28"/>
          <w:szCs w:val="28"/>
        </w:rPr>
        <w:t>6</w:t>
      </w:r>
      <w:r w:rsidRPr="00764A5E">
        <w:rPr>
          <w:rFonts w:ascii="Times New Roman" w:hAnsi="Times New Roman" w:cs="Times New Roman"/>
          <w:sz w:val="28"/>
          <w:szCs w:val="28"/>
        </w:rPr>
        <w:t>.1 – Схемы выдачи тепловой мощности на источник</w:t>
      </w:r>
      <w:r w:rsidR="003411EF">
        <w:rPr>
          <w:rFonts w:ascii="Times New Roman" w:hAnsi="Times New Roman" w:cs="Times New Roman"/>
          <w:sz w:val="28"/>
          <w:szCs w:val="28"/>
        </w:rPr>
        <w:t>е</w:t>
      </w:r>
      <w:r w:rsidRPr="00764A5E">
        <w:rPr>
          <w:rFonts w:ascii="Times New Roman" w:hAnsi="Times New Roman" w:cs="Times New Roman"/>
          <w:sz w:val="28"/>
          <w:szCs w:val="28"/>
        </w:rPr>
        <w:t xml:space="preserve"> теплоснабжения</w:t>
      </w:r>
    </w:p>
    <w:tbl>
      <w:tblPr>
        <w:tblW w:w="9310"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6032"/>
      </w:tblGrid>
      <w:tr w:rsidR="005B774B" w:rsidRPr="0084694C" w:rsidTr="00897292">
        <w:trPr>
          <w:trHeight w:val="255"/>
          <w:jc w:val="center"/>
        </w:trPr>
        <w:tc>
          <w:tcPr>
            <w:tcW w:w="9310" w:type="dxa"/>
            <w:gridSpan w:val="2"/>
            <w:shd w:val="clear" w:color="auto" w:fill="auto"/>
            <w:vAlign w:val="bottom"/>
            <w:hideMark/>
          </w:tcPr>
          <w:p w:rsidR="005B774B" w:rsidRPr="003411EF" w:rsidRDefault="003411EF" w:rsidP="00617E5B">
            <w:pPr>
              <w:spacing w:after="0" w:line="240" w:lineRule="auto"/>
              <w:jc w:val="center"/>
              <w:rPr>
                <w:rFonts w:ascii="Times New Roman" w:eastAsia="Times New Roman" w:hAnsi="Times New Roman" w:cs="Times New Roman"/>
                <w:b/>
                <w:bCs/>
                <w:color w:val="000000"/>
                <w:sz w:val="20"/>
                <w:szCs w:val="20"/>
                <w:lang w:eastAsia="ru-RU"/>
              </w:rPr>
            </w:pPr>
            <w:r w:rsidRPr="003411EF">
              <w:rPr>
                <w:rFonts w:ascii="Times New Roman" w:eastAsia="Times New Roman" w:hAnsi="Times New Roman" w:cs="Times New Roman"/>
                <w:b/>
                <w:bCs/>
                <w:color w:val="000000"/>
                <w:sz w:val="20"/>
                <w:szCs w:val="20"/>
                <w:lang w:eastAsia="ru-RU"/>
              </w:rPr>
              <w:t>Кот</w:t>
            </w:r>
            <w:r w:rsidR="004E149B">
              <w:rPr>
                <w:rFonts w:ascii="Times New Roman" w:eastAsia="Times New Roman" w:hAnsi="Times New Roman" w:cs="Times New Roman"/>
                <w:b/>
                <w:bCs/>
                <w:color w:val="000000"/>
                <w:sz w:val="20"/>
                <w:szCs w:val="20"/>
                <w:lang w:eastAsia="ru-RU"/>
              </w:rPr>
              <w:t xml:space="preserve">ельная №39 </w:t>
            </w:r>
            <w:r>
              <w:rPr>
                <w:rFonts w:ascii="Times New Roman" w:eastAsia="Times New Roman" w:hAnsi="Times New Roman" w:cs="Times New Roman"/>
                <w:b/>
                <w:bCs/>
                <w:color w:val="000000"/>
                <w:sz w:val="20"/>
                <w:szCs w:val="20"/>
                <w:lang w:eastAsia="ru-RU"/>
              </w:rPr>
              <w:t xml:space="preserve">п. </w:t>
            </w:r>
            <w:proofErr w:type="gramStart"/>
            <w:r>
              <w:rPr>
                <w:rFonts w:ascii="Times New Roman" w:eastAsia="Times New Roman" w:hAnsi="Times New Roman" w:cs="Times New Roman"/>
                <w:b/>
                <w:bCs/>
                <w:color w:val="000000"/>
                <w:sz w:val="20"/>
                <w:szCs w:val="20"/>
                <w:lang w:eastAsia="ru-RU"/>
              </w:rPr>
              <w:t>Молодежный</w:t>
            </w:r>
            <w:proofErr w:type="gramEnd"/>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Тип источника теплоснабжения</w:t>
            </w:r>
          </w:p>
        </w:tc>
        <w:tc>
          <w:tcPr>
            <w:tcW w:w="6032" w:type="dxa"/>
            <w:shd w:val="clear" w:color="auto" w:fill="auto"/>
            <w:vAlign w:val="bottom"/>
            <w:hideMark/>
          </w:tcPr>
          <w:p w:rsidR="005B774B" w:rsidRPr="00CD0F6D" w:rsidRDefault="005B774B" w:rsidP="005B774B">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Водогрейная котельная</w:t>
            </w:r>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Производство тепловой энергии</w:t>
            </w:r>
          </w:p>
        </w:tc>
        <w:tc>
          <w:tcPr>
            <w:tcW w:w="6032" w:type="dxa"/>
            <w:shd w:val="clear" w:color="auto" w:fill="auto"/>
            <w:vAlign w:val="bottom"/>
            <w:hideMark/>
          </w:tcPr>
          <w:p w:rsidR="005B774B" w:rsidRPr="00CD0F6D" w:rsidRDefault="005B774B" w:rsidP="005B774B">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w:t>
            </w:r>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Отпуск тепловой энергии в сеть</w:t>
            </w:r>
          </w:p>
        </w:tc>
        <w:tc>
          <w:tcPr>
            <w:tcW w:w="6032" w:type="dxa"/>
            <w:shd w:val="clear" w:color="auto" w:fill="auto"/>
            <w:vAlign w:val="bottom"/>
            <w:hideMark/>
          </w:tcPr>
          <w:p w:rsidR="005B774B" w:rsidRPr="00CD0F6D" w:rsidRDefault="003436CE" w:rsidP="00A66688">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 температурный график 95/70</w:t>
            </w:r>
            <w:proofErr w:type="gramStart"/>
            <w:r w:rsidRPr="00CD0F6D">
              <w:rPr>
                <w:rFonts w:ascii="Times New Roman" w:eastAsia="Times New Roman" w:hAnsi="Times New Roman" w:cs="Times New Roman"/>
                <w:color w:val="000000"/>
                <w:sz w:val="20"/>
                <w:szCs w:val="20"/>
                <w:lang w:eastAsia="ru-RU"/>
              </w:rPr>
              <w:t>°С</w:t>
            </w:r>
            <w:proofErr w:type="gramEnd"/>
          </w:p>
        </w:tc>
      </w:tr>
      <w:tr w:rsidR="005B774B" w:rsidRPr="00CD0F6D" w:rsidTr="0087616B">
        <w:trPr>
          <w:trHeight w:val="78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Способ присоединения абонентов</w:t>
            </w:r>
          </w:p>
        </w:tc>
        <w:tc>
          <w:tcPr>
            <w:tcW w:w="6032" w:type="dxa"/>
            <w:shd w:val="clear" w:color="auto" w:fill="auto"/>
            <w:vAlign w:val="center"/>
            <w:hideMark/>
          </w:tcPr>
          <w:p w:rsidR="005B774B" w:rsidRPr="00CD0F6D" w:rsidRDefault="003436CE" w:rsidP="001B5EB8">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Отопление присоединено по зависимой схеме. ГВС </w:t>
            </w:r>
            <w:r w:rsidR="001B5EB8">
              <w:rPr>
                <w:rFonts w:ascii="Times New Roman" w:eastAsia="Times New Roman" w:hAnsi="Times New Roman" w:cs="Times New Roman"/>
                <w:color w:val="000000"/>
                <w:sz w:val="20"/>
                <w:szCs w:val="20"/>
                <w:lang w:eastAsia="ru-RU"/>
              </w:rPr>
              <w:t>о</w:t>
            </w:r>
            <w:r w:rsidR="003411EF">
              <w:rPr>
                <w:rFonts w:ascii="Times New Roman" w:eastAsia="Times New Roman" w:hAnsi="Times New Roman" w:cs="Times New Roman"/>
                <w:color w:val="000000"/>
                <w:sz w:val="20"/>
                <w:szCs w:val="20"/>
                <w:lang w:eastAsia="ru-RU"/>
              </w:rPr>
              <w:t>т котельной</w:t>
            </w:r>
            <w:r w:rsidRPr="00CD0F6D">
              <w:rPr>
                <w:rFonts w:ascii="Times New Roman" w:eastAsia="Times New Roman" w:hAnsi="Times New Roman" w:cs="Times New Roman"/>
                <w:color w:val="000000"/>
                <w:sz w:val="20"/>
                <w:szCs w:val="20"/>
                <w:lang w:eastAsia="ru-RU"/>
              </w:rPr>
              <w:t>.</w:t>
            </w:r>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Характеристика тепловых сетей</w:t>
            </w:r>
          </w:p>
        </w:tc>
        <w:tc>
          <w:tcPr>
            <w:tcW w:w="6032" w:type="dxa"/>
            <w:shd w:val="clear" w:color="auto" w:fill="auto"/>
            <w:vAlign w:val="bottom"/>
            <w:hideMark/>
          </w:tcPr>
          <w:p w:rsidR="005B774B" w:rsidRPr="00CD0F6D" w:rsidRDefault="003436CE" w:rsidP="003411EF">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 котельной до потребителей тепловая сеть </w:t>
            </w:r>
            <w:r w:rsidR="003411EF">
              <w:rPr>
                <w:rFonts w:ascii="Times New Roman" w:eastAsia="Times New Roman" w:hAnsi="Times New Roman" w:cs="Times New Roman"/>
                <w:color w:val="000000"/>
                <w:sz w:val="20"/>
                <w:szCs w:val="20"/>
                <w:lang w:eastAsia="ru-RU"/>
              </w:rPr>
              <w:t>4</w:t>
            </w:r>
            <w:r w:rsidRPr="00CD0F6D">
              <w:rPr>
                <w:rFonts w:ascii="Times New Roman" w:eastAsia="Times New Roman" w:hAnsi="Times New Roman" w:cs="Times New Roman"/>
                <w:color w:val="000000"/>
                <w:sz w:val="20"/>
                <w:szCs w:val="20"/>
                <w:lang w:eastAsia="ru-RU"/>
              </w:rPr>
              <w:t>-хтрубная.</w:t>
            </w:r>
          </w:p>
        </w:tc>
      </w:tr>
    </w:tbl>
    <w:p w:rsidR="005B774B" w:rsidRDefault="005B774B" w:rsidP="002C2113">
      <w:pPr>
        <w:tabs>
          <w:tab w:val="left" w:pos="14640"/>
        </w:tabs>
        <w:sectPr w:rsidR="005B774B" w:rsidSect="005B774B">
          <w:pgSz w:w="11907" w:h="16840" w:code="9"/>
          <w:pgMar w:top="1134" w:right="851" w:bottom="1134" w:left="1134" w:header="709" w:footer="709" w:gutter="0"/>
          <w:cols w:space="708"/>
          <w:docGrid w:linePitch="360"/>
        </w:sectPr>
      </w:pPr>
    </w:p>
    <w:p w:rsidR="00DC42D9" w:rsidRPr="00DC42D9" w:rsidRDefault="001B5327" w:rsidP="00DC42D9">
      <w:pPr>
        <w:pStyle w:val="1"/>
        <w:jc w:val="both"/>
        <w:rPr>
          <w:color w:val="auto"/>
        </w:rPr>
      </w:pPr>
      <w:bookmarkStart w:id="12" w:name="_Toc119852393"/>
      <w:r>
        <w:rPr>
          <w:color w:val="auto"/>
        </w:rPr>
        <w:lastRenderedPageBreak/>
        <w:t>1.2.</w:t>
      </w:r>
      <w:r w:rsidR="009727FF">
        <w:rPr>
          <w:color w:val="auto"/>
        </w:rPr>
        <w:t>7</w:t>
      </w:r>
      <w:r w:rsidR="00DC42D9" w:rsidRPr="00DC42D9">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2"/>
    </w:p>
    <w:p w:rsidR="00AF50EB" w:rsidRPr="00AF50EB" w:rsidRDefault="004E149B" w:rsidP="00AF50EB">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F50EB" w:rsidRPr="00AF50EB">
        <w:rPr>
          <w:rFonts w:ascii="Times New Roman" w:hAnsi="Times New Roman" w:cs="Times New Roman"/>
          <w:sz w:val="28"/>
          <w:szCs w:val="28"/>
        </w:rPr>
        <w:t xml:space="preserve">Способ регулирования отпуска тепловой энергии от котельных – качественный, регулирование отпуска тепловой энергии  </w:t>
      </w:r>
      <w:proofErr w:type="spellStart"/>
      <w:r w:rsidR="00AF50EB" w:rsidRPr="00AF50EB">
        <w:rPr>
          <w:rFonts w:ascii="Times New Roman" w:hAnsi="Times New Roman" w:cs="Times New Roman"/>
          <w:sz w:val="28"/>
          <w:szCs w:val="28"/>
        </w:rPr>
        <w:t>существляется</w:t>
      </w:r>
      <w:proofErr w:type="spellEnd"/>
      <w:r w:rsidR="00AF50EB" w:rsidRPr="00AF50EB">
        <w:rPr>
          <w:rFonts w:ascii="Times New Roman" w:hAnsi="Times New Roman" w:cs="Times New Roman"/>
          <w:sz w:val="28"/>
          <w:szCs w:val="28"/>
        </w:rPr>
        <w:t xml:space="preserve"> изменением температуры теплоносителя в подающем трубопроводе тепловой сети при неизменяемом расходе в зависимости от температуры наружного воздуха по утвержденному температурному графику. Изменение температуры теплоносителя осуществляется по следующему температурному графику – 95/70 °С.</w:t>
      </w:r>
    </w:p>
    <w:p w:rsidR="00DC42D9" w:rsidRPr="000F623D" w:rsidRDefault="001B5327" w:rsidP="00AF50EB">
      <w:pPr>
        <w:spacing w:before="240"/>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Pr>
          <w:rFonts w:ascii="Times New Roman" w:hAnsi="Times New Roman" w:cs="Times New Roman"/>
          <w:sz w:val="28"/>
          <w:szCs w:val="28"/>
        </w:rPr>
        <w:t>2.</w:t>
      </w:r>
      <w:r w:rsidR="009727FF">
        <w:rPr>
          <w:rFonts w:ascii="Times New Roman" w:hAnsi="Times New Roman" w:cs="Times New Roman"/>
          <w:sz w:val="28"/>
          <w:szCs w:val="28"/>
        </w:rPr>
        <w:t>7</w:t>
      </w:r>
      <w:r w:rsidR="00C00769" w:rsidRPr="00A02FDC">
        <w:rPr>
          <w:rFonts w:ascii="Times New Roman" w:hAnsi="Times New Roman" w:cs="Times New Roman"/>
          <w:sz w:val="28"/>
          <w:szCs w:val="28"/>
        </w:rPr>
        <w:t xml:space="preserve">.1 </w:t>
      </w:r>
      <w:r w:rsidR="00A02FDC" w:rsidRPr="00A02FDC">
        <w:rPr>
          <w:rFonts w:ascii="Times New Roman" w:hAnsi="Times New Roman" w:cs="Times New Roman"/>
          <w:sz w:val="28"/>
          <w:szCs w:val="28"/>
        </w:rPr>
        <w:t>–</w:t>
      </w:r>
      <w:r w:rsidR="00C00769" w:rsidRPr="00A02FDC">
        <w:rPr>
          <w:rFonts w:ascii="Times New Roman" w:hAnsi="Times New Roman" w:cs="Times New Roman"/>
          <w:sz w:val="28"/>
          <w:szCs w:val="28"/>
        </w:rPr>
        <w:t xml:space="preserve"> </w:t>
      </w:r>
      <w:r w:rsidR="00A02FDC" w:rsidRPr="00A02FDC">
        <w:rPr>
          <w:rFonts w:ascii="Times New Roman" w:hAnsi="Times New Roman" w:cs="Times New Roman"/>
          <w:sz w:val="28"/>
          <w:szCs w:val="28"/>
        </w:rPr>
        <w:t>Способ регулирования и температурные графики отпуска тепловой энергии от источников теплоснабжения</w:t>
      </w:r>
    </w:p>
    <w:tbl>
      <w:tblPr>
        <w:tblW w:w="14697" w:type="dxa"/>
        <w:tblInd w:w="91" w:type="dxa"/>
        <w:tblLook w:val="04A0" w:firstRow="1" w:lastRow="0" w:firstColumn="1" w:lastColumn="0" w:noHBand="0" w:noVBand="1"/>
      </w:tblPr>
      <w:tblGrid>
        <w:gridCol w:w="589"/>
        <w:gridCol w:w="3104"/>
        <w:gridCol w:w="2034"/>
        <w:gridCol w:w="2272"/>
        <w:gridCol w:w="2304"/>
        <w:gridCol w:w="2268"/>
        <w:gridCol w:w="2126"/>
      </w:tblGrid>
      <w:tr w:rsidR="00DD137D" w:rsidRPr="00AA2AF5" w:rsidTr="00DD137D">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10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DD137D" w:rsidRPr="00AA2AF5" w:rsidRDefault="00DD137D" w:rsidP="00DD137D">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Способ регулирования отпуска тепловой энергии</w:t>
            </w:r>
          </w:p>
        </w:tc>
        <w:tc>
          <w:tcPr>
            <w:tcW w:w="230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r>
      <w:tr w:rsidR="003411EF" w:rsidRPr="00CD0F6D" w:rsidTr="0087616B">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3411EF" w:rsidRPr="00CD0F6D" w:rsidRDefault="003411EF" w:rsidP="003854A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1</w:t>
            </w:r>
          </w:p>
        </w:tc>
        <w:tc>
          <w:tcPr>
            <w:tcW w:w="3104" w:type="dxa"/>
            <w:tcBorders>
              <w:top w:val="single" w:sz="4" w:space="0" w:color="auto"/>
              <w:left w:val="single" w:sz="4" w:space="0" w:color="auto"/>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3411EF" w:rsidRPr="00EE147E" w:rsidRDefault="003411EF"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3411EF" w:rsidRPr="003411EF" w:rsidRDefault="003411EF" w:rsidP="003854A8">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Качественный</w:t>
            </w:r>
          </w:p>
        </w:tc>
        <w:tc>
          <w:tcPr>
            <w:tcW w:w="2304" w:type="dxa"/>
            <w:tcBorders>
              <w:top w:val="nil"/>
              <w:left w:val="single" w:sz="4" w:space="0" w:color="auto"/>
              <w:bottom w:val="single" w:sz="4" w:space="0" w:color="auto"/>
              <w:right w:val="single" w:sz="4" w:space="0" w:color="auto"/>
            </w:tcBorders>
            <w:shd w:val="clear" w:color="auto" w:fill="auto"/>
            <w:noWrap/>
            <w:vAlign w:val="center"/>
          </w:tcPr>
          <w:p w:rsidR="003411EF" w:rsidRPr="003411EF" w:rsidRDefault="003411EF" w:rsidP="001F12B9">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95-70</w:t>
            </w:r>
            <w:proofErr w:type="gramStart"/>
            <w:r w:rsidRPr="003411EF">
              <w:rPr>
                <w:rFonts w:ascii="Times New Roman" w:eastAsia="Times New Roman" w:hAnsi="Times New Roman" w:cs="Times New Roman"/>
                <w:sz w:val="20"/>
                <w:lang w:eastAsia="ru-RU"/>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3411EF" w:rsidRPr="003411EF" w:rsidRDefault="003411EF" w:rsidP="001F12B9">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95-70</w:t>
            </w:r>
            <w:proofErr w:type="gramStart"/>
            <w:r w:rsidRPr="003411EF">
              <w:rPr>
                <w:rFonts w:ascii="Times New Roman" w:eastAsia="Times New Roman" w:hAnsi="Times New Roman" w:cs="Times New Roman"/>
                <w:sz w:val="20"/>
                <w:lang w:eastAsia="ru-RU"/>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3411EF" w:rsidRPr="003411EF" w:rsidRDefault="003411EF" w:rsidP="001F12B9">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Нагретая вода</w:t>
            </w:r>
          </w:p>
        </w:tc>
      </w:tr>
    </w:tbl>
    <w:p w:rsidR="002243EE" w:rsidRDefault="002243EE" w:rsidP="002243EE">
      <w:pPr>
        <w:rPr>
          <w:rFonts w:ascii="Times New Roman" w:hAnsi="Times New Roman" w:cs="Times New Roman"/>
          <w:sz w:val="28"/>
          <w:szCs w:val="28"/>
        </w:rPr>
      </w:pPr>
    </w:p>
    <w:p w:rsidR="002243EE" w:rsidRPr="002243EE" w:rsidRDefault="002243EE" w:rsidP="002243EE">
      <w:pPr>
        <w:spacing w:line="360" w:lineRule="auto"/>
        <w:ind w:firstLine="709"/>
        <w:rPr>
          <w:rFonts w:ascii="Times New Roman" w:hAnsi="Times New Roman" w:cs="Times New Roman"/>
          <w:sz w:val="28"/>
          <w:szCs w:val="28"/>
        </w:rPr>
      </w:pPr>
      <w:r w:rsidRPr="002243EE">
        <w:rPr>
          <w:rFonts w:ascii="Times New Roman" w:hAnsi="Times New Roman" w:cs="Times New Roman"/>
          <w:sz w:val="28"/>
          <w:szCs w:val="28"/>
        </w:rPr>
        <w:t xml:space="preserve">На </w:t>
      </w:r>
      <w:proofErr w:type="gramStart"/>
      <w:r w:rsidRPr="002243EE">
        <w:rPr>
          <w:rFonts w:ascii="Times New Roman" w:hAnsi="Times New Roman" w:cs="Times New Roman"/>
          <w:sz w:val="28"/>
          <w:szCs w:val="28"/>
        </w:rPr>
        <w:t>территории</w:t>
      </w:r>
      <w:proofErr w:type="gramEnd"/>
      <w:r w:rsidRPr="002243EE">
        <w:rPr>
          <w:rFonts w:ascii="Times New Roman" w:hAnsi="Times New Roman" w:cs="Times New Roman"/>
          <w:sz w:val="28"/>
          <w:szCs w:val="28"/>
        </w:rPr>
        <w:t xml:space="preserve"> ЗАТО </w:t>
      </w:r>
      <w:proofErr w:type="spellStart"/>
      <w:r w:rsidRPr="002243EE">
        <w:rPr>
          <w:rFonts w:ascii="Times New Roman" w:hAnsi="Times New Roman" w:cs="Times New Roman"/>
          <w:sz w:val="28"/>
          <w:szCs w:val="28"/>
        </w:rPr>
        <w:t>г.о</w:t>
      </w:r>
      <w:proofErr w:type="spellEnd"/>
      <w:r w:rsidRPr="002243EE">
        <w:rPr>
          <w:rFonts w:ascii="Times New Roman" w:hAnsi="Times New Roman" w:cs="Times New Roman"/>
          <w:sz w:val="28"/>
          <w:szCs w:val="28"/>
        </w:rPr>
        <w:t>. Молодежной нет источников с комбинированной выработкой тепловой энергии.</w:t>
      </w:r>
    </w:p>
    <w:p w:rsidR="00E7457A" w:rsidRDefault="00A02FDC" w:rsidP="002243EE">
      <w:pPr>
        <w:sectPr w:rsidR="00E7457A" w:rsidSect="00C00769">
          <w:pgSz w:w="16840" w:h="11907" w:orient="landscape" w:code="9"/>
          <w:pgMar w:top="1134" w:right="1134" w:bottom="851" w:left="1134" w:header="709" w:footer="709" w:gutter="0"/>
          <w:cols w:space="708"/>
          <w:docGrid w:linePitch="360"/>
        </w:sectPr>
      </w:pPr>
      <w:r>
        <w:br w:type="page"/>
      </w:r>
    </w:p>
    <w:p w:rsidR="00C00769" w:rsidRDefault="001B5327" w:rsidP="009B0816">
      <w:pPr>
        <w:pStyle w:val="1"/>
        <w:spacing w:before="0"/>
        <w:rPr>
          <w:color w:val="auto"/>
        </w:rPr>
      </w:pPr>
      <w:bookmarkStart w:id="13" w:name="_Toc119852394"/>
      <w:r>
        <w:rPr>
          <w:color w:val="auto"/>
        </w:rPr>
        <w:lastRenderedPageBreak/>
        <w:t>1.</w:t>
      </w:r>
      <w:r w:rsidR="00A02FDC" w:rsidRPr="00A02FDC">
        <w:rPr>
          <w:color w:val="auto"/>
        </w:rPr>
        <w:t>2.</w:t>
      </w:r>
      <w:r w:rsidR="009727FF">
        <w:rPr>
          <w:color w:val="auto"/>
        </w:rPr>
        <w:t>8</w:t>
      </w:r>
      <w:r w:rsidR="00A02FDC" w:rsidRPr="00A02FDC">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Среднегодовая загрузка оборудования</w:t>
      </w:r>
      <w:bookmarkEnd w:id="13"/>
    </w:p>
    <w:p w:rsidR="00A02FDC" w:rsidRDefault="00E7457A" w:rsidP="00C20CD0">
      <w:pPr>
        <w:spacing w:before="240" w:after="0"/>
        <w:jc w:val="both"/>
        <w:rPr>
          <w:rFonts w:ascii="Times New Roman" w:hAnsi="Times New Roman" w:cs="Times New Roman"/>
          <w:sz w:val="28"/>
          <w:szCs w:val="28"/>
        </w:rPr>
      </w:pPr>
      <w:r w:rsidRPr="00E7457A">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E7457A">
        <w:rPr>
          <w:rFonts w:ascii="Times New Roman" w:hAnsi="Times New Roman" w:cs="Times New Roman"/>
          <w:sz w:val="28"/>
          <w:szCs w:val="28"/>
        </w:rPr>
        <w:t>2.</w:t>
      </w:r>
      <w:r w:rsidR="009727FF">
        <w:rPr>
          <w:rFonts w:ascii="Times New Roman" w:hAnsi="Times New Roman" w:cs="Times New Roman"/>
          <w:sz w:val="28"/>
          <w:szCs w:val="28"/>
        </w:rPr>
        <w:t>8</w:t>
      </w:r>
      <w:r w:rsidRPr="00E7457A">
        <w:rPr>
          <w:rFonts w:ascii="Times New Roman" w:hAnsi="Times New Roman" w:cs="Times New Roman"/>
          <w:sz w:val="28"/>
          <w:szCs w:val="28"/>
        </w:rPr>
        <w:t>.1 – Среднегодовая загрузка оборудования источников тепловой энергии</w:t>
      </w:r>
    </w:p>
    <w:tbl>
      <w:tblPr>
        <w:tblStyle w:val="ab"/>
        <w:tblW w:w="0" w:type="auto"/>
        <w:tblLook w:val="04A0" w:firstRow="1" w:lastRow="0" w:firstColumn="1" w:lastColumn="0" w:noHBand="0" w:noVBand="1"/>
      </w:tblPr>
      <w:tblGrid>
        <w:gridCol w:w="1197"/>
        <w:gridCol w:w="3911"/>
        <w:gridCol w:w="2444"/>
        <w:gridCol w:w="2412"/>
        <w:gridCol w:w="2412"/>
      </w:tblGrid>
      <w:tr w:rsidR="00301C85" w:rsidTr="00D96334">
        <w:tc>
          <w:tcPr>
            <w:tcW w:w="1197" w:type="dxa"/>
            <w:vMerge w:val="restart"/>
            <w:shd w:val="clear" w:color="auto" w:fill="B2A1C7" w:themeFill="accent4" w:themeFillTint="99"/>
            <w:vAlign w:val="center"/>
          </w:tcPr>
          <w:p w:rsidR="00301C85" w:rsidRPr="00301C85" w:rsidRDefault="00301C85" w:rsidP="00D96334">
            <w:pPr>
              <w:jc w:val="center"/>
              <w:rPr>
                <w:rFonts w:ascii="Times New Roman" w:eastAsia="Times New Roman" w:hAnsi="Times New Roman" w:cs="Times New Roman"/>
                <w:b/>
                <w:bCs/>
                <w:color w:val="000000"/>
                <w:sz w:val="20"/>
                <w:szCs w:val="20"/>
                <w:lang w:eastAsia="ru-RU"/>
              </w:rPr>
            </w:pPr>
            <w:r w:rsidRPr="00301C85">
              <w:rPr>
                <w:rFonts w:ascii="Times New Roman" w:eastAsia="Times New Roman" w:hAnsi="Times New Roman" w:cs="Times New Roman"/>
                <w:b/>
                <w:bCs/>
                <w:color w:val="000000"/>
                <w:sz w:val="20"/>
                <w:szCs w:val="20"/>
                <w:lang w:eastAsia="ru-RU"/>
              </w:rPr>
              <w:t>№ котельной</w:t>
            </w:r>
          </w:p>
        </w:tc>
        <w:tc>
          <w:tcPr>
            <w:tcW w:w="3911" w:type="dxa"/>
            <w:vMerge w:val="restart"/>
            <w:shd w:val="clear" w:color="auto" w:fill="B2A1C7" w:themeFill="accent4" w:themeFillTint="99"/>
            <w:vAlign w:val="center"/>
          </w:tcPr>
          <w:p w:rsidR="00301C85" w:rsidRPr="00301C85" w:rsidRDefault="00301C85" w:rsidP="00D96334">
            <w:pPr>
              <w:jc w:val="center"/>
              <w:rPr>
                <w:rFonts w:ascii="Times New Roman" w:eastAsia="Times New Roman" w:hAnsi="Times New Roman" w:cs="Times New Roman"/>
                <w:b/>
                <w:bCs/>
                <w:color w:val="000000"/>
                <w:sz w:val="20"/>
                <w:szCs w:val="20"/>
                <w:lang w:eastAsia="ru-RU"/>
              </w:rPr>
            </w:pPr>
            <w:proofErr w:type="spellStart"/>
            <w:r w:rsidRPr="00301C85">
              <w:rPr>
                <w:rFonts w:ascii="Times New Roman" w:eastAsia="Times New Roman" w:hAnsi="Times New Roman" w:cs="Times New Roman"/>
                <w:b/>
                <w:bCs/>
                <w:color w:val="000000"/>
                <w:sz w:val="20"/>
                <w:szCs w:val="20"/>
                <w:lang w:eastAsia="ru-RU"/>
              </w:rPr>
              <w:t>Наменование</w:t>
            </w:r>
            <w:proofErr w:type="spellEnd"/>
            <w:r w:rsidRPr="00301C85">
              <w:rPr>
                <w:rFonts w:ascii="Times New Roman" w:eastAsia="Times New Roman" w:hAnsi="Times New Roman" w:cs="Times New Roman"/>
                <w:b/>
                <w:bCs/>
                <w:color w:val="000000"/>
                <w:sz w:val="20"/>
                <w:szCs w:val="20"/>
                <w:lang w:eastAsia="ru-RU"/>
              </w:rPr>
              <w:t xml:space="preserve"> котельной, адрес</w:t>
            </w:r>
          </w:p>
        </w:tc>
        <w:tc>
          <w:tcPr>
            <w:tcW w:w="2444" w:type="dxa"/>
            <w:vMerge w:val="restart"/>
            <w:shd w:val="clear" w:color="auto" w:fill="B2A1C7" w:themeFill="accent4" w:themeFillTint="99"/>
            <w:vAlign w:val="center"/>
          </w:tcPr>
          <w:p w:rsidR="00301C85" w:rsidRPr="00301C85" w:rsidRDefault="00301C85" w:rsidP="00D96334">
            <w:pPr>
              <w:jc w:val="center"/>
              <w:rPr>
                <w:rFonts w:ascii="Times New Roman" w:eastAsia="Times New Roman" w:hAnsi="Times New Roman" w:cs="Times New Roman"/>
                <w:b/>
                <w:bCs/>
                <w:color w:val="000000"/>
                <w:sz w:val="20"/>
                <w:szCs w:val="20"/>
                <w:lang w:eastAsia="ru-RU"/>
              </w:rPr>
            </w:pPr>
            <w:r w:rsidRPr="00301C85">
              <w:rPr>
                <w:rFonts w:ascii="Times New Roman" w:eastAsia="Times New Roman" w:hAnsi="Times New Roman" w:cs="Times New Roman"/>
                <w:b/>
                <w:bCs/>
                <w:color w:val="000000"/>
                <w:sz w:val="20"/>
                <w:szCs w:val="20"/>
                <w:lang w:eastAsia="ru-RU"/>
              </w:rPr>
              <w:t>Установленная тепловая мощность, Гкал/</w:t>
            </w:r>
            <w:proofErr w:type="gramStart"/>
            <w:r w:rsidRPr="00301C85">
              <w:rPr>
                <w:rFonts w:ascii="Times New Roman" w:eastAsia="Times New Roman" w:hAnsi="Times New Roman" w:cs="Times New Roman"/>
                <w:b/>
                <w:bCs/>
                <w:color w:val="000000"/>
                <w:sz w:val="20"/>
                <w:szCs w:val="20"/>
                <w:lang w:eastAsia="ru-RU"/>
              </w:rPr>
              <w:t>ч</w:t>
            </w:r>
            <w:proofErr w:type="gramEnd"/>
          </w:p>
        </w:tc>
        <w:tc>
          <w:tcPr>
            <w:tcW w:w="4824" w:type="dxa"/>
            <w:gridSpan w:val="2"/>
            <w:shd w:val="clear" w:color="auto" w:fill="B2A1C7" w:themeFill="accent4" w:themeFillTint="99"/>
            <w:vAlign w:val="center"/>
          </w:tcPr>
          <w:p w:rsidR="00301C85" w:rsidRPr="00301C85" w:rsidRDefault="00301C85" w:rsidP="009727FF">
            <w:pPr>
              <w:jc w:val="center"/>
              <w:rPr>
                <w:rFonts w:ascii="Times New Roman" w:eastAsia="Times New Roman" w:hAnsi="Times New Roman" w:cs="Times New Roman"/>
                <w:b/>
                <w:bCs/>
                <w:color w:val="000000"/>
                <w:sz w:val="20"/>
                <w:szCs w:val="20"/>
                <w:lang w:eastAsia="ru-RU"/>
              </w:rPr>
            </w:pPr>
            <w:r w:rsidRPr="00301C85">
              <w:rPr>
                <w:rFonts w:ascii="Times New Roman" w:eastAsia="Times New Roman" w:hAnsi="Times New Roman" w:cs="Times New Roman"/>
                <w:b/>
                <w:bCs/>
                <w:color w:val="000000"/>
                <w:sz w:val="20"/>
                <w:szCs w:val="20"/>
                <w:lang w:eastAsia="ru-RU"/>
              </w:rPr>
              <w:t>202</w:t>
            </w:r>
            <w:r w:rsidR="009727FF">
              <w:rPr>
                <w:rFonts w:ascii="Times New Roman" w:eastAsia="Times New Roman" w:hAnsi="Times New Roman" w:cs="Times New Roman"/>
                <w:b/>
                <w:bCs/>
                <w:color w:val="000000"/>
                <w:sz w:val="20"/>
                <w:szCs w:val="20"/>
                <w:lang w:eastAsia="ru-RU"/>
              </w:rPr>
              <w:t>5</w:t>
            </w:r>
            <w:r w:rsidRPr="00301C85">
              <w:rPr>
                <w:rFonts w:ascii="Times New Roman" w:eastAsia="Times New Roman" w:hAnsi="Times New Roman" w:cs="Times New Roman"/>
                <w:b/>
                <w:bCs/>
                <w:color w:val="000000"/>
                <w:sz w:val="20"/>
                <w:szCs w:val="20"/>
                <w:lang w:eastAsia="ru-RU"/>
              </w:rPr>
              <w:t xml:space="preserve"> год</w:t>
            </w:r>
          </w:p>
        </w:tc>
      </w:tr>
      <w:tr w:rsidR="00301C85" w:rsidTr="00D96334">
        <w:tc>
          <w:tcPr>
            <w:tcW w:w="1197" w:type="dxa"/>
            <w:vMerge/>
            <w:shd w:val="clear" w:color="auto" w:fill="B2A1C7" w:themeFill="accent4" w:themeFillTint="99"/>
            <w:vAlign w:val="center"/>
          </w:tcPr>
          <w:p w:rsidR="00301C85" w:rsidRPr="00301C85" w:rsidRDefault="00301C85" w:rsidP="00D96334">
            <w:pPr>
              <w:jc w:val="center"/>
              <w:rPr>
                <w:rFonts w:ascii="Times New Roman" w:eastAsia="Times New Roman" w:hAnsi="Times New Roman" w:cs="Times New Roman"/>
                <w:b/>
                <w:bCs/>
                <w:color w:val="000000"/>
                <w:sz w:val="20"/>
                <w:szCs w:val="20"/>
                <w:lang w:eastAsia="ru-RU"/>
              </w:rPr>
            </w:pPr>
          </w:p>
        </w:tc>
        <w:tc>
          <w:tcPr>
            <w:tcW w:w="3911" w:type="dxa"/>
            <w:vMerge/>
            <w:shd w:val="clear" w:color="auto" w:fill="B2A1C7" w:themeFill="accent4" w:themeFillTint="99"/>
            <w:vAlign w:val="center"/>
          </w:tcPr>
          <w:p w:rsidR="00301C85" w:rsidRPr="00301C85" w:rsidRDefault="00301C85" w:rsidP="00D96334">
            <w:pPr>
              <w:jc w:val="center"/>
              <w:rPr>
                <w:rFonts w:ascii="Times New Roman" w:eastAsia="Times New Roman" w:hAnsi="Times New Roman" w:cs="Times New Roman"/>
                <w:b/>
                <w:bCs/>
                <w:color w:val="000000"/>
                <w:sz w:val="20"/>
                <w:szCs w:val="20"/>
                <w:lang w:eastAsia="ru-RU"/>
              </w:rPr>
            </w:pPr>
          </w:p>
        </w:tc>
        <w:tc>
          <w:tcPr>
            <w:tcW w:w="2444" w:type="dxa"/>
            <w:vMerge/>
            <w:shd w:val="clear" w:color="auto" w:fill="B2A1C7" w:themeFill="accent4" w:themeFillTint="99"/>
            <w:vAlign w:val="center"/>
          </w:tcPr>
          <w:p w:rsidR="00301C85" w:rsidRPr="00301C85" w:rsidRDefault="00301C85" w:rsidP="00D96334">
            <w:pPr>
              <w:jc w:val="center"/>
              <w:rPr>
                <w:rFonts w:ascii="Times New Roman" w:eastAsia="Times New Roman" w:hAnsi="Times New Roman" w:cs="Times New Roman"/>
                <w:b/>
                <w:bCs/>
                <w:color w:val="000000"/>
                <w:sz w:val="20"/>
                <w:szCs w:val="20"/>
                <w:lang w:eastAsia="ru-RU"/>
              </w:rPr>
            </w:pPr>
          </w:p>
        </w:tc>
        <w:tc>
          <w:tcPr>
            <w:tcW w:w="2412" w:type="dxa"/>
            <w:shd w:val="clear" w:color="auto" w:fill="B2A1C7" w:themeFill="accent4" w:themeFillTint="99"/>
            <w:vAlign w:val="center"/>
          </w:tcPr>
          <w:p w:rsidR="00301C85" w:rsidRPr="00301C85" w:rsidRDefault="00301C85" w:rsidP="00D96334">
            <w:pPr>
              <w:jc w:val="center"/>
              <w:rPr>
                <w:rFonts w:ascii="Times New Roman" w:eastAsia="Times New Roman" w:hAnsi="Times New Roman" w:cs="Times New Roman"/>
                <w:b/>
                <w:bCs/>
                <w:color w:val="000000"/>
                <w:sz w:val="20"/>
                <w:szCs w:val="20"/>
                <w:lang w:eastAsia="ru-RU"/>
              </w:rPr>
            </w:pPr>
            <w:r w:rsidRPr="00301C85">
              <w:rPr>
                <w:rFonts w:ascii="Times New Roman" w:eastAsia="Times New Roman" w:hAnsi="Times New Roman" w:cs="Times New Roman"/>
                <w:b/>
                <w:bCs/>
                <w:color w:val="000000"/>
                <w:sz w:val="20"/>
                <w:szCs w:val="20"/>
                <w:lang w:eastAsia="ru-RU"/>
              </w:rPr>
              <w:t>Выработка тепла, Гкал</w:t>
            </w:r>
          </w:p>
        </w:tc>
        <w:tc>
          <w:tcPr>
            <w:tcW w:w="2412" w:type="dxa"/>
            <w:shd w:val="clear" w:color="auto" w:fill="B2A1C7" w:themeFill="accent4" w:themeFillTint="99"/>
            <w:vAlign w:val="center"/>
          </w:tcPr>
          <w:p w:rsidR="00301C85" w:rsidRPr="00301C85" w:rsidRDefault="00301C85" w:rsidP="00D96334">
            <w:pPr>
              <w:jc w:val="center"/>
              <w:rPr>
                <w:rFonts w:ascii="Times New Roman" w:eastAsia="Times New Roman" w:hAnsi="Times New Roman" w:cs="Times New Roman"/>
                <w:b/>
                <w:bCs/>
                <w:color w:val="000000"/>
                <w:sz w:val="20"/>
                <w:szCs w:val="20"/>
                <w:lang w:eastAsia="ru-RU"/>
              </w:rPr>
            </w:pPr>
            <w:r w:rsidRPr="00301C85">
              <w:rPr>
                <w:rFonts w:ascii="Times New Roman" w:eastAsia="Times New Roman" w:hAnsi="Times New Roman" w:cs="Times New Roman"/>
                <w:b/>
                <w:bCs/>
                <w:color w:val="000000"/>
                <w:sz w:val="20"/>
                <w:szCs w:val="20"/>
                <w:lang w:eastAsia="ru-RU"/>
              </w:rPr>
              <w:t>Число использования УТМ, час</w:t>
            </w:r>
          </w:p>
        </w:tc>
      </w:tr>
      <w:tr w:rsidR="00301C85" w:rsidTr="00D96334">
        <w:tc>
          <w:tcPr>
            <w:tcW w:w="1197" w:type="dxa"/>
            <w:vAlign w:val="center"/>
          </w:tcPr>
          <w:p w:rsidR="00301C85" w:rsidRDefault="00301C85" w:rsidP="00D96334">
            <w:pPr>
              <w:jc w:val="center"/>
            </w:pPr>
            <w:r w:rsidRPr="00D96334">
              <w:rPr>
                <w:rFonts w:ascii="Times New Roman" w:hAnsi="Times New Roman" w:cs="Times New Roman"/>
                <w:sz w:val="20"/>
                <w:szCs w:val="14"/>
              </w:rPr>
              <w:t>1</w:t>
            </w:r>
          </w:p>
        </w:tc>
        <w:tc>
          <w:tcPr>
            <w:tcW w:w="3911" w:type="dxa"/>
          </w:tcPr>
          <w:p w:rsidR="00301C85" w:rsidRDefault="00301C85">
            <w:r w:rsidRPr="00C35C6F">
              <w:rPr>
                <w:rFonts w:ascii="Times New Roman" w:hAnsi="Times New Roman" w:cs="Times New Roman"/>
                <w:sz w:val="20"/>
                <w:szCs w:val="14"/>
              </w:rPr>
              <w:t xml:space="preserve">Котельная №39, ЗАТО </w:t>
            </w:r>
            <w:proofErr w:type="spellStart"/>
            <w:r w:rsidRPr="00C35C6F">
              <w:rPr>
                <w:rFonts w:ascii="Times New Roman" w:hAnsi="Times New Roman" w:cs="Times New Roman"/>
                <w:sz w:val="20"/>
                <w:szCs w:val="14"/>
              </w:rPr>
              <w:t>г.о</w:t>
            </w:r>
            <w:proofErr w:type="gramStart"/>
            <w:r w:rsidRPr="00C35C6F">
              <w:rPr>
                <w:rFonts w:ascii="Times New Roman" w:hAnsi="Times New Roman" w:cs="Times New Roman"/>
                <w:sz w:val="20"/>
                <w:szCs w:val="14"/>
              </w:rPr>
              <w:t>.М</w:t>
            </w:r>
            <w:proofErr w:type="gramEnd"/>
            <w:r w:rsidRPr="00C35C6F">
              <w:rPr>
                <w:rFonts w:ascii="Times New Roman" w:hAnsi="Times New Roman" w:cs="Times New Roman"/>
                <w:sz w:val="20"/>
                <w:szCs w:val="14"/>
              </w:rPr>
              <w:t>олодёжный</w:t>
            </w:r>
            <w:proofErr w:type="spellEnd"/>
            <w:r w:rsidRPr="00C35C6F">
              <w:rPr>
                <w:rFonts w:ascii="Times New Roman" w:hAnsi="Times New Roman" w:cs="Times New Roman"/>
                <w:sz w:val="20"/>
                <w:szCs w:val="14"/>
              </w:rPr>
              <w:t>, п. Молодежный</w:t>
            </w:r>
          </w:p>
        </w:tc>
        <w:tc>
          <w:tcPr>
            <w:tcW w:w="2444" w:type="dxa"/>
            <w:vAlign w:val="center"/>
          </w:tcPr>
          <w:p w:rsidR="00301C85" w:rsidRPr="00D96334" w:rsidRDefault="00301C85" w:rsidP="00D96334">
            <w:pPr>
              <w:jc w:val="center"/>
              <w:rPr>
                <w:rFonts w:ascii="Times New Roman" w:hAnsi="Times New Roman" w:cs="Times New Roman"/>
                <w:sz w:val="20"/>
                <w:szCs w:val="14"/>
              </w:rPr>
            </w:pPr>
            <w:r w:rsidRPr="00D96334">
              <w:rPr>
                <w:rFonts w:ascii="Times New Roman" w:hAnsi="Times New Roman" w:cs="Times New Roman"/>
                <w:sz w:val="20"/>
                <w:szCs w:val="14"/>
              </w:rPr>
              <w:t>22,300</w:t>
            </w:r>
          </w:p>
        </w:tc>
        <w:tc>
          <w:tcPr>
            <w:tcW w:w="2412" w:type="dxa"/>
            <w:vAlign w:val="center"/>
          </w:tcPr>
          <w:p w:rsidR="00301C85" w:rsidRPr="00D96334" w:rsidRDefault="00301C85" w:rsidP="00D96334">
            <w:pPr>
              <w:jc w:val="center"/>
              <w:rPr>
                <w:rFonts w:ascii="Times New Roman" w:hAnsi="Times New Roman" w:cs="Times New Roman"/>
                <w:sz w:val="20"/>
                <w:szCs w:val="14"/>
              </w:rPr>
            </w:pPr>
            <w:r w:rsidRPr="00D96334">
              <w:rPr>
                <w:rFonts w:ascii="Times New Roman" w:hAnsi="Times New Roman" w:cs="Times New Roman"/>
                <w:sz w:val="20"/>
                <w:szCs w:val="14"/>
              </w:rPr>
              <w:t>27428,294</w:t>
            </w:r>
          </w:p>
        </w:tc>
        <w:tc>
          <w:tcPr>
            <w:tcW w:w="2412" w:type="dxa"/>
            <w:vAlign w:val="center"/>
          </w:tcPr>
          <w:p w:rsidR="00301C85" w:rsidRPr="00D96334" w:rsidRDefault="00301C85" w:rsidP="00D96334">
            <w:pPr>
              <w:jc w:val="center"/>
              <w:rPr>
                <w:rFonts w:ascii="Times New Roman" w:hAnsi="Times New Roman" w:cs="Times New Roman"/>
                <w:sz w:val="20"/>
                <w:szCs w:val="14"/>
              </w:rPr>
            </w:pPr>
            <w:r w:rsidRPr="00D96334">
              <w:rPr>
                <w:rFonts w:ascii="Times New Roman" w:hAnsi="Times New Roman" w:cs="Times New Roman"/>
                <w:sz w:val="20"/>
                <w:szCs w:val="14"/>
              </w:rPr>
              <w:t>1230</w:t>
            </w:r>
          </w:p>
        </w:tc>
      </w:tr>
    </w:tbl>
    <w:p w:rsidR="00C20CD0" w:rsidRDefault="00C20CD0">
      <w:pPr>
        <w:sectPr w:rsidR="00C20CD0" w:rsidSect="00F43E85">
          <w:pgSz w:w="16840" w:h="11907" w:orient="landscape" w:code="9"/>
          <w:pgMar w:top="1134" w:right="1134" w:bottom="851" w:left="1134" w:header="709" w:footer="709" w:gutter="0"/>
          <w:cols w:space="708"/>
          <w:docGrid w:linePitch="360"/>
        </w:sectPr>
      </w:pPr>
    </w:p>
    <w:p w:rsidR="00A02FDC" w:rsidRDefault="001B5327" w:rsidP="00C31D19">
      <w:pPr>
        <w:pStyle w:val="1"/>
        <w:rPr>
          <w:color w:val="auto"/>
        </w:rPr>
      </w:pPr>
      <w:bookmarkStart w:id="14" w:name="_Toc119852395"/>
      <w:r>
        <w:rPr>
          <w:color w:val="auto"/>
        </w:rPr>
        <w:lastRenderedPageBreak/>
        <w:t>1.2.</w:t>
      </w:r>
      <w:r w:rsidR="005F3331">
        <w:rPr>
          <w:color w:val="auto"/>
        </w:rPr>
        <w:t>9</w:t>
      </w:r>
      <w:r w:rsidR="00C31D19" w:rsidRPr="00C31D19">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Способы учета тепловой энергии, отпущенной в тепловые сети</w:t>
      </w:r>
      <w:bookmarkEnd w:id="14"/>
    </w:p>
    <w:p w:rsidR="006E4D5C" w:rsidRDefault="001B5327" w:rsidP="006E4D5C">
      <w:pPr>
        <w:spacing w:before="240"/>
        <w:ind w:firstLine="851"/>
        <w:jc w:val="both"/>
        <w:rPr>
          <w:rFonts w:ascii="Times New Roman" w:hAnsi="Times New Roman" w:cs="Times New Roman"/>
          <w:sz w:val="28"/>
          <w:szCs w:val="28"/>
        </w:rPr>
      </w:pPr>
      <w:r>
        <w:rPr>
          <w:rFonts w:ascii="Times New Roman" w:eastAsia="Times New Roman" w:hAnsi="Times New Roman" w:cs="Times New Roman"/>
          <w:bCs/>
          <w:sz w:val="28"/>
          <w:szCs w:val="28"/>
          <w:lang w:eastAsia="ru-RU"/>
        </w:rPr>
        <w:t xml:space="preserve">В таблице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2</w:t>
      </w:r>
      <w:r w:rsidR="006E4D5C" w:rsidRPr="006E4D5C">
        <w:rPr>
          <w:rFonts w:ascii="Times New Roman" w:eastAsia="Times New Roman" w:hAnsi="Times New Roman" w:cs="Times New Roman"/>
          <w:bCs/>
          <w:sz w:val="28"/>
          <w:szCs w:val="28"/>
          <w:lang w:eastAsia="ru-RU"/>
        </w:rPr>
        <w:t>.</w:t>
      </w:r>
      <w:r w:rsidR="005F3331">
        <w:rPr>
          <w:rFonts w:ascii="Times New Roman" w:eastAsia="Times New Roman" w:hAnsi="Times New Roman" w:cs="Times New Roman"/>
          <w:bCs/>
          <w:sz w:val="28"/>
          <w:szCs w:val="28"/>
          <w:lang w:eastAsia="ru-RU"/>
        </w:rPr>
        <w:t>9</w:t>
      </w:r>
      <w:r>
        <w:rPr>
          <w:rFonts w:ascii="Times New Roman" w:eastAsia="Times New Roman" w:hAnsi="Times New Roman" w:cs="Times New Roman"/>
          <w:bCs/>
          <w:sz w:val="28"/>
          <w:szCs w:val="28"/>
          <w:lang w:eastAsia="ru-RU"/>
        </w:rPr>
        <w:t>.1</w:t>
      </w:r>
      <w:r w:rsidR="006E4D5C" w:rsidRPr="006E4D5C">
        <w:rPr>
          <w:rFonts w:ascii="Times New Roman" w:eastAsia="Times New Roman" w:hAnsi="Times New Roman" w:cs="Times New Roman"/>
          <w:bCs/>
          <w:sz w:val="28"/>
          <w:szCs w:val="28"/>
          <w:lang w:eastAsia="ru-RU"/>
        </w:rPr>
        <w:t xml:space="preserve"> представлены сведения по установленным </w:t>
      </w:r>
      <w:r w:rsidR="00F83C40">
        <w:rPr>
          <w:rFonts w:ascii="Times New Roman" w:eastAsia="Times New Roman" w:hAnsi="Times New Roman" w:cs="Times New Roman"/>
          <w:bCs/>
          <w:sz w:val="28"/>
          <w:szCs w:val="28"/>
          <w:lang w:eastAsia="ru-RU"/>
        </w:rPr>
        <w:t>узлам учета тепловой энергии.</w:t>
      </w:r>
    </w:p>
    <w:p w:rsidR="00B45948" w:rsidRDefault="00B45948" w:rsidP="00B45948">
      <w:pPr>
        <w:spacing w:before="240" w:after="0" w:line="360" w:lineRule="auto"/>
        <w:jc w:val="both"/>
        <w:rPr>
          <w:rFonts w:ascii="Times New Roman" w:eastAsia="Times New Roman" w:hAnsi="Times New Roman" w:cs="Times New Roman"/>
          <w:bCs/>
          <w:sz w:val="28"/>
          <w:szCs w:val="28"/>
          <w:lang w:eastAsia="ru-RU"/>
        </w:rPr>
      </w:pPr>
      <w:r w:rsidRPr="00B45948">
        <w:rPr>
          <w:rFonts w:ascii="Times New Roman" w:eastAsia="Times New Roman" w:hAnsi="Times New Roman" w:cs="Times New Roman"/>
          <w:bCs/>
          <w:sz w:val="28"/>
          <w:szCs w:val="28"/>
          <w:lang w:eastAsia="ru-RU"/>
        </w:rPr>
        <w:t xml:space="preserve">Таблица </w:t>
      </w:r>
      <w:r w:rsidR="0019710C">
        <w:rPr>
          <w:rFonts w:ascii="Times New Roman" w:eastAsia="Times New Roman" w:hAnsi="Times New Roman" w:cs="Times New Roman"/>
          <w:bCs/>
          <w:sz w:val="28"/>
          <w:szCs w:val="28"/>
          <w:lang w:eastAsia="ru-RU"/>
        </w:rPr>
        <w:t>1.</w:t>
      </w:r>
      <w:r w:rsidR="001B5327" w:rsidRPr="001B5327">
        <w:rPr>
          <w:rFonts w:ascii="Times New Roman" w:eastAsia="Times New Roman" w:hAnsi="Times New Roman" w:cs="Times New Roman"/>
          <w:bCs/>
          <w:sz w:val="28"/>
          <w:szCs w:val="28"/>
          <w:lang w:eastAsia="ru-RU"/>
        </w:rPr>
        <w:t>2.</w:t>
      </w:r>
      <w:r w:rsidR="005F3331">
        <w:rPr>
          <w:rFonts w:ascii="Times New Roman" w:eastAsia="Times New Roman" w:hAnsi="Times New Roman" w:cs="Times New Roman"/>
          <w:bCs/>
          <w:sz w:val="28"/>
          <w:szCs w:val="28"/>
          <w:lang w:eastAsia="ru-RU"/>
        </w:rPr>
        <w:t>9</w:t>
      </w:r>
      <w:r w:rsidR="001B5327" w:rsidRPr="001B5327">
        <w:rPr>
          <w:rFonts w:ascii="Times New Roman" w:eastAsia="Times New Roman" w:hAnsi="Times New Roman" w:cs="Times New Roman"/>
          <w:bCs/>
          <w:sz w:val="28"/>
          <w:szCs w:val="28"/>
          <w:lang w:eastAsia="ru-RU"/>
        </w:rPr>
        <w:t>.1</w:t>
      </w:r>
      <w:r w:rsidRPr="00B45948">
        <w:rPr>
          <w:rFonts w:ascii="Times New Roman" w:eastAsia="Times New Roman" w:hAnsi="Times New Roman" w:cs="Times New Roman"/>
          <w:bCs/>
          <w:sz w:val="28"/>
          <w:szCs w:val="28"/>
          <w:lang w:eastAsia="ru-RU"/>
        </w:rPr>
        <w:t xml:space="preserve"> – Перечень </w:t>
      </w:r>
      <w:r w:rsidR="00F83C40">
        <w:rPr>
          <w:rFonts w:ascii="Times New Roman" w:eastAsia="Times New Roman" w:hAnsi="Times New Roman" w:cs="Times New Roman"/>
          <w:bCs/>
          <w:sz w:val="28"/>
          <w:szCs w:val="28"/>
          <w:lang w:eastAsia="ru-RU"/>
        </w:rPr>
        <w:t>котельных</w:t>
      </w:r>
      <w:r w:rsidRPr="00B45948">
        <w:rPr>
          <w:rFonts w:ascii="Times New Roman" w:eastAsia="Times New Roman" w:hAnsi="Times New Roman" w:cs="Times New Roman"/>
          <w:bCs/>
          <w:sz w:val="28"/>
          <w:szCs w:val="28"/>
          <w:lang w:eastAsia="ru-RU"/>
        </w:rPr>
        <w:t xml:space="preserve"> оборудованных </w:t>
      </w:r>
      <w:r w:rsidR="00F462F4">
        <w:rPr>
          <w:rFonts w:ascii="Times New Roman" w:eastAsia="Times New Roman" w:hAnsi="Times New Roman" w:cs="Times New Roman"/>
          <w:bCs/>
          <w:sz w:val="28"/>
          <w:szCs w:val="28"/>
          <w:lang w:eastAsia="ru-RU"/>
        </w:rPr>
        <w:t>узлами учета тепловой энергии</w:t>
      </w:r>
    </w:p>
    <w:tbl>
      <w:tblPr>
        <w:tblW w:w="10363" w:type="dxa"/>
        <w:tblInd w:w="93" w:type="dxa"/>
        <w:tblLook w:val="04A0" w:firstRow="1" w:lastRow="0" w:firstColumn="1" w:lastColumn="0" w:noHBand="0" w:noVBand="1"/>
      </w:tblPr>
      <w:tblGrid>
        <w:gridCol w:w="504"/>
        <w:gridCol w:w="2585"/>
        <w:gridCol w:w="2940"/>
        <w:gridCol w:w="2330"/>
        <w:gridCol w:w="2004"/>
      </w:tblGrid>
      <w:tr w:rsidR="00170E6A" w:rsidRPr="00170E6A" w:rsidTr="00CD7840">
        <w:trPr>
          <w:trHeight w:val="559"/>
          <w:tblHeader/>
        </w:trPr>
        <w:tc>
          <w:tcPr>
            <w:tcW w:w="504"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 xml:space="preserve">№ </w:t>
            </w:r>
            <w:proofErr w:type="gramStart"/>
            <w:r w:rsidRPr="00170E6A">
              <w:rPr>
                <w:rFonts w:ascii="Times New Roman" w:eastAsia="Times New Roman" w:hAnsi="Times New Roman" w:cs="Times New Roman"/>
                <w:b/>
                <w:bCs/>
                <w:color w:val="000000"/>
                <w:sz w:val="20"/>
                <w:szCs w:val="20"/>
                <w:lang w:eastAsia="ru-RU"/>
              </w:rPr>
              <w:t>п</w:t>
            </w:r>
            <w:proofErr w:type="gramEnd"/>
            <w:r w:rsidRPr="00170E6A">
              <w:rPr>
                <w:rFonts w:ascii="Times New Roman" w:eastAsia="Times New Roman" w:hAnsi="Times New Roman" w:cs="Times New Roman"/>
                <w:b/>
                <w:bCs/>
                <w:color w:val="000000"/>
                <w:sz w:val="20"/>
                <w:szCs w:val="20"/>
                <w:lang w:eastAsia="ru-RU"/>
              </w:rPr>
              <w:t>/п</w:t>
            </w:r>
          </w:p>
        </w:tc>
        <w:tc>
          <w:tcPr>
            <w:tcW w:w="2585"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Тепловой источник</w:t>
            </w:r>
          </w:p>
        </w:tc>
        <w:tc>
          <w:tcPr>
            <w:tcW w:w="294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Адрес</w:t>
            </w:r>
          </w:p>
        </w:tc>
        <w:tc>
          <w:tcPr>
            <w:tcW w:w="233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Теплоснабжающая организация</w:t>
            </w:r>
          </w:p>
        </w:tc>
        <w:tc>
          <w:tcPr>
            <w:tcW w:w="2004"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Учет отпуска тепловой энергии, типы приборов учета</w:t>
            </w:r>
          </w:p>
        </w:tc>
      </w:tr>
      <w:tr w:rsidR="00170E6A" w:rsidRPr="00170E6A" w:rsidTr="00CD7840">
        <w:trPr>
          <w:trHeight w:val="230"/>
          <w:tblHeader/>
        </w:trPr>
        <w:tc>
          <w:tcPr>
            <w:tcW w:w="504"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585"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940"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330" w:type="dxa"/>
            <w:vMerge/>
            <w:tcBorders>
              <w:top w:val="single" w:sz="8" w:space="0" w:color="auto"/>
              <w:left w:val="single" w:sz="8" w:space="0" w:color="auto"/>
              <w:bottom w:val="single" w:sz="4"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004"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r>
      <w:tr w:rsidR="0079541E" w:rsidRPr="00A15F0C" w:rsidTr="007E72F0">
        <w:trPr>
          <w:trHeight w:val="1449"/>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79541E" w:rsidRPr="00A15F0C" w:rsidRDefault="0079541E" w:rsidP="00170E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val="en-US" w:eastAsia="ru-RU"/>
              </w:rPr>
              <w:t>1</w:t>
            </w:r>
          </w:p>
        </w:tc>
        <w:tc>
          <w:tcPr>
            <w:tcW w:w="2585" w:type="dxa"/>
            <w:tcBorders>
              <w:top w:val="nil"/>
              <w:left w:val="single" w:sz="8" w:space="0" w:color="auto"/>
              <w:bottom w:val="single" w:sz="8" w:space="0" w:color="auto"/>
              <w:right w:val="single" w:sz="8" w:space="0" w:color="auto"/>
            </w:tcBorders>
            <w:shd w:val="clear" w:color="auto" w:fill="auto"/>
            <w:vAlign w:val="center"/>
            <w:hideMark/>
          </w:tcPr>
          <w:p w:rsidR="0079541E" w:rsidRPr="00EE147E" w:rsidRDefault="0079541E"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940" w:type="dxa"/>
            <w:tcBorders>
              <w:top w:val="nil"/>
              <w:left w:val="single" w:sz="8" w:space="0" w:color="auto"/>
              <w:bottom w:val="single" w:sz="8" w:space="0" w:color="auto"/>
              <w:right w:val="single" w:sz="4" w:space="0" w:color="auto"/>
            </w:tcBorders>
            <w:shd w:val="clear" w:color="auto" w:fill="auto"/>
            <w:vAlign w:val="center"/>
            <w:hideMark/>
          </w:tcPr>
          <w:p w:rsidR="0079541E" w:rsidRPr="00EE147E" w:rsidRDefault="0079541E"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541E" w:rsidRPr="00CD0F6D" w:rsidRDefault="0079541E" w:rsidP="00917FAF">
            <w:pPr>
              <w:spacing w:after="0" w:line="240" w:lineRule="auto"/>
              <w:jc w:val="center"/>
              <w:rPr>
                <w:rFonts w:ascii="Times New Roman" w:eastAsia="Times New Roman" w:hAnsi="Times New Roman" w:cs="Times New Roman"/>
                <w:color w:val="000000"/>
                <w:sz w:val="20"/>
                <w:szCs w:val="20"/>
                <w:lang w:eastAsia="ru-RU"/>
              </w:rPr>
            </w:pPr>
            <w:r w:rsidRPr="003411EF">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004" w:type="dxa"/>
            <w:tcBorders>
              <w:top w:val="nil"/>
              <w:left w:val="single" w:sz="4" w:space="0" w:color="auto"/>
              <w:bottom w:val="single" w:sz="8" w:space="0" w:color="auto"/>
              <w:right w:val="single" w:sz="8" w:space="0" w:color="auto"/>
            </w:tcBorders>
            <w:shd w:val="clear" w:color="auto" w:fill="auto"/>
            <w:vAlign w:val="center"/>
            <w:hideMark/>
          </w:tcPr>
          <w:p w:rsidR="0079541E" w:rsidRPr="00A15F0C" w:rsidRDefault="0079541E" w:rsidP="00170E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отсутствует</w:t>
            </w:r>
          </w:p>
        </w:tc>
      </w:tr>
    </w:tbl>
    <w:p w:rsidR="00B53783" w:rsidRDefault="001B5327" w:rsidP="00D6448C">
      <w:pPr>
        <w:pStyle w:val="1"/>
        <w:rPr>
          <w:color w:val="auto"/>
        </w:rPr>
      </w:pPr>
      <w:bookmarkStart w:id="15" w:name="_Toc119852396"/>
      <w:r>
        <w:rPr>
          <w:color w:val="auto"/>
        </w:rPr>
        <w:t>1.2.1</w:t>
      </w:r>
      <w:r w:rsidR="005F3331">
        <w:rPr>
          <w:color w:val="auto"/>
        </w:rPr>
        <w:t>0</w:t>
      </w:r>
      <w:r w:rsidR="00D6448C" w:rsidRPr="00D6448C">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Статистика отказов и восстановлений оборудования источников тепловой энергии</w:t>
      </w:r>
      <w:bookmarkEnd w:id="15"/>
    </w:p>
    <w:p w:rsidR="00077D09" w:rsidRPr="00A01505" w:rsidRDefault="00077D09" w:rsidP="00077D09">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w:t>
      </w:r>
      <w:r w:rsidR="00A01505">
        <w:rPr>
          <w:rFonts w:ascii="Times New Roman" w:eastAsia="Times New Roman" w:hAnsi="Times New Roman" w:cs="Times New Roman"/>
          <w:sz w:val="28"/>
          <w:szCs w:val="28"/>
          <w:lang w:eastAsia="ru-RU"/>
        </w:rPr>
        <w:t>ых продолжается более 36 часов.</w:t>
      </w:r>
    </w:p>
    <w:p w:rsidR="00A01505" w:rsidRDefault="00077D09" w:rsidP="00077D09">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08522D" w:rsidRDefault="0008522D" w:rsidP="0008522D">
      <w:pPr>
        <w:ind w:firstLine="708"/>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 202</w:t>
      </w:r>
      <w:r w:rsidR="005F3331">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 xml:space="preserve"> год технологических нарушений и отказов не было.</w:t>
      </w:r>
    </w:p>
    <w:p w:rsidR="0008522D" w:rsidRDefault="0008522D" w:rsidP="0008522D">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1.2.1</w:t>
      </w:r>
      <w:r w:rsidR="005F3331">
        <w:rPr>
          <w:rFonts w:ascii="Times New Roman" w:eastAsia="Times New Roman" w:hAnsi="Times New Roman" w:cs="Times New Roman"/>
          <w:sz w:val="28"/>
          <w:szCs w:val="28"/>
          <w:lang w:eastAsia="ru-RU"/>
        </w:rPr>
        <w:t>0</w:t>
      </w:r>
      <w:r>
        <w:rPr>
          <w:rFonts w:ascii="Times New Roman" w:eastAsia="Times New Roman" w:hAnsi="Times New Roman" w:cs="Times New Roman"/>
          <w:sz w:val="28"/>
          <w:szCs w:val="28"/>
          <w:lang w:eastAsia="ru-RU"/>
        </w:rPr>
        <w:t xml:space="preserve">.1 – </w:t>
      </w:r>
      <w:r w:rsidRPr="0008522D">
        <w:rPr>
          <w:rFonts w:ascii="Times New Roman" w:eastAsia="Times New Roman" w:hAnsi="Times New Roman" w:cs="Times New Roman"/>
          <w:sz w:val="28"/>
          <w:szCs w:val="28"/>
          <w:lang w:eastAsia="ru-RU"/>
        </w:rPr>
        <w:t xml:space="preserve">Статистика отказов отпуска тепловой энергии с коллекторов котельной № 39 в зоне деятельности  ЕТО </w:t>
      </w:r>
      <w:r w:rsidR="002166EA" w:rsidRPr="002166EA">
        <w:rPr>
          <w:rFonts w:ascii="Times New Roman" w:eastAsia="Times New Roman" w:hAnsi="Times New Roman" w:cs="Times New Roman"/>
          <w:sz w:val="28"/>
          <w:szCs w:val="28"/>
          <w:lang w:eastAsia="ru-RU"/>
        </w:rPr>
        <w:t xml:space="preserve">МУП «Теплосеть Наро-Фоминского городского округа» </w:t>
      </w:r>
      <w:r w:rsidRPr="0008522D">
        <w:rPr>
          <w:rFonts w:ascii="Times New Roman" w:eastAsia="Times New Roman" w:hAnsi="Times New Roman" w:cs="Times New Roman"/>
          <w:sz w:val="28"/>
          <w:szCs w:val="28"/>
          <w:lang w:eastAsia="ru-RU"/>
        </w:rPr>
        <w:t>за 202</w:t>
      </w:r>
      <w:r w:rsidR="005F3331">
        <w:rPr>
          <w:rFonts w:ascii="Times New Roman" w:eastAsia="Times New Roman" w:hAnsi="Times New Roman" w:cs="Times New Roman"/>
          <w:sz w:val="28"/>
          <w:szCs w:val="28"/>
          <w:lang w:eastAsia="ru-RU"/>
        </w:rPr>
        <w:t>5</w:t>
      </w:r>
      <w:r w:rsidRPr="0008522D">
        <w:rPr>
          <w:rFonts w:ascii="Times New Roman" w:eastAsia="Times New Roman" w:hAnsi="Times New Roman" w:cs="Times New Roman"/>
          <w:sz w:val="28"/>
          <w:szCs w:val="28"/>
          <w:lang w:eastAsia="ru-RU"/>
        </w:rPr>
        <w:t xml:space="preserve"> год</w:t>
      </w:r>
    </w:p>
    <w:tbl>
      <w:tblPr>
        <w:tblW w:w="9652" w:type="dxa"/>
        <w:tblInd w:w="93" w:type="dxa"/>
        <w:tblLook w:val="04A0" w:firstRow="1" w:lastRow="0" w:firstColumn="1" w:lastColumn="0" w:noHBand="0" w:noVBand="1"/>
      </w:tblPr>
      <w:tblGrid>
        <w:gridCol w:w="960"/>
        <w:gridCol w:w="1323"/>
        <w:gridCol w:w="1418"/>
        <w:gridCol w:w="1417"/>
        <w:gridCol w:w="1276"/>
        <w:gridCol w:w="1418"/>
        <w:gridCol w:w="1840"/>
      </w:tblGrid>
      <w:tr w:rsidR="0008522D" w:rsidRPr="0008522D" w:rsidTr="0008522D">
        <w:trPr>
          <w:trHeight w:val="1140"/>
        </w:trPr>
        <w:tc>
          <w:tcPr>
            <w:tcW w:w="960" w:type="dxa"/>
            <w:tcBorders>
              <w:top w:val="single" w:sz="4" w:space="0" w:color="auto"/>
              <w:left w:val="single" w:sz="4" w:space="0" w:color="auto"/>
              <w:bottom w:val="single" w:sz="4" w:space="0" w:color="auto"/>
              <w:right w:val="single" w:sz="4" w:space="0" w:color="auto"/>
            </w:tcBorders>
            <w:shd w:val="clear" w:color="000000" w:fill="B1A0C7"/>
            <w:vAlign w:val="center"/>
            <w:hideMark/>
          </w:tcPr>
          <w:p w:rsidR="0008522D" w:rsidRPr="0008522D" w:rsidRDefault="0008522D" w:rsidP="0008522D">
            <w:pPr>
              <w:spacing w:after="0" w:line="240" w:lineRule="auto"/>
              <w:jc w:val="center"/>
              <w:rPr>
                <w:rFonts w:ascii="Times New Roman" w:eastAsia="Times New Roman" w:hAnsi="Times New Roman" w:cs="Times New Roman"/>
                <w:b/>
                <w:bCs/>
                <w:color w:val="000000"/>
                <w:sz w:val="16"/>
                <w:szCs w:val="16"/>
                <w:lang w:eastAsia="ru-RU"/>
              </w:rPr>
            </w:pPr>
            <w:r w:rsidRPr="0008522D">
              <w:rPr>
                <w:rFonts w:ascii="Times New Roman" w:eastAsia="Times New Roman" w:hAnsi="Times New Roman" w:cs="Times New Roman"/>
                <w:b/>
                <w:bCs/>
                <w:color w:val="000000"/>
                <w:sz w:val="16"/>
                <w:szCs w:val="16"/>
                <w:lang w:eastAsia="ru-RU"/>
              </w:rPr>
              <w:t xml:space="preserve">№ </w:t>
            </w:r>
            <w:proofErr w:type="gramStart"/>
            <w:r w:rsidRPr="0008522D">
              <w:rPr>
                <w:rFonts w:ascii="Times New Roman" w:eastAsia="Times New Roman" w:hAnsi="Times New Roman" w:cs="Times New Roman"/>
                <w:b/>
                <w:bCs/>
                <w:color w:val="000000"/>
                <w:sz w:val="16"/>
                <w:szCs w:val="16"/>
                <w:lang w:eastAsia="ru-RU"/>
              </w:rPr>
              <w:t>п</w:t>
            </w:r>
            <w:proofErr w:type="gramEnd"/>
            <w:r w:rsidRPr="0008522D">
              <w:rPr>
                <w:rFonts w:ascii="Times New Roman" w:eastAsia="Times New Roman" w:hAnsi="Times New Roman" w:cs="Times New Roman"/>
                <w:b/>
                <w:bCs/>
                <w:color w:val="000000"/>
                <w:sz w:val="16"/>
                <w:szCs w:val="16"/>
                <w:lang w:eastAsia="ru-RU"/>
              </w:rPr>
              <w:t>/п</w:t>
            </w:r>
          </w:p>
        </w:tc>
        <w:tc>
          <w:tcPr>
            <w:tcW w:w="1323" w:type="dxa"/>
            <w:tcBorders>
              <w:top w:val="single" w:sz="4" w:space="0" w:color="auto"/>
              <w:left w:val="nil"/>
              <w:bottom w:val="single" w:sz="4" w:space="0" w:color="auto"/>
              <w:right w:val="single" w:sz="4" w:space="0" w:color="auto"/>
            </w:tcBorders>
            <w:shd w:val="clear" w:color="000000" w:fill="B1A0C7"/>
            <w:vAlign w:val="center"/>
            <w:hideMark/>
          </w:tcPr>
          <w:p w:rsidR="0008522D" w:rsidRPr="0008522D" w:rsidRDefault="0008522D" w:rsidP="0008522D">
            <w:pPr>
              <w:spacing w:after="0" w:line="240" w:lineRule="auto"/>
              <w:jc w:val="center"/>
              <w:rPr>
                <w:rFonts w:ascii="Times New Roman" w:eastAsia="Times New Roman" w:hAnsi="Times New Roman" w:cs="Times New Roman"/>
                <w:b/>
                <w:bCs/>
                <w:color w:val="000000"/>
                <w:sz w:val="16"/>
                <w:szCs w:val="16"/>
                <w:lang w:eastAsia="ru-RU"/>
              </w:rPr>
            </w:pPr>
            <w:r w:rsidRPr="0008522D">
              <w:rPr>
                <w:rFonts w:ascii="Times New Roman" w:eastAsia="Times New Roman" w:hAnsi="Times New Roman" w:cs="Times New Roman"/>
                <w:b/>
                <w:bCs/>
                <w:color w:val="000000"/>
                <w:sz w:val="16"/>
                <w:szCs w:val="16"/>
                <w:lang w:eastAsia="ru-RU"/>
              </w:rPr>
              <w:t>Номер вывода тепловой мощности (наименование теплопровода)</w:t>
            </w:r>
          </w:p>
        </w:tc>
        <w:tc>
          <w:tcPr>
            <w:tcW w:w="1418" w:type="dxa"/>
            <w:tcBorders>
              <w:top w:val="single" w:sz="4" w:space="0" w:color="auto"/>
              <w:left w:val="nil"/>
              <w:bottom w:val="single" w:sz="4" w:space="0" w:color="auto"/>
              <w:right w:val="single" w:sz="4" w:space="0" w:color="auto"/>
            </w:tcBorders>
            <w:shd w:val="clear" w:color="000000" w:fill="B1A0C7"/>
            <w:vAlign w:val="center"/>
            <w:hideMark/>
          </w:tcPr>
          <w:p w:rsidR="0008522D" w:rsidRPr="0008522D" w:rsidRDefault="0008522D" w:rsidP="0008522D">
            <w:pPr>
              <w:spacing w:after="0" w:line="240" w:lineRule="auto"/>
              <w:jc w:val="center"/>
              <w:rPr>
                <w:rFonts w:ascii="Times New Roman" w:eastAsia="Times New Roman" w:hAnsi="Times New Roman" w:cs="Times New Roman"/>
                <w:b/>
                <w:bCs/>
                <w:color w:val="000000"/>
                <w:sz w:val="16"/>
                <w:szCs w:val="16"/>
                <w:lang w:eastAsia="ru-RU"/>
              </w:rPr>
            </w:pPr>
            <w:r w:rsidRPr="0008522D">
              <w:rPr>
                <w:rFonts w:ascii="Times New Roman" w:eastAsia="Times New Roman" w:hAnsi="Times New Roman" w:cs="Times New Roman"/>
                <w:b/>
                <w:bCs/>
                <w:color w:val="000000"/>
                <w:sz w:val="16"/>
                <w:szCs w:val="16"/>
                <w:lang w:eastAsia="ru-RU"/>
              </w:rPr>
              <w:t>Прекращение теплоснабжения</w:t>
            </w:r>
          </w:p>
        </w:tc>
        <w:tc>
          <w:tcPr>
            <w:tcW w:w="1417" w:type="dxa"/>
            <w:tcBorders>
              <w:top w:val="single" w:sz="4" w:space="0" w:color="auto"/>
              <w:left w:val="nil"/>
              <w:bottom w:val="single" w:sz="4" w:space="0" w:color="auto"/>
              <w:right w:val="single" w:sz="4" w:space="0" w:color="auto"/>
            </w:tcBorders>
            <w:shd w:val="clear" w:color="000000" w:fill="B1A0C7"/>
            <w:vAlign w:val="center"/>
            <w:hideMark/>
          </w:tcPr>
          <w:p w:rsidR="0008522D" w:rsidRPr="0008522D" w:rsidRDefault="0008522D" w:rsidP="0008522D">
            <w:pPr>
              <w:spacing w:after="0" w:line="240" w:lineRule="auto"/>
              <w:jc w:val="center"/>
              <w:rPr>
                <w:rFonts w:ascii="Times New Roman" w:eastAsia="Times New Roman" w:hAnsi="Times New Roman" w:cs="Times New Roman"/>
                <w:b/>
                <w:bCs/>
                <w:color w:val="000000"/>
                <w:sz w:val="16"/>
                <w:szCs w:val="16"/>
                <w:lang w:eastAsia="ru-RU"/>
              </w:rPr>
            </w:pPr>
            <w:r w:rsidRPr="0008522D">
              <w:rPr>
                <w:rFonts w:ascii="Times New Roman" w:eastAsia="Times New Roman" w:hAnsi="Times New Roman" w:cs="Times New Roman"/>
                <w:b/>
                <w:bCs/>
                <w:color w:val="000000"/>
                <w:sz w:val="16"/>
                <w:szCs w:val="16"/>
                <w:lang w:eastAsia="ru-RU"/>
              </w:rPr>
              <w:t>Восстановление теплоснабжения</w:t>
            </w:r>
          </w:p>
        </w:tc>
        <w:tc>
          <w:tcPr>
            <w:tcW w:w="1276" w:type="dxa"/>
            <w:tcBorders>
              <w:top w:val="single" w:sz="4" w:space="0" w:color="auto"/>
              <w:left w:val="nil"/>
              <w:bottom w:val="single" w:sz="4" w:space="0" w:color="auto"/>
              <w:right w:val="single" w:sz="4" w:space="0" w:color="auto"/>
            </w:tcBorders>
            <w:shd w:val="clear" w:color="000000" w:fill="B1A0C7"/>
            <w:vAlign w:val="center"/>
            <w:hideMark/>
          </w:tcPr>
          <w:p w:rsidR="0008522D" w:rsidRPr="0008522D" w:rsidRDefault="0008522D" w:rsidP="0008522D">
            <w:pPr>
              <w:spacing w:after="0" w:line="240" w:lineRule="auto"/>
              <w:jc w:val="center"/>
              <w:rPr>
                <w:rFonts w:ascii="Times New Roman" w:eastAsia="Times New Roman" w:hAnsi="Times New Roman" w:cs="Times New Roman"/>
                <w:b/>
                <w:bCs/>
                <w:color w:val="000000"/>
                <w:sz w:val="16"/>
                <w:szCs w:val="16"/>
                <w:lang w:eastAsia="ru-RU"/>
              </w:rPr>
            </w:pPr>
            <w:r w:rsidRPr="0008522D">
              <w:rPr>
                <w:rFonts w:ascii="Times New Roman" w:eastAsia="Times New Roman" w:hAnsi="Times New Roman" w:cs="Times New Roman"/>
                <w:b/>
                <w:bCs/>
                <w:color w:val="000000"/>
                <w:sz w:val="16"/>
                <w:szCs w:val="16"/>
                <w:lang w:eastAsia="ru-RU"/>
              </w:rPr>
              <w:t>Причина Прекращения</w:t>
            </w:r>
          </w:p>
        </w:tc>
        <w:tc>
          <w:tcPr>
            <w:tcW w:w="1418" w:type="dxa"/>
            <w:tcBorders>
              <w:top w:val="single" w:sz="4" w:space="0" w:color="auto"/>
              <w:left w:val="nil"/>
              <w:bottom w:val="single" w:sz="4" w:space="0" w:color="auto"/>
              <w:right w:val="single" w:sz="4" w:space="0" w:color="auto"/>
            </w:tcBorders>
            <w:shd w:val="clear" w:color="000000" w:fill="B1A0C7"/>
            <w:vAlign w:val="center"/>
            <w:hideMark/>
          </w:tcPr>
          <w:p w:rsidR="0008522D" w:rsidRPr="0008522D" w:rsidRDefault="0008522D" w:rsidP="0008522D">
            <w:pPr>
              <w:spacing w:after="0" w:line="240" w:lineRule="auto"/>
              <w:jc w:val="center"/>
              <w:rPr>
                <w:rFonts w:ascii="Times New Roman" w:eastAsia="Times New Roman" w:hAnsi="Times New Roman" w:cs="Times New Roman"/>
                <w:b/>
                <w:bCs/>
                <w:color w:val="000000"/>
                <w:sz w:val="16"/>
                <w:szCs w:val="16"/>
                <w:lang w:eastAsia="ru-RU"/>
              </w:rPr>
            </w:pPr>
            <w:r w:rsidRPr="0008522D">
              <w:rPr>
                <w:rFonts w:ascii="Times New Roman" w:eastAsia="Times New Roman" w:hAnsi="Times New Roman" w:cs="Times New Roman"/>
                <w:b/>
                <w:bCs/>
                <w:color w:val="000000"/>
                <w:sz w:val="16"/>
                <w:szCs w:val="16"/>
                <w:lang w:eastAsia="ru-RU"/>
              </w:rPr>
              <w:t>Режим теплоснабжения</w:t>
            </w:r>
          </w:p>
        </w:tc>
        <w:tc>
          <w:tcPr>
            <w:tcW w:w="1840" w:type="dxa"/>
            <w:tcBorders>
              <w:top w:val="single" w:sz="4" w:space="0" w:color="auto"/>
              <w:left w:val="nil"/>
              <w:bottom w:val="single" w:sz="4" w:space="0" w:color="auto"/>
              <w:right w:val="single" w:sz="4" w:space="0" w:color="auto"/>
            </w:tcBorders>
            <w:shd w:val="clear" w:color="000000" w:fill="B1A0C7"/>
            <w:vAlign w:val="center"/>
            <w:hideMark/>
          </w:tcPr>
          <w:p w:rsidR="0008522D" w:rsidRPr="0008522D" w:rsidRDefault="0008522D" w:rsidP="0008522D">
            <w:pPr>
              <w:spacing w:after="0" w:line="240" w:lineRule="auto"/>
              <w:jc w:val="center"/>
              <w:rPr>
                <w:rFonts w:ascii="Times New Roman" w:eastAsia="Times New Roman" w:hAnsi="Times New Roman" w:cs="Times New Roman"/>
                <w:b/>
                <w:bCs/>
                <w:color w:val="000000"/>
                <w:sz w:val="16"/>
                <w:szCs w:val="16"/>
                <w:lang w:eastAsia="ru-RU"/>
              </w:rPr>
            </w:pPr>
            <w:proofErr w:type="spellStart"/>
            <w:r w:rsidRPr="0008522D">
              <w:rPr>
                <w:rFonts w:ascii="Times New Roman" w:eastAsia="Times New Roman" w:hAnsi="Times New Roman" w:cs="Times New Roman"/>
                <w:b/>
                <w:bCs/>
                <w:color w:val="000000"/>
                <w:sz w:val="16"/>
                <w:szCs w:val="16"/>
                <w:lang w:eastAsia="ru-RU"/>
              </w:rPr>
              <w:t>Недоотпуск</w:t>
            </w:r>
            <w:proofErr w:type="spellEnd"/>
            <w:r w:rsidRPr="0008522D">
              <w:rPr>
                <w:rFonts w:ascii="Times New Roman" w:eastAsia="Times New Roman" w:hAnsi="Times New Roman" w:cs="Times New Roman"/>
                <w:b/>
                <w:bCs/>
                <w:color w:val="000000"/>
                <w:sz w:val="16"/>
                <w:szCs w:val="16"/>
                <w:lang w:eastAsia="ru-RU"/>
              </w:rPr>
              <w:t xml:space="preserve"> тепловой энергии, </w:t>
            </w:r>
            <w:proofErr w:type="spellStart"/>
            <w:r w:rsidRPr="0008522D">
              <w:rPr>
                <w:rFonts w:ascii="Times New Roman" w:eastAsia="Times New Roman" w:hAnsi="Times New Roman" w:cs="Times New Roman"/>
                <w:b/>
                <w:bCs/>
                <w:color w:val="000000"/>
                <w:sz w:val="16"/>
                <w:szCs w:val="16"/>
                <w:lang w:eastAsia="ru-RU"/>
              </w:rPr>
              <w:t>тыс</w:t>
            </w:r>
            <w:proofErr w:type="gramStart"/>
            <w:r w:rsidRPr="0008522D">
              <w:rPr>
                <w:rFonts w:ascii="Times New Roman" w:eastAsia="Times New Roman" w:hAnsi="Times New Roman" w:cs="Times New Roman"/>
                <w:b/>
                <w:bCs/>
                <w:color w:val="000000"/>
                <w:sz w:val="16"/>
                <w:szCs w:val="16"/>
                <w:lang w:eastAsia="ru-RU"/>
              </w:rPr>
              <w:t>.Г</w:t>
            </w:r>
            <w:proofErr w:type="gramEnd"/>
            <w:r w:rsidRPr="0008522D">
              <w:rPr>
                <w:rFonts w:ascii="Times New Roman" w:eastAsia="Times New Roman" w:hAnsi="Times New Roman" w:cs="Times New Roman"/>
                <w:b/>
                <w:bCs/>
                <w:color w:val="000000"/>
                <w:sz w:val="16"/>
                <w:szCs w:val="16"/>
                <w:lang w:eastAsia="ru-RU"/>
              </w:rPr>
              <w:t>кал</w:t>
            </w:r>
            <w:proofErr w:type="spellEnd"/>
          </w:p>
        </w:tc>
      </w:tr>
      <w:tr w:rsidR="0008522D" w:rsidRPr="0008522D" w:rsidTr="0008522D">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jc w:val="right"/>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1</w:t>
            </w:r>
          </w:p>
        </w:tc>
        <w:tc>
          <w:tcPr>
            <w:tcW w:w="1323" w:type="dxa"/>
            <w:tcBorders>
              <w:top w:val="nil"/>
              <w:left w:val="nil"/>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jc w:val="right"/>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1</w:t>
            </w:r>
          </w:p>
        </w:tc>
        <w:tc>
          <w:tcPr>
            <w:tcW w:w="1418" w:type="dxa"/>
            <w:tcBorders>
              <w:top w:val="nil"/>
              <w:left w:val="nil"/>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w:t>
            </w:r>
          </w:p>
        </w:tc>
        <w:tc>
          <w:tcPr>
            <w:tcW w:w="1417" w:type="dxa"/>
            <w:tcBorders>
              <w:top w:val="nil"/>
              <w:left w:val="nil"/>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w:t>
            </w:r>
          </w:p>
        </w:tc>
        <w:tc>
          <w:tcPr>
            <w:tcW w:w="1276" w:type="dxa"/>
            <w:tcBorders>
              <w:top w:val="nil"/>
              <w:left w:val="nil"/>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w:t>
            </w:r>
          </w:p>
        </w:tc>
        <w:tc>
          <w:tcPr>
            <w:tcW w:w="1418" w:type="dxa"/>
            <w:tcBorders>
              <w:top w:val="nil"/>
              <w:left w:val="nil"/>
              <w:bottom w:val="single" w:sz="4" w:space="0" w:color="auto"/>
              <w:right w:val="single" w:sz="4" w:space="0" w:color="auto"/>
            </w:tcBorders>
            <w:shd w:val="clear" w:color="auto" w:fill="auto"/>
            <w:vAlign w:val="center"/>
            <w:hideMark/>
          </w:tcPr>
          <w:p w:rsidR="0008522D" w:rsidRPr="0008522D" w:rsidRDefault="0008522D" w:rsidP="0008522D">
            <w:pPr>
              <w:spacing w:after="0" w:line="240" w:lineRule="auto"/>
              <w:jc w:val="center"/>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Отопительный период</w:t>
            </w:r>
          </w:p>
        </w:tc>
        <w:tc>
          <w:tcPr>
            <w:tcW w:w="1840" w:type="dxa"/>
            <w:tcBorders>
              <w:top w:val="nil"/>
              <w:left w:val="nil"/>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w:t>
            </w:r>
          </w:p>
        </w:tc>
      </w:tr>
      <w:tr w:rsidR="0008522D" w:rsidRPr="0008522D" w:rsidTr="0008522D">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 </w:t>
            </w:r>
          </w:p>
        </w:tc>
        <w:tc>
          <w:tcPr>
            <w:tcW w:w="1323" w:type="dxa"/>
            <w:tcBorders>
              <w:top w:val="nil"/>
              <w:left w:val="nil"/>
              <w:bottom w:val="single" w:sz="4" w:space="0" w:color="auto"/>
              <w:right w:val="single" w:sz="4" w:space="0" w:color="auto"/>
            </w:tcBorders>
            <w:shd w:val="clear" w:color="auto" w:fill="auto"/>
            <w:vAlign w:val="center"/>
            <w:hideMark/>
          </w:tcPr>
          <w:p w:rsidR="0008522D" w:rsidRPr="0008522D" w:rsidRDefault="0008522D" w:rsidP="0008522D">
            <w:pPr>
              <w:spacing w:after="0" w:line="240" w:lineRule="auto"/>
              <w:jc w:val="center"/>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Всего событий</w:t>
            </w:r>
          </w:p>
        </w:tc>
        <w:tc>
          <w:tcPr>
            <w:tcW w:w="1418" w:type="dxa"/>
            <w:tcBorders>
              <w:top w:val="nil"/>
              <w:left w:val="nil"/>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jc w:val="right"/>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0</w:t>
            </w:r>
          </w:p>
        </w:tc>
        <w:tc>
          <w:tcPr>
            <w:tcW w:w="1417" w:type="dxa"/>
            <w:tcBorders>
              <w:top w:val="nil"/>
              <w:left w:val="nil"/>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jc w:val="right"/>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0</w:t>
            </w:r>
          </w:p>
        </w:tc>
        <w:tc>
          <w:tcPr>
            <w:tcW w:w="1276" w:type="dxa"/>
            <w:tcBorders>
              <w:top w:val="nil"/>
              <w:left w:val="nil"/>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jc w:val="right"/>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0</w:t>
            </w:r>
          </w:p>
        </w:tc>
        <w:tc>
          <w:tcPr>
            <w:tcW w:w="1418" w:type="dxa"/>
            <w:tcBorders>
              <w:top w:val="nil"/>
              <w:left w:val="nil"/>
              <w:bottom w:val="single" w:sz="4" w:space="0" w:color="auto"/>
              <w:right w:val="single" w:sz="4" w:space="0" w:color="auto"/>
            </w:tcBorders>
            <w:shd w:val="clear" w:color="auto" w:fill="auto"/>
            <w:vAlign w:val="center"/>
            <w:hideMark/>
          </w:tcPr>
          <w:p w:rsidR="0008522D" w:rsidRPr="0008522D" w:rsidRDefault="0008522D" w:rsidP="0008522D">
            <w:pPr>
              <w:spacing w:after="0" w:line="240" w:lineRule="auto"/>
              <w:jc w:val="center"/>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Отопительный период</w:t>
            </w:r>
          </w:p>
        </w:tc>
        <w:tc>
          <w:tcPr>
            <w:tcW w:w="1840" w:type="dxa"/>
            <w:tcBorders>
              <w:top w:val="nil"/>
              <w:left w:val="nil"/>
              <w:bottom w:val="single" w:sz="4" w:space="0" w:color="auto"/>
              <w:right w:val="single" w:sz="4" w:space="0" w:color="auto"/>
            </w:tcBorders>
            <w:shd w:val="clear" w:color="auto" w:fill="auto"/>
            <w:noWrap/>
            <w:vAlign w:val="bottom"/>
            <w:hideMark/>
          </w:tcPr>
          <w:p w:rsidR="0008522D" w:rsidRPr="0008522D" w:rsidRDefault="0008522D" w:rsidP="0008522D">
            <w:pPr>
              <w:spacing w:after="0" w:line="240" w:lineRule="auto"/>
              <w:jc w:val="right"/>
              <w:rPr>
                <w:rFonts w:ascii="Times New Roman" w:eastAsia="Times New Roman" w:hAnsi="Times New Roman" w:cs="Times New Roman"/>
                <w:color w:val="000000"/>
                <w:sz w:val="16"/>
                <w:szCs w:val="16"/>
                <w:lang w:eastAsia="ru-RU"/>
              </w:rPr>
            </w:pPr>
            <w:r w:rsidRPr="0008522D">
              <w:rPr>
                <w:rFonts w:ascii="Times New Roman" w:eastAsia="Times New Roman" w:hAnsi="Times New Roman" w:cs="Times New Roman"/>
                <w:color w:val="000000"/>
                <w:sz w:val="16"/>
                <w:szCs w:val="16"/>
                <w:lang w:eastAsia="ru-RU"/>
              </w:rPr>
              <w:t>0</w:t>
            </w:r>
          </w:p>
        </w:tc>
      </w:tr>
    </w:tbl>
    <w:p w:rsidR="0008522D" w:rsidRDefault="0008522D" w:rsidP="0008522D">
      <w:pPr>
        <w:ind w:firstLine="708"/>
        <w:rPr>
          <w:rFonts w:ascii="Times New Roman" w:eastAsia="Times New Roman" w:hAnsi="Times New Roman" w:cs="Times New Roman"/>
          <w:sz w:val="28"/>
          <w:szCs w:val="28"/>
          <w:lang w:eastAsia="ru-RU"/>
        </w:rPr>
      </w:pPr>
    </w:p>
    <w:p w:rsidR="00A01505" w:rsidRDefault="00FC481C" w:rsidP="00077D09">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Таблица 1.2.</w:t>
      </w:r>
      <w:r w:rsidR="005F3331">
        <w:rPr>
          <w:rFonts w:ascii="Times New Roman" w:eastAsia="Times New Roman" w:hAnsi="Times New Roman" w:cs="Times New Roman"/>
          <w:sz w:val="28"/>
          <w:szCs w:val="28"/>
          <w:lang w:eastAsia="ru-RU"/>
        </w:rPr>
        <w:t>10</w:t>
      </w:r>
      <w:r>
        <w:rPr>
          <w:rFonts w:ascii="Times New Roman" w:eastAsia="Times New Roman" w:hAnsi="Times New Roman" w:cs="Times New Roman"/>
          <w:sz w:val="28"/>
          <w:szCs w:val="28"/>
          <w:lang w:eastAsia="ru-RU"/>
        </w:rPr>
        <w:t xml:space="preserve">.2 – </w:t>
      </w:r>
      <w:r w:rsidRPr="00FC481C">
        <w:rPr>
          <w:rFonts w:ascii="Times New Roman" w:eastAsia="Times New Roman" w:hAnsi="Times New Roman" w:cs="Times New Roman"/>
          <w:sz w:val="28"/>
          <w:szCs w:val="28"/>
          <w:lang w:eastAsia="ru-RU"/>
        </w:rPr>
        <w:t>Динамика теплоснабжения котельных в зоне деятельности</w:t>
      </w:r>
      <w:r w:rsidR="00223CA5">
        <w:rPr>
          <w:rFonts w:ascii="Times New Roman" w:eastAsia="Times New Roman" w:hAnsi="Times New Roman" w:cs="Times New Roman"/>
          <w:sz w:val="28"/>
          <w:szCs w:val="28"/>
          <w:lang w:eastAsia="ru-RU"/>
        </w:rPr>
        <w:t xml:space="preserve"> </w:t>
      </w:r>
      <w:r w:rsidRPr="00FC481C">
        <w:rPr>
          <w:rFonts w:ascii="Times New Roman" w:eastAsia="Times New Roman" w:hAnsi="Times New Roman" w:cs="Times New Roman"/>
          <w:sz w:val="28"/>
          <w:szCs w:val="28"/>
          <w:lang w:eastAsia="ru-RU"/>
        </w:rPr>
        <w:t xml:space="preserve"> ЕТО МУП "Теплосеть" (изменение количества прекращений подачи тепловой энергии потребителям)</w:t>
      </w:r>
    </w:p>
    <w:tbl>
      <w:tblPr>
        <w:tblW w:w="8980" w:type="dxa"/>
        <w:jc w:val="center"/>
        <w:tblInd w:w="93" w:type="dxa"/>
        <w:tblLook w:val="04A0" w:firstRow="1" w:lastRow="0" w:firstColumn="1" w:lastColumn="0" w:noHBand="0" w:noVBand="1"/>
      </w:tblPr>
      <w:tblGrid>
        <w:gridCol w:w="960"/>
        <w:gridCol w:w="2200"/>
        <w:gridCol w:w="2180"/>
        <w:gridCol w:w="3640"/>
      </w:tblGrid>
      <w:tr w:rsidR="00223CA5" w:rsidRPr="00223CA5" w:rsidTr="00223CA5">
        <w:trPr>
          <w:trHeight w:val="855"/>
          <w:jc w:val="center"/>
        </w:trPr>
        <w:tc>
          <w:tcPr>
            <w:tcW w:w="960" w:type="dxa"/>
            <w:tcBorders>
              <w:top w:val="single" w:sz="4" w:space="0" w:color="auto"/>
              <w:left w:val="single" w:sz="4" w:space="0" w:color="auto"/>
              <w:bottom w:val="single" w:sz="4" w:space="0" w:color="auto"/>
              <w:right w:val="single" w:sz="4" w:space="0" w:color="auto"/>
            </w:tcBorders>
            <w:shd w:val="clear" w:color="000000" w:fill="B1A0C7"/>
            <w:vAlign w:val="center"/>
            <w:hideMark/>
          </w:tcPr>
          <w:p w:rsidR="00223CA5" w:rsidRPr="00223CA5" w:rsidRDefault="00223CA5" w:rsidP="00223CA5">
            <w:pPr>
              <w:spacing w:after="0" w:line="240" w:lineRule="auto"/>
              <w:jc w:val="center"/>
              <w:rPr>
                <w:rFonts w:ascii="Times New Roman" w:eastAsia="Times New Roman" w:hAnsi="Times New Roman" w:cs="Times New Roman"/>
                <w:b/>
                <w:bCs/>
                <w:color w:val="000000"/>
                <w:lang w:eastAsia="ru-RU"/>
              </w:rPr>
            </w:pPr>
            <w:r w:rsidRPr="00223CA5">
              <w:rPr>
                <w:rFonts w:ascii="Times New Roman" w:eastAsia="Times New Roman" w:hAnsi="Times New Roman" w:cs="Times New Roman"/>
                <w:b/>
                <w:bCs/>
                <w:color w:val="000000"/>
                <w:lang w:eastAsia="ru-RU"/>
              </w:rPr>
              <w:t>Год</w:t>
            </w:r>
          </w:p>
        </w:tc>
        <w:tc>
          <w:tcPr>
            <w:tcW w:w="2200" w:type="dxa"/>
            <w:tcBorders>
              <w:top w:val="single" w:sz="4" w:space="0" w:color="auto"/>
              <w:left w:val="nil"/>
              <w:bottom w:val="single" w:sz="4" w:space="0" w:color="auto"/>
              <w:right w:val="single" w:sz="4" w:space="0" w:color="auto"/>
            </w:tcBorders>
            <w:shd w:val="clear" w:color="000000" w:fill="B1A0C7"/>
            <w:vAlign w:val="center"/>
            <w:hideMark/>
          </w:tcPr>
          <w:p w:rsidR="00223CA5" w:rsidRPr="00223CA5" w:rsidRDefault="00223CA5" w:rsidP="00223CA5">
            <w:pPr>
              <w:spacing w:after="0" w:line="240" w:lineRule="auto"/>
              <w:jc w:val="center"/>
              <w:rPr>
                <w:rFonts w:ascii="Times New Roman" w:eastAsia="Times New Roman" w:hAnsi="Times New Roman" w:cs="Times New Roman"/>
                <w:b/>
                <w:bCs/>
                <w:color w:val="000000"/>
                <w:lang w:eastAsia="ru-RU"/>
              </w:rPr>
            </w:pPr>
            <w:r w:rsidRPr="00223CA5">
              <w:rPr>
                <w:rFonts w:ascii="Times New Roman" w:eastAsia="Times New Roman" w:hAnsi="Times New Roman" w:cs="Times New Roman"/>
                <w:b/>
                <w:bCs/>
                <w:color w:val="000000"/>
                <w:lang w:eastAsia="ru-RU"/>
              </w:rPr>
              <w:t>Количество прекращений</w:t>
            </w:r>
          </w:p>
        </w:tc>
        <w:tc>
          <w:tcPr>
            <w:tcW w:w="2180" w:type="dxa"/>
            <w:tcBorders>
              <w:top w:val="single" w:sz="4" w:space="0" w:color="auto"/>
              <w:left w:val="nil"/>
              <w:bottom w:val="single" w:sz="4" w:space="0" w:color="auto"/>
              <w:right w:val="single" w:sz="4" w:space="0" w:color="auto"/>
            </w:tcBorders>
            <w:shd w:val="clear" w:color="000000" w:fill="B1A0C7"/>
            <w:vAlign w:val="center"/>
            <w:hideMark/>
          </w:tcPr>
          <w:p w:rsidR="00223CA5" w:rsidRPr="00223CA5" w:rsidRDefault="00223CA5" w:rsidP="00223CA5">
            <w:pPr>
              <w:spacing w:after="0" w:line="240" w:lineRule="auto"/>
              <w:jc w:val="center"/>
              <w:rPr>
                <w:rFonts w:ascii="Times New Roman" w:eastAsia="Times New Roman" w:hAnsi="Times New Roman" w:cs="Times New Roman"/>
                <w:b/>
                <w:bCs/>
                <w:color w:val="000000"/>
                <w:lang w:eastAsia="ru-RU"/>
              </w:rPr>
            </w:pPr>
            <w:r w:rsidRPr="00223CA5">
              <w:rPr>
                <w:rFonts w:ascii="Times New Roman" w:eastAsia="Times New Roman" w:hAnsi="Times New Roman" w:cs="Times New Roman"/>
                <w:b/>
                <w:bCs/>
                <w:color w:val="000000"/>
                <w:lang w:eastAsia="ru-RU"/>
              </w:rPr>
              <w:t xml:space="preserve">Среднее время восстановления, </w:t>
            </w:r>
            <w:proofErr w:type="gramStart"/>
            <w:r w:rsidRPr="00223CA5">
              <w:rPr>
                <w:rFonts w:ascii="Times New Roman" w:eastAsia="Times New Roman" w:hAnsi="Times New Roman" w:cs="Times New Roman"/>
                <w:b/>
                <w:bCs/>
                <w:color w:val="000000"/>
                <w:lang w:eastAsia="ru-RU"/>
              </w:rPr>
              <w:t>ч</w:t>
            </w:r>
            <w:proofErr w:type="gramEnd"/>
          </w:p>
        </w:tc>
        <w:tc>
          <w:tcPr>
            <w:tcW w:w="3640" w:type="dxa"/>
            <w:tcBorders>
              <w:top w:val="single" w:sz="4" w:space="0" w:color="auto"/>
              <w:left w:val="nil"/>
              <w:bottom w:val="single" w:sz="4" w:space="0" w:color="auto"/>
              <w:right w:val="single" w:sz="4" w:space="0" w:color="auto"/>
            </w:tcBorders>
            <w:shd w:val="clear" w:color="000000" w:fill="B1A0C7"/>
            <w:vAlign w:val="center"/>
            <w:hideMark/>
          </w:tcPr>
          <w:p w:rsidR="00223CA5" w:rsidRPr="00223CA5" w:rsidRDefault="00223CA5" w:rsidP="00223CA5">
            <w:pPr>
              <w:spacing w:after="0" w:line="240" w:lineRule="auto"/>
              <w:jc w:val="center"/>
              <w:rPr>
                <w:rFonts w:ascii="Times New Roman" w:eastAsia="Times New Roman" w:hAnsi="Times New Roman" w:cs="Times New Roman"/>
                <w:b/>
                <w:bCs/>
                <w:color w:val="000000"/>
                <w:lang w:eastAsia="ru-RU"/>
              </w:rPr>
            </w:pPr>
            <w:r w:rsidRPr="00223CA5">
              <w:rPr>
                <w:rFonts w:ascii="Times New Roman" w:eastAsia="Times New Roman" w:hAnsi="Times New Roman" w:cs="Times New Roman"/>
                <w:b/>
                <w:bCs/>
                <w:color w:val="000000"/>
                <w:lang w:eastAsia="ru-RU"/>
              </w:rPr>
              <w:t xml:space="preserve">Средний </w:t>
            </w:r>
            <w:proofErr w:type="spellStart"/>
            <w:r w:rsidRPr="00223CA5">
              <w:rPr>
                <w:rFonts w:ascii="Times New Roman" w:eastAsia="Times New Roman" w:hAnsi="Times New Roman" w:cs="Times New Roman"/>
                <w:b/>
                <w:bCs/>
                <w:color w:val="000000"/>
                <w:lang w:eastAsia="ru-RU"/>
              </w:rPr>
              <w:t>недоотпуск</w:t>
            </w:r>
            <w:proofErr w:type="spellEnd"/>
            <w:r w:rsidRPr="00223CA5">
              <w:rPr>
                <w:rFonts w:ascii="Times New Roman" w:eastAsia="Times New Roman" w:hAnsi="Times New Roman" w:cs="Times New Roman"/>
                <w:b/>
                <w:bCs/>
                <w:color w:val="000000"/>
                <w:lang w:eastAsia="ru-RU"/>
              </w:rPr>
              <w:t xml:space="preserve"> тепла на одно прекращение подачи тепловой энергии, Гкал/</w:t>
            </w:r>
            <w:proofErr w:type="spellStart"/>
            <w:proofErr w:type="gramStart"/>
            <w:r w:rsidRPr="00223CA5">
              <w:rPr>
                <w:rFonts w:ascii="Times New Roman" w:eastAsia="Times New Roman" w:hAnsi="Times New Roman" w:cs="Times New Roman"/>
                <w:b/>
                <w:bCs/>
                <w:color w:val="000000"/>
                <w:lang w:eastAsia="ru-RU"/>
              </w:rPr>
              <w:t>ед</w:t>
            </w:r>
            <w:proofErr w:type="spellEnd"/>
            <w:proofErr w:type="gramEnd"/>
          </w:p>
        </w:tc>
      </w:tr>
      <w:tr w:rsidR="00223CA5" w:rsidRPr="00223CA5" w:rsidTr="00223CA5">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23CA5" w:rsidRPr="00223CA5" w:rsidRDefault="00223CA5" w:rsidP="005F3331">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202</w:t>
            </w:r>
            <w:r w:rsidR="005F3331">
              <w:rPr>
                <w:rFonts w:ascii="Times New Roman" w:eastAsia="Times New Roman" w:hAnsi="Times New Roman" w:cs="Times New Roman"/>
                <w:color w:val="000000"/>
                <w:lang w:eastAsia="ru-RU"/>
              </w:rPr>
              <w:t>1</w:t>
            </w:r>
          </w:p>
        </w:tc>
        <w:tc>
          <w:tcPr>
            <w:tcW w:w="220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c>
          <w:tcPr>
            <w:tcW w:w="218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c>
          <w:tcPr>
            <w:tcW w:w="364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r>
      <w:tr w:rsidR="00223CA5" w:rsidRPr="00223CA5" w:rsidTr="00223CA5">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23CA5" w:rsidRPr="00223CA5" w:rsidRDefault="00223CA5" w:rsidP="005F3331">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202</w:t>
            </w:r>
            <w:r w:rsidR="005F3331">
              <w:rPr>
                <w:rFonts w:ascii="Times New Roman" w:eastAsia="Times New Roman" w:hAnsi="Times New Roman" w:cs="Times New Roman"/>
                <w:color w:val="000000"/>
                <w:lang w:eastAsia="ru-RU"/>
              </w:rPr>
              <w:t>2</w:t>
            </w:r>
          </w:p>
        </w:tc>
        <w:tc>
          <w:tcPr>
            <w:tcW w:w="220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c>
          <w:tcPr>
            <w:tcW w:w="218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c>
          <w:tcPr>
            <w:tcW w:w="364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r>
      <w:tr w:rsidR="00223CA5" w:rsidRPr="00223CA5" w:rsidTr="00223CA5">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23CA5" w:rsidRPr="00223CA5" w:rsidRDefault="00223CA5" w:rsidP="005F3331">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202</w:t>
            </w:r>
            <w:r w:rsidR="005F3331">
              <w:rPr>
                <w:rFonts w:ascii="Times New Roman" w:eastAsia="Times New Roman" w:hAnsi="Times New Roman" w:cs="Times New Roman"/>
                <w:color w:val="000000"/>
                <w:lang w:eastAsia="ru-RU"/>
              </w:rPr>
              <w:t>3</w:t>
            </w:r>
          </w:p>
        </w:tc>
        <w:tc>
          <w:tcPr>
            <w:tcW w:w="220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c>
          <w:tcPr>
            <w:tcW w:w="218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c>
          <w:tcPr>
            <w:tcW w:w="364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r>
      <w:tr w:rsidR="00223CA5" w:rsidRPr="00223CA5" w:rsidTr="00223CA5">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23CA5" w:rsidRPr="00223CA5" w:rsidRDefault="00223CA5" w:rsidP="005F3331">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202</w:t>
            </w:r>
            <w:r w:rsidR="005F3331">
              <w:rPr>
                <w:rFonts w:ascii="Times New Roman" w:eastAsia="Times New Roman" w:hAnsi="Times New Roman" w:cs="Times New Roman"/>
                <w:color w:val="000000"/>
                <w:lang w:eastAsia="ru-RU"/>
              </w:rPr>
              <w:t>4</w:t>
            </w:r>
          </w:p>
        </w:tc>
        <w:tc>
          <w:tcPr>
            <w:tcW w:w="220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2</w:t>
            </w:r>
          </w:p>
        </w:tc>
        <w:tc>
          <w:tcPr>
            <w:tcW w:w="218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8 часов, 32 минуты</w:t>
            </w:r>
          </w:p>
        </w:tc>
        <w:tc>
          <w:tcPr>
            <w:tcW w:w="364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13,02</w:t>
            </w:r>
          </w:p>
        </w:tc>
      </w:tr>
      <w:tr w:rsidR="00223CA5" w:rsidRPr="00223CA5" w:rsidTr="00223CA5">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23CA5" w:rsidRPr="00223CA5" w:rsidRDefault="00223CA5" w:rsidP="005F3331">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202</w:t>
            </w:r>
            <w:r w:rsidR="005F3331">
              <w:rPr>
                <w:rFonts w:ascii="Times New Roman" w:eastAsia="Times New Roman" w:hAnsi="Times New Roman" w:cs="Times New Roman"/>
                <w:color w:val="000000"/>
                <w:lang w:eastAsia="ru-RU"/>
              </w:rPr>
              <w:t>5</w:t>
            </w:r>
          </w:p>
        </w:tc>
        <w:tc>
          <w:tcPr>
            <w:tcW w:w="220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c>
          <w:tcPr>
            <w:tcW w:w="218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c>
          <w:tcPr>
            <w:tcW w:w="3640" w:type="dxa"/>
            <w:tcBorders>
              <w:top w:val="nil"/>
              <w:left w:val="nil"/>
              <w:bottom w:val="single" w:sz="4" w:space="0" w:color="auto"/>
              <w:right w:val="single" w:sz="4" w:space="0" w:color="auto"/>
            </w:tcBorders>
            <w:shd w:val="clear" w:color="auto" w:fill="auto"/>
            <w:noWrap/>
            <w:vAlign w:val="center"/>
            <w:hideMark/>
          </w:tcPr>
          <w:p w:rsidR="00223CA5" w:rsidRPr="00223CA5" w:rsidRDefault="00223CA5" w:rsidP="00223CA5">
            <w:pPr>
              <w:spacing w:after="0" w:line="240" w:lineRule="auto"/>
              <w:jc w:val="center"/>
              <w:rPr>
                <w:rFonts w:ascii="Times New Roman" w:eastAsia="Times New Roman" w:hAnsi="Times New Roman" w:cs="Times New Roman"/>
                <w:color w:val="000000"/>
                <w:lang w:eastAsia="ru-RU"/>
              </w:rPr>
            </w:pPr>
            <w:r w:rsidRPr="00223CA5">
              <w:rPr>
                <w:rFonts w:ascii="Times New Roman" w:eastAsia="Times New Roman" w:hAnsi="Times New Roman" w:cs="Times New Roman"/>
                <w:color w:val="000000"/>
                <w:lang w:eastAsia="ru-RU"/>
              </w:rPr>
              <w:t>0</w:t>
            </w:r>
          </w:p>
        </w:tc>
      </w:tr>
    </w:tbl>
    <w:p w:rsidR="00077D09" w:rsidRDefault="0062215F" w:rsidP="00775069">
      <w:pPr>
        <w:pStyle w:val="1"/>
        <w:jc w:val="both"/>
        <w:rPr>
          <w:color w:val="auto"/>
        </w:rPr>
      </w:pPr>
      <w:bookmarkStart w:id="16" w:name="_Toc119852397"/>
      <w:r>
        <w:rPr>
          <w:color w:val="auto"/>
        </w:rPr>
        <w:t>1.</w:t>
      </w:r>
      <w:r w:rsidR="00775069" w:rsidRPr="00775069">
        <w:rPr>
          <w:color w:val="auto"/>
        </w:rPr>
        <w:t>2.1</w:t>
      </w:r>
      <w:r w:rsidR="004C44BD">
        <w:rPr>
          <w:color w:val="auto"/>
        </w:rPr>
        <w:t>1</w:t>
      </w:r>
      <w:r w:rsidR="00775069" w:rsidRPr="00775069">
        <w:rPr>
          <w:color w:val="auto"/>
        </w:rPr>
        <w:t>.</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Предписания надзорных органов по запрещению дальнейшей эксплуатации источников тепловой энергии</w:t>
      </w:r>
      <w:bookmarkEnd w:id="16"/>
    </w:p>
    <w:p w:rsidR="006761F3" w:rsidRPr="00CC6384" w:rsidRDefault="00CC6384" w:rsidP="00CC6384">
      <w:pPr>
        <w:spacing w:before="240" w:line="360" w:lineRule="auto"/>
        <w:ind w:firstLine="851"/>
        <w:jc w:val="both"/>
        <w:rPr>
          <w:rFonts w:ascii="Times New Roman" w:hAnsi="Times New Roman" w:cs="Times New Roman"/>
          <w:sz w:val="28"/>
          <w:szCs w:val="28"/>
        </w:rPr>
      </w:pPr>
      <w:r w:rsidRPr="00CC6384">
        <w:rPr>
          <w:rFonts w:ascii="Times New Roman" w:eastAsia="Times New Roman" w:hAnsi="Times New Roman" w:cs="Times New Roman"/>
          <w:sz w:val="28"/>
          <w:szCs w:val="28"/>
          <w:lang w:eastAsia="ru-RU"/>
        </w:rPr>
        <w:t xml:space="preserve">Предписания надзорных органов об устранении </w:t>
      </w:r>
      <w:proofErr w:type="gramStart"/>
      <w:r w:rsidRPr="00CC6384">
        <w:rPr>
          <w:rFonts w:ascii="Times New Roman" w:eastAsia="Times New Roman" w:hAnsi="Times New Roman" w:cs="Times New Roman"/>
          <w:sz w:val="28"/>
          <w:szCs w:val="28"/>
          <w:lang w:eastAsia="ru-RU"/>
        </w:rPr>
        <w:t>нарушений, влияющих на безопасность и надежность системы теплоснабжения теплоснабжающим организациям не выдавались</w:t>
      </w:r>
      <w:proofErr w:type="gramEnd"/>
      <w:r w:rsidRPr="00CC6384">
        <w:rPr>
          <w:rFonts w:ascii="Times New Roman" w:eastAsia="Times New Roman" w:hAnsi="Times New Roman" w:cs="Times New Roman"/>
          <w:sz w:val="28"/>
          <w:szCs w:val="28"/>
          <w:lang w:eastAsia="ru-RU"/>
        </w:rPr>
        <w:t>.</w:t>
      </w:r>
    </w:p>
    <w:p w:rsidR="00CF61A8" w:rsidRDefault="0062215F" w:rsidP="00CF61A8">
      <w:pPr>
        <w:pStyle w:val="1"/>
        <w:jc w:val="both"/>
        <w:rPr>
          <w:color w:val="auto"/>
        </w:rPr>
      </w:pPr>
      <w:bookmarkStart w:id="17" w:name="_Toc119852398"/>
      <w:r>
        <w:rPr>
          <w:color w:val="auto"/>
        </w:rPr>
        <w:t>1.2.1</w:t>
      </w:r>
      <w:r w:rsidR="004C44BD">
        <w:rPr>
          <w:color w:val="auto"/>
        </w:rPr>
        <w:t>2</w:t>
      </w:r>
      <w:r w:rsidR="00CF61A8" w:rsidRPr="00CF61A8">
        <w:rPr>
          <w:color w:val="auto"/>
        </w:rPr>
        <w:t>.</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7"/>
    </w:p>
    <w:p w:rsidR="00CF61A8" w:rsidRDefault="006A308A" w:rsidP="0038199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79541E">
        <w:rPr>
          <w:rFonts w:ascii="Times New Roman" w:hAnsi="Times New Roman" w:cs="Times New Roman"/>
          <w:sz w:val="28"/>
          <w:szCs w:val="28"/>
        </w:rPr>
        <w:t xml:space="preserve">ЗАТО </w:t>
      </w:r>
      <w:r w:rsidR="00381994">
        <w:rPr>
          <w:rFonts w:ascii="Times New Roman" w:hAnsi="Times New Roman" w:cs="Times New Roman"/>
          <w:sz w:val="28"/>
          <w:szCs w:val="28"/>
        </w:rPr>
        <w:t>городско</w:t>
      </w:r>
      <w:r w:rsidR="0079541E">
        <w:rPr>
          <w:rFonts w:ascii="Times New Roman" w:hAnsi="Times New Roman" w:cs="Times New Roman"/>
          <w:sz w:val="28"/>
          <w:szCs w:val="28"/>
        </w:rPr>
        <w:t>й</w:t>
      </w:r>
      <w:r w:rsidR="00381994">
        <w:rPr>
          <w:rFonts w:ascii="Times New Roman" w:hAnsi="Times New Roman" w:cs="Times New Roman"/>
          <w:sz w:val="28"/>
          <w:szCs w:val="28"/>
        </w:rPr>
        <w:t xml:space="preserve"> округ </w:t>
      </w:r>
      <w:r w:rsidR="0079541E">
        <w:rPr>
          <w:rFonts w:ascii="Times New Roman" w:hAnsi="Times New Roman" w:cs="Times New Roman"/>
          <w:sz w:val="28"/>
          <w:szCs w:val="28"/>
        </w:rPr>
        <w:t>Молодежный</w:t>
      </w:r>
      <w:r w:rsidR="00381994">
        <w:rPr>
          <w:rFonts w:ascii="Times New Roman" w:hAnsi="Times New Roman" w:cs="Times New Roman"/>
          <w:sz w:val="28"/>
          <w:szCs w:val="28"/>
        </w:rPr>
        <w:t xml:space="preserve"> нет источников с комбинированной выработкой тепловой и электрической энергий, </w:t>
      </w:r>
      <w:r w:rsidR="00381994" w:rsidRPr="00381994">
        <w:rPr>
          <w:rFonts w:ascii="Times New Roman" w:hAnsi="Times New Roman" w:cs="Times New Roman"/>
          <w:sz w:val="28"/>
          <w:szCs w:val="28"/>
        </w:rPr>
        <w:t>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381994">
        <w:rPr>
          <w:rFonts w:ascii="Times New Roman" w:hAnsi="Times New Roman" w:cs="Times New Roman"/>
          <w:sz w:val="28"/>
          <w:szCs w:val="28"/>
        </w:rPr>
        <w:t>.</w:t>
      </w:r>
    </w:p>
    <w:p w:rsidR="00381994" w:rsidRDefault="0062215F" w:rsidP="00C86921">
      <w:pPr>
        <w:pStyle w:val="1"/>
        <w:jc w:val="both"/>
        <w:rPr>
          <w:color w:val="auto"/>
        </w:rPr>
      </w:pPr>
      <w:bookmarkStart w:id="18" w:name="_Toc119852399"/>
      <w:r>
        <w:rPr>
          <w:color w:val="auto"/>
        </w:rPr>
        <w:lastRenderedPageBreak/>
        <w:t>1.2.1</w:t>
      </w:r>
      <w:r w:rsidR="002416B1">
        <w:rPr>
          <w:color w:val="auto"/>
        </w:rPr>
        <w:t>3</w:t>
      </w:r>
      <w:r w:rsidR="00C86921" w:rsidRPr="00C86921">
        <w:rPr>
          <w:color w:val="auto"/>
        </w:rPr>
        <w:t>.</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18"/>
    </w:p>
    <w:p w:rsidR="00C86921" w:rsidRDefault="001F12B9" w:rsidP="00C86921">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Изменения технических характеристик основного оборудования источников тепловой энергии</w:t>
      </w:r>
      <w:r w:rsidR="0062215F">
        <w:rPr>
          <w:rFonts w:ascii="Times New Roman" w:hAnsi="Times New Roman" w:cs="Times New Roman"/>
          <w:sz w:val="28"/>
          <w:szCs w:val="28"/>
        </w:rPr>
        <w:t xml:space="preserve"> </w:t>
      </w:r>
      <w:r w:rsidR="001D0B48">
        <w:rPr>
          <w:rFonts w:ascii="Times New Roman" w:hAnsi="Times New Roman" w:cs="Times New Roman"/>
          <w:sz w:val="28"/>
          <w:szCs w:val="28"/>
        </w:rPr>
        <w:t>с момента утверждения ран</w:t>
      </w:r>
      <w:r w:rsidR="0062215F" w:rsidRPr="00652B64">
        <w:rPr>
          <w:rFonts w:ascii="Times New Roman" w:hAnsi="Times New Roman" w:cs="Times New Roman"/>
          <w:sz w:val="28"/>
          <w:szCs w:val="28"/>
        </w:rPr>
        <w:t>ее разработанной Схемы теплоснабжения</w:t>
      </w:r>
      <w:r>
        <w:rPr>
          <w:rFonts w:ascii="Times New Roman" w:hAnsi="Times New Roman" w:cs="Times New Roman"/>
          <w:sz w:val="28"/>
          <w:szCs w:val="28"/>
        </w:rPr>
        <w:t xml:space="preserve"> отсутствуют.</w:t>
      </w:r>
    </w:p>
    <w:p w:rsidR="00C1280C" w:rsidRDefault="00C1280C" w:rsidP="001F12B9">
      <w:pPr>
        <w:rPr>
          <w:rFonts w:ascii="Times New Roman" w:hAnsi="Times New Roman" w:cs="Times New Roman"/>
          <w:sz w:val="28"/>
          <w:szCs w:val="28"/>
        </w:rPr>
        <w:sectPr w:rsidR="00C1280C" w:rsidSect="00D6448C">
          <w:pgSz w:w="11907" w:h="16840" w:code="9"/>
          <w:pgMar w:top="1134" w:right="851" w:bottom="1134" w:left="1134" w:header="709" w:footer="709" w:gutter="0"/>
          <w:cols w:space="708"/>
          <w:docGrid w:linePitch="360"/>
        </w:sectPr>
      </w:pPr>
      <w:r>
        <w:rPr>
          <w:rFonts w:ascii="Times New Roman" w:hAnsi="Times New Roman" w:cs="Times New Roman"/>
          <w:sz w:val="28"/>
          <w:szCs w:val="28"/>
        </w:rPr>
        <w:br w:type="page"/>
      </w:r>
    </w:p>
    <w:p w:rsidR="00C86921" w:rsidRDefault="0062215F" w:rsidP="00B67207">
      <w:pPr>
        <w:pStyle w:val="1"/>
        <w:spacing w:before="0"/>
        <w:rPr>
          <w:color w:val="auto"/>
        </w:rPr>
      </w:pPr>
      <w:bookmarkStart w:id="19" w:name="_Toc119852400"/>
      <w:r>
        <w:rPr>
          <w:color w:val="auto"/>
        </w:rPr>
        <w:lastRenderedPageBreak/>
        <w:t>1.</w:t>
      </w:r>
      <w:r w:rsidR="007242E1" w:rsidRPr="007242E1">
        <w:rPr>
          <w:color w:val="auto"/>
        </w:rPr>
        <w:t>3.</w:t>
      </w:r>
      <w:r w:rsidRPr="0062215F">
        <w:rPr>
          <w:rFonts w:ascii="Times New Roman" w:eastAsia="Times New Roman" w:hAnsi="Times New Roman" w:cs="Times New Roman"/>
          <w:bCs w:val="0"/>
          <w:color w:val="000000" w:themeColor="text1"/>
          <w:sz w:val="24"/>
          <w:szCs w:val="24"/>
          <w:lang w:eastAsia="ru-RU"/>
        </w:rPr>
        <w:t xml:space="preserve"> </w:t>
      </w:r>
      <w:r w:rsidRPr="0062215F">
        <w:rPr>
          <w:color w:val="auto"/>
        </w:rPr>
        <w:t>Тепловые сети, сооружения на них</w:t>
      </w:r>
      <w:bookmarkEnd w:id="19"/>
    </w:p>
    <w:p w:rsidR="007242E1" w:rsidRDefault="0062215F" w:rsidP="007242E1">
      <w:pPr>
        <w:pStyle w:val="1"/>
        <w:jc w:val="both"/>
        <w:rPr>
          <w:color w:val="auto"/>
        </w:rPr>
      </w:pPr>
      <w:bookmarkStart w:id="20" w:name="_Toc119852401"/>
      <w:r>
        <w:rPr>
          <w:color w:val="auto"/>
        </w:rPr>
        <w:t>1.</w:t>
      </w:r>
      <w:r w:rsidR="007242E1" w:rsidRPr="007242E1">
        <w:rPr>
          <w:color w:val="auto"/>
        </w:rPr>
        <w:t>3.1.</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20"/>
    </w:p>
    <w:p w:rsidR="0054034D" w:rsidRPr="0054034D" w:rsidRDefault="0054034D" w:rsidP="0054034D">
      <w:pPr>
        <w:spacing w:before="240" w:after="0" w:line="360" w:lineRule="auto"/>
        <w:ind w:firstLine="851"/>
        <w:jc w:val="both"/>
        <w:rPr>
          <w:rFonts w:ascii="Times New Roman" w:eastAsia="Times New Roman" w:hAnsi="Times New Roman" w:cs="Times New Roman"/>
          <w:bCs/>
          <w:sz w:val="28"/>
          <w:szCs w:val="28"/>
          <w:lang w:eastAsia="ru-RU"/>
        </w:rPr>
      </w:pPr>
      <w:r w:rsidRPr="0054034D">
        <w:rPr>
          <w:rFonts w:ascii="Times New Roman" w:eastAsia="Times New Roman" w:hAnsi="Times New Roman" w:cs="Times New Roman"/>
          <w:bCs/>
          <w:sz w:val="28"/>
          <w:szCs w:val="28"/>
          <w:lang w:eastAsia="ru-RU"/>
        </w:rPr>
        <w:t>Характеристики тепловых сетей от котельн</w:t>
      </w:r>
      <w:r w:rsidR="0079541E">
        <w:rPr>
          <w:rFonts w:ascii="Times New Roman" w:eastAsia="Times New Roman" w:hAnsi="Times New Roman" w:cs="Times New Roman"/>
          <w:bCs/>
          <w:sz w:val="28"/>
          <w:szCs w:val="28"/>
          <w:lang w:eastAsia="ru-RU"/>
        </w:rPr>
        <w:t>ой №</w:t>
      </w:r>
      <w:proofErr w:type="gramStart"/>
      <w:r w:rsidR="0079541E">
        <w:rPr>
          <w:rFonts w:ascii="Times New Roman" w:eastAsia="Times New Roman" w:hAnsi="Times New Roman" w:cs="Times New Roman"/>
          <w:bCs/>
          <w:sz w:val="28"/>
          <w:szCs w:val="28"/>
          <w:lang w:eastAsia="ru-RU"/>
        </w:rPr>
        <w:t>39</w:t>
      </w:r>
      <w:proofErr w:type="gramEnd"/>
      <w:r w:rsidRPr="0054034D">
        <w:rPr>
          <w:rFonts w:ascii="Times New Roman" w:eastAsia="Times New Roman" w:hAnsi="Times New Roman" w:cs="Times New Roman"/>
          <w:bCs/>
          <w:sz w:val="28"/>
          <w:szCs w:val="28"/>
          <w:lang w:eastAsia="ru-RU"/>
        </w:rPr>
        <w:t xml:space="preserve"> </w:t>
      </w:r>
      <w:r w:rsidR="0079541E" w:rsidRPr="0079541E">
        <w:rPr>
          <w:rFonts w:ascii="Times New Roman" w:eastAsia="Times New Roman" w:hAnsi="Times New Roman" w:cs="Times New Roman"/>
          <w:bCs/>
          <w:sz w:val="28"/>
          <w:szCs w:val="28"/>
          <w:lang w:eastAsia="ru-RU"/>
        </w:rPr>
        <w:t xml:space="preserve">ЗАТО городской округ Молодежный </w:t>
      </w:r>
      <w:r w:rsidRPr="0054034D">
        <w:rPr>
          <w:rFonts w:ascii="Times New Roman" w:eastAsia="Times New Roman" w:hAnsi="Times New Roman" w:cs="Times New Roman"/>
          <w:bCs/>
          <w:sz w:val="28"/>
          <w:szCs w:val="28"/>
          <w:lang w:eastAsia="ru-RU"/>
        </w:rPr>
        <w:t xml:space="preserve">представлены в таблице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3</w:t>
      </w:r>
      <w:r w:rsidRPr="0054034D">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w:t>
      </w:r>
      <w:r w:rsidRPr="0054034D">
        <w:rPr>
          <w:rFonts w:ascii="Times New Roman" w:eastAsia="Times New Roman" w:hAnsi="Times New Roman" w:cs="Times New Roman"/>
          <w:bCs/>
          <w:sz w:val="28"/>
          <w:szCs w:val="28"/>
          <w:lang w:eastAsia="ru-RU"/>
        </w:rPr>
        <w:t xml:space="preserve">.1. </w:t>
      </w:r>
    </w:p>
    <w:p w:rsidR="0054034D" w:rsidRDefault="0054034D" w:rsidP="0054034D">
      <w:pPr>
        <w:spacing w:before="240" w:after="0" w:line="360" w:lineRule="auto"/>
        <w:jc w:val="both"/>
        <w:rPr>
          <w:rFonts w:ascii="Times New Roman" w:eastAsia="Times New Roman" w:hAnsi="Times New Roman" w:cs="Times New Roman"/>
          <w:bCs/>
          <w:sz w:val="28"/>
          <w:szCs w:val="28"/>
          <w:lang w:eastAsia="ru-RU"/>
        </w:rPr>
      </w:pPr>
      <w:r w:rsidRPr="0054034D">
        <w:rPr>
          <w:rFonts w:ascii="Times New Roman" w:eastAsia="Times New Roman" w:hAnsi="Times New Roman" w:cs="Times New Roman"/>
          <w:bCs/>
          <w:sz w:val="28"/>
          <w:szCs w:val="28"/>
          <w:lang w:eastAsia="ru-RU"/>
        </w:rPr>
        <w:t xml:space="preserve">Таблица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3</w:t>
      </w:r>
      <w:r w:rsidRPr="0054034D">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w:t>
      </w:r>
      <w:r w:rsidRPr="0054034D">
        <w:rPr>
          <w:rFonts w:ascii="Times New Roman" w:eastAsia="Times New Roman" w:hAnsi="Times New Roman" w:cs="Times New Roman"/>
          <w:bCs/>
          <w:sz w:val="28"/>
          <w:szCs w:val="28"/>
          <w:lang w:eastAsia="ru-RU"/>
        </w:rPr>
        <w:t>.1 – Характеристики тепловых сетей от котельн</w:t>
      </w:r>
      <w:r w:rsidR="0079541E">
        <w:rPr>
          <w:rFonts w:ascii="Times New Roman" w:eastAsia="Times New Roman" w:hAnsi="Times New Roman" w:cs="Times New Roman"/>
          <w:bCs/>
          <w:sz w:val="28"/>
          <w:szCs w:val="28"/>
          <w:lang w:eastAsia="ru-RU"/>
        </w:rPr>
        <w:t>ой №39</w:t>
      </w:r>
    </w:p>
    <w:tbl>
      <w:tblPr>
        <w:tblW w:w="9940" w:type="dxa"/>
        <w:tblInd w:w="91" w:type="dxa"/>
        <w:tblLook w:val="04A0" w:firstRow="1" w:lastRow="0" w:firstColumn="1" w:lastColumn="0" w:noHBand="0" w:noVBand="1"/>
      </w:tblPr>
      <w:tblGrid>
        <w:gridCol w:w="3278"/>
        <w:gridCol w:w="6662"/>
      </w:tblGrid>
      <w:tr w:rsidR="001F12B9" w:rsidRPr="001F12B9" w:rsidTr="00BF69F3">
        <w:trPr>
          <w:trHeight w:val="255"/>
        </w:trPr>
        <w:tc>
          <w:tcPr>
            <w:tcW w:w="9940" w:type="dxa"/>
            <w:gridSpan w:val="2"/>
            <w:tcBorders>
              <w:top w:val="single" w:sz="4" w:space="0" w:color="auto"/>
              <w:left w:val="single" w:sz="4" w:space="0" w:color="auto"/>
              <w:bottom w:val="single" w:sz="4" w:space="0" w:color="auto"/>
              <w:right w:val="single" w:sz="4" w:space="0" w:color="000000"/>
            </w:tcBorders>
            <w:shd w:val="clear" w:color="auto" w:fill="B2A1C7" w:themeFill="accent4" w:themeFillTint="99"/>
            <w:vAlign w:val="center"/>
            <w:hideMark/>
          </w:tcPr>
          <w:p w:rsidR="001F12B9" w:rsidRPr="001F12B9" w:rsidRDefault="0079541E" w:rsidP="00617E5B">
            <w:pPr>
              <w:spacing w:after="0" w:line="240" w:lineRule="auto"/>
              <w:jc w:val="center"/>
              <w:rPr>
                <w:rFonts w:ascii="Times New Roman" w:eastAsia="Times New Roman" w:hAnsi="Times New Roman" w:cs="Times New Roman"/>
                <w:b/>
                <w:bCs/>
                <w:color w:val="000000"/>
                <w:szCs w:val="20"/>
                <w:lang w:eastAsia="ru-RU"/>
              </w:rPr>
            </w:pPr>
            <w:r w:rsidRPr="0079541E">
              <w:rPr>
                <w:rFonts w:ascii="Times New Roman" w:eastAsia="Times New Roman" w:hAnsi="Times New Roman" w:cs="Times New Roman"/>
                <w:b/>
                <w:bCs/>
                <w:color w:val="000000"/>
                <w:szCs w:val="20"/>
                <w:lang w:eastAsia="ru-RU"/>
              </w:rPr>
              <w:t>Котельная №39</w:t>
            </w:r>
            <w:r w:rsidRPr="0079541E">
              <w:rPr>
                <w:rFonts w:ascii="Times New Roman" w:eastAsia="Times New Roman" w:hAnsi="Times New Roman" w:cs="Times New Roman"/>
                <w:b/>
                <w:bCs/>
                <w:color w:val="000000"/>
                <w:szCs w:val="20"/>
                <w:lang w:eastAsia="ru-RU"/>
              </w:rPr>
              <w:tab/>
              <w:t xml:space="preserve">п. </w:t>
            </w:r>
            <w:proofErr w:type="gramStart"/>
            <w:r w:rsidRPr="0079541E">
              <w:rPr>
                <w:rFonts w:ascii="Times New Roman" w:eastAsia="Times New Roman" w:hAnsi="Times New Roman" w:cs="Times New Roman"/>
                <w:b/>
                <w:bCs/>
                <w:color w:val="000000"/>
                <w:szCs w:val="20"/>
                <w:lang w:eastAsia="ru-RU"/>
              </w:rPr>
              <w:t>Молодежный</w:t>
            </w:r>
            <w:proofErr w:type="gramEnd"/>
          </w:p>
        </w:tc>
      </w:tr>
      <w:tr w:rsidR="001F12B9" w:rsidRPr="001F12B9" w:rsidTr="00BF69F3">
        <w:trPr>
          <w:trHeight w:val="300"/>
        </w:trPr>
        <w:tc>
          <w:tcPr>
            <w:tcW w:w="3278" w:type="dxa"/>
            <w:tcBorders>
              <w:top w:val="nil"/>
              <w:left w:val="single" w:sz="4" w:space="0" w:color="auto"/>
              <w:bottom w:val="single" w:sz="4" w:space="0" w:color="auto"/>
              <w:right w:val="single" w:sz="4" w:space="0" w:color="auto"/>
            </w:tcBorders>
            <w:shd w:val="clear" w:color="auto" w:fill="auto"/>
            <w:vAlign w:val="center"/>
            <w:hideMark/>
          </w:tcPr>
          <w:p w:rsidR="001F12B9" w:rsidRPr="001F12B9" w:rsidRDefault="001F12B9" w:rsidP="00BF69F3">
            <w:pPr>
              <w:spacing w:after="0" w:line="240" w:lineRule="auto"/>
              <w:jc w:val="center"/>
              <w:rPr>
                <w:rFonts w:ascii="Times New Roman" w:eastAsia="Times New Roman" w:hAnsi="Times New Roman" w:cs="Times New Roman"/>
                <w:b/>
                <w:bCs/>
                <w:color w:val="000000"/>
                <w:szCs w:val="20"/>
                <w:lang w:eastAsia="ru-RU"/>
              </w:rPr>
            </w:pPr>
            <w:r w:rsidRPr="001F12B9">
              <w:rPr>
                <w:rFonts w:ascii="Times New Roman" w:eastAsia="Times New Roman" w:hAnsi="Times New Roman" w:cs="Times New Roman"/>
                <w:b/>
                <w:bCs/>
                <w:color w:val="000000"/>
                <w:szCs w:val="20"/>
                <w:lang w:eastAsia="ru-RU"/>
              </w:rPr>
              <w:t>Характеристика тепловых сетей</w:t>
            </w:r>
          </w:p>
        </w:tc>
        <w:tc>
          <w:tcPr>
            <w:tcW w:w="6662" w:type="dxa"/>
            <w:tcBorders>
              <w:top w:val="nil"/>
              <w:left w:val="nil"/>
              <w:bottom w:val="single" w:sz="4" w:space="0" w:color="auto"/>
              <w:right w:val="single" w:sz="4" w:space="0" w:color="auto"/>
            </w:tcBorders>
            <w:shd w:val="clear" w:color="auto" w:fill="auto"/>
            <w:vAlign w:val="center"/>
            <w:hideMark/>
          </w:tcPr>
          <w:p w:rsidR="001F12B9" w:rsidRPr="001F12B9" w:rsidRDefault="001F12B9" w:rsidP="0079541E">
            <w:pPr>
              <w:spacing w:after="0" w:line="240" w:lineRule="auto"/>
              <w:jc w:val="center"/>
              <w:rPr>
                <w:rFonts w:ascii="Times New Roman" w:eastAsia="Times New Roman" w:hAnsi="Times New Roman" w:cs="Times New Roman"/>
                <w:color w:val="000000"/>
                <w:szCs w:val="20"/>
                <w:lang w:eastAsia="ru-RU"/>
              </w:rPr>
            </w:pPr>
            <w:r w:rsidRPr="001F12B9">
              <w:rPr>
                <w:rFonts w:ascii="Times New Roman" w:eastAsia="Times New Roman" w:hAnsi="Times New Roman" w:cs="Times New Roman"/>
                <w:color w:val="000000"/>
                <w:szCs w:val="20"/>
                <w:lang w:eastAsia="ru-RU"/>
              </w:rPr>
              <w:t xml:space="preserve">От котельной до потребителей тепловая сеть </w:t>
            </w:r>
            <w:r w:rsidR="0079541E">
              <w:rPr>
                <w:rFonts w:ascii="Times New Roman" w:eastAsia="Times New Roman" w:hAnsi="Times New Roman" w:cs="Times New Roman"/>
                <w:color w:val="000000"/>
                <w:szCs w:val="20"/>
                <w:lang w:eastAsia="ru-RU"/>
              </w:rPr>
              <w:t>4</w:t>
            </w:r>
            <w:r w:rsidRPr="001F12B9">
              <w:rPr>
                <w:rFonts w:ascii="Times New Roman" w:eastAsia="Times New Roman" w:hAnsi="Times New Roman" w:cs="Times New Roman"/>
                <w:color w:val="000000"/>
                <w:szCs w:val="20"/>
                <w:lang w:eastAsia="ru-RU"/>
              </w:rPr>
              <w:t>-хтрубная.</w:t>
            </w:r>
            <w:r w:rsidR="003C70EB">
              <w:rPr>
                <w:rFonts w:ascii="Times New Roman" w:eastAsia="Times New Roman" w:hAnsi="Times New Roman" w:cs="Times New Roman"/>
                <w:color w:val="000000"/>
                <w:szCs w:val="20"/>
                <w:lang w:eastAsia="ru-RU"/>
              </w:rPr>
              <w:t xml:space="preserve"> </w:t>
            </w:r>
            <w:r w:rsidR="0079541E">
              <w:rPr>
                <w:rFonts w:ascii="Times New Roman" w:eastAsia="Times New Roman" w:hAnsi="Times New Roman" w:cs="Times New Roman"/>
                <w:color w:val="000000"/>
                <w:szCs w:val="20"/>
                <w:lang w:eastAsia="ru-RU"/>
              </w:rPr>
              <w:t>Отопление и ГВС.</w:t>
            </w:r>
          </w:p>
        </w:tc>
      </w:tr>
    </w:tbl>
    <w:p w:rsidR="006D6EE2" w:rsidRDefault="002166EA" w:rsidP="0069724E">
      <w:pPr>
        <w:spacing w:before="24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В составе </w:t>
      </w:r>
      <w:r w:rsidR="00650169">
        <w:rPr>
          <w:rFonts w:ascii="Times New Roman" w:hAnsi="Times New Roman" w:cs="Times New Roman"/>
          <w:sz w:val="28"/>
          <w:szCs w:val="28"/>
        </w:rPr>
        <w:t>системы теплоснабжения</w:t>
      </w:r>
      <w:r w:rsidR="0069724E">
        <w:rPr>
          <w:rFonts w:ascii="Times New Roman" w:hAnsi="Times New Roman" w:cs="Times New Roman"/>
          <w:sz w:val="28"/>
          <w:szCs w:val="28"/>
        </w:rPr>
        <w:t xml:space="preserve"> </w:t>
      </w:r>
      <w:r w:rsidR="0069724E" w:rsidRPr="002166EA">
        <w:rPr>
          <w:rFonts w:ascii="Times New Roman" w:eastAsia="Times New Roman" w:hAnsi="Times New Roman" w:cs="Times New Roman"/>
          <w:sz w:val="28"/>
          <w:szCs w:val="28"/>
          <w:lang w:eastAsia="ru-RU"/>
        </w:rPr>
        <w:t>МУП «Теплосеть Наро-Фоминского городского округа»</w:t>
      </w:r>
      <w:r w:rsidR="0069724E">
        <w:rPr>
          <w:rFonts w:ascii="Times New Roman" w:eastAsia="Times New Roman" w:hAnsi="Times New Roman" w:cs="Times New Roman"/>
          <w:sz w:val="28"/>
          <w:szCs w:val="28"/>
          <w:lang w:eastAsia="ru-RU"/>
        </w:rPr>
        <w:t xml:space="preserve"> </w:t>
      </w:r>
      <w:r w:rsidR="00650169">
        <w:rPr>
          <w:rFonts w:ascii="Times New Roman" w:hAnsi="Times New Roman" w:cs="Times New Roman"/>
          <w:sz w:val="28"/>
          <w:szCs w:val="28"/>
        </w:rPr>
        <w:t xml:space="preserve"> </w:t>
      </w:r>
      <w:r>
        <w:rPr>
          <w:rFonts w:ascii="Times New Roman" w:hAnsi="Times New Roman" w:cs="Times New Roman"/>
          <w:sz w:val="28"/>
          <w:szCs w:val="28"/>
        </w:rPr>
        <w:t>котельной № 39 ЦТП отсутствует.</w:t>
      </w:r>
    </w:p>
    <w:p w:rsidR="006D299B" w:rsidRPr="00A31C02" w:rsidRDefault="002166EA" w:rsidP="002166EA">
      <w:pPr>
        <w:jc w:val="both"/>
        <w:rPr>
          <w:rFonts w:ascii="Times New Roman" w:hAnsi="Times New Roman" w:cs="Times New Roman"/>
          <w:sz w:val="28"/>
        </w:rPr>
      </w:pPr>
      <w:r>
        <w:rPr>
          <w:rFonts w:ascii="Times New Roman" w:hAnsi="Times New Roman" w:cs="Times New Roman"/>
          <w:sz w:val="28"/>
        </w:rPr>
        <w:t>Таблица 1.3.1.2</w:t>
      </w:r>
      <w:r w:rsidRPr="00A31C02">
        <w:rPr>
          <w:rFonts w:ascii="Times New Roman" w:hAnsi="Times New Roman" w:cs="Times New Roman"/>
          <w:sz w:val="28"/>
        </w:rPr>
        <w:t xml:space="preserve"> – Общая характеристика тепловых сетей </w:t>
      </w:r>
      <w:proofErr w:type="spellStart"/>
      <w:r w:rsidRPr="00A31C02">
        <w:rPr>
          <w:rFonts w:ascii="Times New Roman" w:hAnsi="Times New Roman" w:cs="Times New Roman"/>
          <w:sz w:val="28"/>
        </w:rPr>
        <w:t>теплосетевой</w:t>
      </w:r>
      <w:proofErr w:type="spellEnd"/>
      <w:r w:rsidRPr="00A31C02">
        <w:rPr>
          <w:rFonts w:ascii="Times New Roman" w:hAnsi="Times New Roman" w:cs="Times New Roman"/>
          <w:sz w:val="28"/>
        </w:rPr>
        <w:t xml:space="preserve"> организации </w:t>
      </w:r>
      <w:r w:rsidR="006D299B" w:rsidRPr="002166EA">
        <w:rPr>
          <w:rFonts w:ascii="Times New Roman" w:eastAsia="Times New Roman" w:hAnsi="Times New Roman" w:cs="Times New Roman"/>
          <w:sz w:val="28"/>
          <w:szCs w:val="28"/>
          <w:lang w:eastAsia="ru-RU"/>
        </w:rPr>
        <w:t xml:space="preserve">МУП «Теплосеть Наро-Фоминского городского округа» </w:t>
      </w:r>
      <w:r w:rsidRPr="00A31C02">
        <w:rPr>
          <w:rFonts w:ascii="Times New Roman" w:hAnsi="Times New Roman" w:cs="Times New Roman"/>
          <w:sz w:val="28"/>
        </w:rPr>
        <w:t xml:space="preserve">в зоне ЕТО </w:t>
      </w:r>
      <w:r w:rsidR="006D299B" w:rsidRPr="002166EA">
        <w:rPr>
          <w:rFonts w:ascii="Times New Roman" w:eastAsia="Times New Roman" w:hAnsi="Times New Roman" w:cs="Times New Roman"/>
          <w:sz w:val="28"/>
          <w:szCs w:val="28"/>
          <w:lang w:eastAsia="ru-RU"/>
        </w:rPr>
        <w:t>МУП «Теплосеть Наро-Фоминского городского округа»</w:t>
      </w:r>
    </w:p>
    <w:tbl>
      <w:tblPr>
        <w:tblW w:w="8620" w:type="dxa"/>
        <w:tblInd w:w="93" w:type="dxa"/>
        <w:tblLook w:val="04A0" w:firstRow="1" w:lastRow="0" w:firstColumn="1" w:lastColumn="0" w:noHBand="0" w:noVBand="1"/>
      </w:tblPr>
      <w:tblGrid>
        <w:gridCol w:w="2520"/>
        <w:gridCol w:w="3120"/>
        <w:gridCol w:w="2980"/>
      </w:tblGrid>
      <w:tr w:rsidR="006D299B" w:rsidRPr="006D299B" w:rsidTr="006D299B">
        <w:trPr>
          <w:trHeight w:val="855"/>
        </w:trPr>
        <w:tc>
          <w:tcPr>
            <w:tcW w:w="2520" w:type="dxa"/>
            <w:tcBorders>
              <w:top w:val="single" w:sz="4" w:space="0" w:color="auto"/>
              <w:left w:val="single" w:sz="4" w:space="0" w:color="auto"/>
              <w:bottom w:val="single" w:sz="4" w:space="0" w:color="auto"/>
              <w:right w:val="single" w:sz="4" w:space="0" w:color="auto"/>
            </w:tcBorders>
            <w:shd w:val="clear" w:color="000000" w:fill="B1A0C7"/>
            <w:vAlign w:val="center"/>
            <w:hideMark/>
          </w:tcPr>
          <w:p w:rsidR="006D299B" w:rsidRPr="006D299B" w:rsidRDefault="006D299B" w:rsidP="006D299B">
            <w:pPr>
              <w:spacing w:after="0" w:line="240" w:lineRule="auto"/>
              <w:jc w:val="center"/>
              <w:rPr>
                <w:rFonts w:ascii="Times New Roman" w:eastAsia="Times New Roman" w:hAnsi="Times New Roman" w:cs="Times New Roman"/>
                <w:b/>
                <w:bCs/>
                <w:color w:val="000000"/>
                <w:lang w:eastAsia="ru-RU"/>
              </w:rPr>
            </w:pPr>
            <w:r w:rsidRPr="006D299B">
              <w:rPr>
                <w:rFonts w:ascii="Times New Roman" w:eastAsia="Times New Roman" w:hAnsi="Times New Roman" w:cs="Times New Roman"/>
                <w:b/>
                <w:bCs/>
                <w:color w:val="000000"/>
                <w:lang w:eastAsia="ru-RU"/>
              </w:rPr>
              <w:t xml:space="preserve">Условный диаметр, </w:t>
            </w:r>
            <w:proofErr w:type="gramStart"/>
            <w:r w:rsidRPr="006D299B">
              <w:rPr>
                <w:rFonts w:ascii="Times New Roman" w:eastAsia="Times New Roman" w:hAnsi="Times New Roman" w:cs="Times New Roman"/>
                <w:b/>
                <w:bCs/>
                <w:color w:val="000000"/>
                <w:lang w:eastAsia="ru-RU"/>
              </w:rPr>
              <w:t>мм</w:t>
            </w:r>
            <w:proofErr w:type="gramEnd"/>
          </w:p>
        </w:tc>
        <w:tc>
          <w:tcPr>
            <w:tcW w:w="3120" w:type="dxa"/>
            <w:tcBorders>
              <w:top w:val="single" w:sz="4" w:space="0" w:color="auto"/>
              <w:left w:val="nil"/>
              <w:bottom w:val="single" w:sz="4" w:space="0" w:color="auto"/>
              <w:right w:val="single" w:sz="4" w:space="0" w:color="auto"/>
            </w:tcBorders>
            <w:shd w:val="clear" w:color="000000" w:fill="B1A0C7"/>
            <w:vAlign w:val="center"/>
            <w:hideMark/>
          </w:tcPr>
          <w:p w:rsidR="006D299B" w:rsidRPr="006D299B" w:rsidRDefault="006D299B" w:rsidP="006D299B">
            <w:pPr>
              <w:spacing w:after="0" w:line="240" w:lineRule="auto"/>
              <w:jc w:val="center"/>
              <w:rPr>
                <w:rFonts w:ascii="Times New Roman" w:eastAsia="Times New Roman" w:hAnsi="Times New Roman" w:cs="Times New Roman"/>
                <w:b/>
                <w:bCs/>
                <w:color w:val="000000"/>
                <w:lang w:eastAsia="ru-RU"/>
              </w:rPr>
            </w:pPr>
            <w:r w:rsidRPr="006D299B">
              <w:rPr>
                <w:rFonts w:ascii="Times New Roman" w:eastAsia="Times New Roman" w:hAnsi="Times New Roman" w:cs="Times New Roman"/>
                <w:b/>
                <w:bCs/>
                <w:color w:val="000000"/>
                <w:lang w:eastAsia="ru-RU"/>
              </w:rPr>
              <w:t xml:space="preserve">Протяженность в однотрубном исчислении, </w:t>
            </w:r>
            <w:proofErr w:type="gramStart"/>
            <w:r w:rsidRPr="006D299B">
              <w:rPr>
                <w:rFonts w:ascii="Times New Roman" w:eastAsia="Times New Roman" w:hAnsi="Times New Roman" w:cs="Times New Roman"/>
                <w:b/>
                <w:bCs/>
                <w:color w:val="000000"/>
                <w:lang w:eastAsia="ru-RU"/>
              </w:rPr>
              <w:t>м</w:t>
            </w:r>
            <w:proofErr w:type="gramEnd"/>
          </w:p>
        </w:tc>
        <w:tc>
          <w:tcPr>
            <w:tcW w:w="2980" w:type="dxa"/>
            <w:tcBorders>
              <w:top w:val="single" w:sz="4" w:space="0" w:color="auto"/>
              <w:left w:val="nil"/>
              <w:bottom w:val="single" w:sz="4" w:space="0" w:color="auto"/>
              <w:right w:val="single" w:sz="4" w:space="0" w:color="auto"/>
            </w:tcBorders>
            <w:shd w:val="clear" w:color="000000" w:fill="B1A0C7"/>
            <w:vAlign w:val="center"/>
            <w:hideMark/>
          </w:tcPr>
          <w:p w:rsidR="006D299B" w:rsidRPr="006D299B" w:rsidRDefault="006D299B" w:rsidP="006D299B">
            <w:pPr>
              <w:spacing w:after="0" w:line="240" w:lineRule="auto"/>
              <w:jc w:val="center"/>
              <w:rPr>
                <w:rFonts w:ascii="Times New Roman" w:eastAsia="Times New Roman" w:hAnsi="Times New Roman" w:cs="Times New Roman"/>
                <w:b/>
                <w:bCs/>
                <w:color w:val="000000"/>
                <w:lang w:eastAsia="ru-RU"/>
              </w:rPr>
            </w:pPr>
            <w:r w:rsidRPr="006D299B">
              <w:rPr>
                <w:rFonts w:ascii="Times New Roman" w:eastAsia="Times New Roman" w:hAnsi="Times New Roman" w:cs="Times New Roman"/>
                <w:b/>
                <w:bCs/>
                <w:color w:val="000000"/>
                <w:lang w:eastAsia="ru-RU"/>
              </w:rPr>
              <w:t>Материальная характеристика, м</w:t>
            </w:r>
            <w:proofErr w:type="gramStart"/>
            <w:r w:rsidRPr="006D299B">
              <w:rPr>
                <w:rFonts w:ascii="Times New Roman" w:eastAsia="Times New Roman" w:hAnsi="Times New Roman" w:cs="Times New Roman"/>
                <w:b/>
                <w:bCs/>
                <w:color w:val="000000"/>
                <w:lang w:eastAsia="ru-RU"/>
              </w:rPr>
              <w:t>2</w:t>
            </w:r>
            <w:proofErr w:type="gramEnd"/>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40</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558,5</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22,34</w:t>
            </w:r>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32</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837</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26,784</w:t>
            </w:r>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50</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1594,04</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79,702</w:t>
            </w:r>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65</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408</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26,52</w:t>
            </w:r>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80</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3118</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249,44</w:t>
            </w:r>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100</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6647</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664,7</w:t>
            </w:r>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150</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5208</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781,2</w:t>
            </w:r>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200</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4238</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847,6</w:t>
            </w:r>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250</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600</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150</w:t>
            </w:r>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300</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20</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6</w:t>
            </w:r>
          </w:p>
        </w:tc>
      </w:tr>
      <w:tr w:rsidR="006D299B" w:rsidRPr="006D299B" w:rsidTr="00A44B82">
        <w:trPr>
          <w:trHeight w:val="300"/>
        </w:trPr>
        <w:tc>
          <w:tcPr>
            <w:tcW w:w="2520" w:type="dxa"/>
            <w:tcBorders>
              <w:top w:val="nil"/>
              <w:left w:val="single" w:sz="4" w:space="0" w:color="auto"/>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Всего</w:t>
            </w:r>
          </w:p>
        </w:tc>
        <w:tc>
          <w:tcPr>
            <w:tcW w:w="312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23228,54</w:t>
            </w:r>
          </w:p>
        </w:tc>
        <w:tc>
          <w:tcPr>
            <w:tcW w:w="2980" w:type="dxa"/>
            <w:tcBorders>
              <w:top w:val="nil"/>
              <w:left w:val="nil"/>
              <w:bottom w:val="single" w:sz="4" w:space="0" w:color="auto"/>
              <w:right w:val="single" w:sz="4" w:space="0" w:color="auto"/>
            </w:tcBorders>
            <w:shd w:val="clear" w:color="auto" w:fill="auto"/>
            <w:vAlign w:val="center"/>
            <w:hideMark/>
          </w:tcPr>
          <w:p w:rsidR="006D299B" w:rsidRPr="006D299B" w:rsidRDefault="006D299B" w:rsidP="006D299B">
            <w:pPr>
              <w:spacing w:after="0" w:line="240" w:lineRule="auto"/>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2854,286</w:t>
            </w:r>
          </w:p>
        </w:tc>
      </w:tr>
    </w:tbl>
    <w:p w:rsidR="00FD6A83" w:rsidRDefault="00FD6A83" w:rsidP="002166EA">
      <w:pPr>
        <w:jc w:val="both"/>
        <w:rPr>
          <w:rFonts w:ascii="Times New Roman" w:hAnsi="Times New Roman" w:cs="Times New Roman"/>
          <w:sz w:val="28"/>
        </w:rPr>
      </w:pPr>
    </w:p>
    <w:p w:rsidR="0069724E" w:rsidRDefault="0069724E" w:rsidP="002166EA">
      <w:pPr>
        <w:jc w:val="both"/>
        <w:rPr>
          <w:rFonts w:ascii="Times New Roman" w:hAnsi="Times New Roman" w:cs="Times New Roman"/>
          <w:sz w:val="28"/>
        </w:rPr>
      </w:pPr>
    </w:p>
    <w:p w:rsidR="0069724E" w:rsidRDefault="0069724E" w:rsidP="002166EA">
      <w:pPr>
        <w:jc w:val="both"/>
        <w:rPr>
          <w:rFonts w:ascii="Times New Roman" w:hAnsi="Times New Roman" w:cs="Times New Roman"/>
          <w:sz w:val="28"/>
        </w:rPr>
      </w:pPr>
    </w:p>
    <w:p w:rsidR="0069724E" w:rsidRDefault="0069724E" w:rsidP="002166EA">
      <w:pPr>
        <w:jc w:val="both"/>
        <w:rPr>
          <w:rFonts w:ascii="Times New Roman" w:hAnsi="Times New Roman" w:cs="Times New Roman"/>
          <w:sz w:val="28"/>
        </w:rPr>
      </w:pPr>
    </w:p>
    <w:p w:rsidR="002166EA" w:rsidRPr="00A31C02" w:rsidRDefault="002166EA" w:rsidP="002166EA">
      <w:pPr>
        <w:jc w:val="both"/>
        <w:rPr>
          <w:rFonts w:ascii="Times New Roman" w:hAnsi="Times New Roman" w:cs="Times New Roman"/>
          <w:sz w:val="28"/>
        </w:rPr>
      </w:pPr>
      <w:r w:rsidRPr="00A31C02">
        <w:rPr>
          <w:rFonts w:ascii="Times New Roman" w:hAnsi="Times New Roman" w:cs="Times New Roman"/>
          <w:sz w:val="28"/>
        </w:rPr>
        <w:lastRenderedPageBreak/>
        <w:t>Таблица 1.3.1.</w:t>
      </w:r>
      <w:r>
        <w:rPr>
          <w:rFonts w:ascii="Times New Roman" w:hAnsi="Times New Roman" w:cs="Times New Roman"/>
          <w:sz w:val="28"/>
        </w:rPr>
        <w:t>3</w:t>
      </w:r>
      <w:r w:rsidRPr="00A31C02">
        <w:rPr>
          <w:rFonts w:ascii="Times New Roman" w:hAnsi="Times New Roman" w:cs="Times New Roman"/>
          <w:sz w:val="28"/>
        </w:rPr>
        <w:t xml:space="preserve"> – </w:t>
      </w:r>
      <w:r>
        <w:rPr>
          <w:rFonts w:ascii="Times New Roman" w:hAnsi="Times New Roman" w:cs="Times New Roman"/>
          <w:sz w:val="28"/>
        </w:rPr>
        <w:t>Распределение протяженности и материальной характеристики тепловых сетей по годам прокладки</w:t>
      </w:r>
      <w:r w:rsidRPr="00A31C02">
        <w:rPr>
          <w:rFonts w:ascii="Times New Roman" w:hAnsi="Times New Roman" w:cs="Times New Roman"/>
          <w:sz w:val="28"/>
        </w:rPr>
        <w:t xml:space="preserve"> </w:t>
      </w:r>
      <w:r w:rsidR="006D299B" w:rsidRPr="002166EA">
        <w:rPr>
          <w:rFonts w:ascii="Times New Roman" w:eastAsia="Times New Roman" w:hAnsi="Times New Roman" w:cs="Times New Roman"/>
          <w:sz w:val="28"/>
          <w:szCs w:val="28"/>
          <w:lang w:eastAsia="ru-RU"/>
        </w:rPr>
        <w:t xml:space="preserve">МУП «Теплосеть Наро-Фоминского городского округа» </w:t>
      </w:r>
      <w:r w:rsidR="006D299B">
        <w:rPr>
          <w:rFonts w:ascii="Times New Roman" w:eastAsia="Times New Roman" w:hAnsi="Times New Roman" w:cs="Times New Roman"/>
          <w:sz w:val="28"/>
          <w:szCs w:val="28"/>
          <w:lang w:eastAsia="ru-RU"/>
        </w:rPr>
        <w:t xml:space="preserve"> </w:t>
      </w:r>
      <w:r w:rsidRPr="00A31C02">
        <w:rPr>
          <w:rFonts w:ascii="Times New Roman" w:hAnsi="Times New Roman" w:cs="Times New Roman"/>
          <w:sz w:val="28"/>
        </w:rPr>
        <w:t xml:space="preserve">в зоне ЕТО </w:t>
      </w:r>
      <w:r w:rsidR="006D299B" w:rsidRPr="002166EA">
        <w:rPr>
          <w:rFonts w:ascii="Times New Roman" w:eastAsia="Times New Roman" w:hAnsi="Times New Roman" w:cs="Times New Roman"/>
          <w:sz w:val="28"/>
          <w:szCs w:val="28"/>
          <w:lang w:eastAsia="ru-RU"/>
        </w:rPr>
        <w:t>МУП «Теплосеть Наро-Фоминского городского округа»</w:t>
      </w:r>
    </w:p>
    <w:tbl>
      <w:tblPr>
        <w:tblStyle w:val="ab"/>
        <w:tblW w:w="0" w:type="auto"/>
        <w:tblLook w:val="04A0" w:firstRow="1" w:lastRow="0" w:firstColumn="1" w:lastColumn="0" w:noHBand="0" w:noVBand="1"/>
      </w:tblPr>
      <w:tblGrid>
        <w:gridCol w:w="3331"/>
        <w:gridCol w:w="3332"/>
        <w:gridCol w:w="3332"/>
      </w:tblGrid>
      <w:tr w:rsidR="002166EA" w:rsidTr="00FD6A83">
        <w:trPr>
          <w:tblHeader/>
        </w:trPr>
        <w:tc>
          <w:tcPr>
            <w:tcW w:w="3331" w:type="dxa"/>
            <w:shd w:val="clear" w:color="auto" w:fill="B2A1C7" w:themeFill="accent4" w:themeFillTint="99"/>
            <w:vAlign w:val="center"/>
          </w:tcPr>
          <w:p w:rsidR="002166EA" w:rsidRPr="00AB4B2E" w:rsidRDefault="002166EA" w:rsidP="00B82E4A">
            <w:pPr>
              <w:jc w:val="center"/>
              <w:rPr>
                <w:rFonts w:ascii="Times New Roman" w:hAnsi="Times New Roman" w:cs="Times New Roman"/>
                <w:b/>
              </w:rPr>
            </w:pPr>
            <w:r w:rsidRPr="00AB4B2E">
              <w:rPr>
                <w:rFonts w:ascii="Times New Roman" w:hAnsi="Times New Roman" w:cs="Times New Roman"/>
                <w:b/>
              </w:rPr>
              <w:t>Год прокладки</w:t>
            </w:r>
          </w:p>
        </w:tc>
        <w:tc>
          <w:tcPr>
            <w:tcW w:w="3332" w:type="dxa"/>
            <w:shd w:val="clear" w:color="auto" w:fill="B2A1C7" w:themeFill="accent4" w:themeFillTint="99"/>
            <w:vAlign w:val="center"/>
          </w:tcPr>
          <w:p w:rsidR="002166EA" w:rsidRPr="00AB4B2E" w:rsidRDefault="002166EA" w:rsidP="00B82E4A">
            <w:pPr>
              <w:jc w:val="center"/>
              <w:rPr>
                <w:rFonts w:ascii="Times New Roman" w:hAnsi="Times New Roman" w:cs="Times New Roman"/>
                <w:b/>
              </w:rPr>
            </w:pPr>
            <w:r w:rsidRPr="00AB4B2E">
              <w:rPr>
                <w:rFonts w:ascii="Times New Roman" w:hAnsi="Times New Roman" w:cs="Times New Roman"/>
                <w:b/>
              </w:rPr>
              <w:t xml:space="preserve">Протяженность трубопроводов однотрубном </w:t>
            </w:r>
            <w:proofErr w:type="gramStart"/>
            <w:r w:rsidRPr="00AB4B2E">
              <w:rPr>
                <w:rFonts w:ascii="Times New Roman" w:hAnsi="Times New Roman" w:cs="Times New Roman"/>
                <w:b/>
              </w:rPr>
              <w:t>исчислении</w:t>
            </w:r>
            <w:proofErr w:type="gramEnd"/>
            <w:r w:rsidRPr="00AB4B2E">
              <w:rPr>
                <w:rFonts w:ascii="Times New Roman" w:hAnsi="Times New Roman" w:cs="Times New Roman"/>
                <w:b/>
              </w:rPr>
              <w:t>, м</w:t>
            </w:r>
          </w:p>
        </w:tc>
        <w:tc>
          <w:tcPr>
            <w:tcW w:w="3332" w:type="dxa"/>
            <w:shd w:val="clear" w:color="auto" w:fill="B2A1C7" w:themeFill="accent4" w:themeFillTint="99"/>
            <w:vAlign w:val="center"/>
          </w:tcPr>
          <w:p w:rsidR="002166EA" w:rsidRPr="00AB4B2E" w:rsidRDefault="002166EA" w:rsidP="00B82E4A">
            <w:pPr>
              <w:jc w:val="center"/>
              <w:rPr>
                <w:rFonts w:ascii="Times New Roman" w:hAnsi="Times New Roman" w:cs="Times New Roman"/>
                <w:b/>
              </w:rPr>
            </w:pPr>
            <w:r w:rsidRPr="00AB4B2E">
              <w:rPr>
                <w:rFonts w:ascii="Times New Roman" w:hAnsi="Times New Roman" w:cs="Times New Roman"/>
                <w:b/>
              </w:rPr>
              <w:t xml:space="preserve">Материальная характеристика, </w:t>
            </w:r>
            <w:proofErr w:type="spellStart"/>
            <w:r w:rsidRPr="00AB4B2E">
              <w:rPr>
                <w:rFonts w:ascii="Times New Roman" w:hAnsi="Times New Roman" w:cs="Times New Roman"/>
                <w:b/>
              </w:rPr>
              <w:t>кв</w:t>
            </w:r>
            <w:proofErr w:type="gramStart"/>
            <w:r w:rsidRPr="00AB4B2E">
              <w:rPr>
                <w:rFonts w:ascii="Times New Roman" w:hAnsi="Times New Roman" w:cs="Times New Roman"/>
                <w:b/>
              </w:rPr>
              <w:t>.м</w:t>
            </w:r>
            <w:proofErr w:type="spellEnd"/>
            <w:proofErr w:type="gramEnd"/>
          </w:p>
        </w:tc>
      </w:tr>
      <w:tr w:rsidR="002166EA" w:rsidTr="00A44B82">
        <w:tc>
          <w:tcPr>
            <w:tcW w:w="3331" w:type="dxa"/>
            <w:shd w:val="clear" w:color="auto" w:fill="auto"/>
            <w:vAlign w:val="center"/>
          </w:tcPr>
          <w:p w:rsidR="002166EA" w:rsidRPr="00AB4B2E" w:rsidRDefault="002166EA" w:rsidP="00B82E4A">
            <w:pPr>
              <w:jc w:val="center"/>
              <w:rPr>
                <w:rFonts w:ascii="Times New Roman" w:hAnsi="Times New Roman" w:cs="Times New Roman"/>
              </w:rPr>
            </w:pPr>
            <w:r w:rsidRPr="00AB4B2E">
              <w:rPr>
                <w:rFonts w:ascii="Times New Roman" w:hAnsi="Times New Roman" w:cs="Times New Roman"/>
              </w:rPr>
              <w:t>До 1990</w:t>
            </w:r>
          </w:p>
        </w:tc>
        <w:tc>
          <w:tcPr>
            <w:tcW w:w="3332" w:type="dxa"/>
            <w:shd w:val="clear" w:color="auto" w:fill="auto"/>
            <w:vAlign w:val="center"/>
          </w:tcPr>
          <w:p w:rsidR="002166EA" w:rsidRPr="00AB4B2E" w:rsidRDefault="0017701E" w:rsidP="00B82E4A">
            <w:pPr>
              <w:jc w:val="center"/>
              <w:rPr>
                <w:rFonts w:ascii="Times New Roman" w:hAnsi="Times New Roman" w:cs="Times New Roman"/>
              </w:rPr>
            </w:pPr>
            <w:r>
              <w:rPr>
                <w:rFonts w:ascii="Times New Roman" w:hAnsi="Times New Roman" w:cs="Times New Roman"/>
              </w:rPr>
              <w:t>10</w:t>
            </w:r>
          </w:p>
        </w:tc>
        <w:tc>
          <w:tcPr>
            <w:tcW w:w="3332" w:type="dxa"/>
            <w:shd w:val="clear" w:color="auto" w:fill="auto"/>
            <w:vAlign w:val="center"/>
          </w:tcPr>
          <w:p w:rsidR="002166EA" w:rsidRPr="00AB4B2E" w:rsidRDefault="0017701E" w:rsidP="00B82E4A">
            <w:pPr>
              <w:jc w:val="center"/>
              <w:rPr>
                <w:rFonts w:ascii="Times New Roman" w:hAnsi="Times New Roman" w:cs="Times New Roman"/>
              </w:rPr>
            </w:pPr>
            <w:r>
              <w:rPr>
                <w:rFonts w:ascii="Times New Roman" w:hAnsi="Times New Roman" w:cs="Times New Roman"/>
              </w:rPr>
              <w:t>0,5</w:t>
            </w:r>
          </w:p>
        </w:tc>
      </w:tr>
      <w:tr w:rsidR="002166EA" w:rsidTr="00A44B82">
        <w:tc>
          <w:tcPr>
            <w:tcW w:w="3331" w:type="dxa"/>
            <w:shd w:val="clear" w:color="auto" w:fill="auto"/>
            <w:vAlign w:val="center"/>
          </w:tcPr>
          <w:p w:rsidR="002166EA" w:rsidRPr="00AB4B2E" w:rsidRDefault="002166EA" w:rsidP="00B82E4A">
            <w:pPr>
              <w:jc w:val="center"/>
              <w:rPr>
                <w:rFonts w:ascii="Times New Roman" w:hAnsi="Times New Roman" w:cs="Times New Roman"/>
              </w:rPr>
            </w:pPr>
            <w:r w:rsidRPr="00AB4B2E">
              <w:rPr>
                <w:rFonts w:ascii="Times New Roman" w:hAnsi="Times New Roman" w:cs="Times New Roman"/>
              </w:rPr>
              <w:t>С 1991 по 1998</w:t>
            </w:r>
          </w:p>
        </w:tc>
        <w:tc>
          <w:tcPr>
            <w:tcW w:w="3332" w:type="dxa"/>
            <w:shd w:val="clear" w:color="auto" w:fill="auto"/>
            <w:vAlign w:val="center"/>
          </w:tcPr>
          <w:p w:rsidR="002166EA" w:rsidRPr="00AB4B2E" w:rsidRDefault="0017701E" w:rsidP="00B82E4A">
            <w:pPr>
              <w:jc w:val="center"/>
              <w:rPr>
                <w:rFonts w:ascii="Times New Roman" w:hAnsi="Times New Roman" w:cs="Times New Roman"/>
              </w:rPr>
            </w:pPr>
            <w:r>
              <w:rPr>
                <w:rFonts w:ascii="Times New Roman" w:hAnsi="Times New Roman" w:cs="Times New Roman"/>
              </w:rPr>
              <w:t>0</w:t>
            </w:r>
          </w:p>
        </w:tc>
        <w:tc>
          <w:tcPr>
            <w:tcW w:w="3332" w:type="dxa"/>
            <w:shd w:val="clear" w:color="auto" w:fill="auto"/>
            <w:vAlign w:val="center"/>
          </w:tcPr>
          <w:p w:rsidR="002166EA" w:rsidRPr="00AB4B2E" w:rsidRDefault="0017701E" w:rsidP="00B82E4A">
            <w:pPr>
              <w:jc w:val="center"/>
              <w:rPr>
                <w:rFonts w:ascii="Times New Roman" w:hAnsi="Times New Roman" w:cs="Times New Roman"/>
              </w:rPr>
            </w:pPr>
            <w:r>
              <w:rPr>
                <w:rFonts w:ascii="Times New Roman" w:hAnsi="Times New Roman" w:cs="Times New Roman"/>
              </w:rPr>
              <w:t>0</w:t>
            </w:r>
          </w:p>
        </w:tc>
      </w:tr>
      <w:tr w:rsidR="0017701E" w:rsidTr="00A44B82">
        <w:tc>
          <w:tcPr>
            <w:tcW w:w="3331" w:type="dxa"/>
            <w:shd w:val="clear" w:color="auto" w:fill="auto"/>
            <w:vAlign w:val="center"/>
          </w:tcPr>
          <w:p w:rsidR="0017701E" w:rsidRPr="00AB4B2E" w:rsidRDefault="0017701E" w:rsidP="00B82E4A">
            <w:pPr>
              <w:jc w:val="center"/>
              <w:rPr>
                <w:rFonts w:ascii="Times New Roman" w:hAnsi="Times New Roman" w:cs="Times New Roman"/>
              </w:rPr>
            </w:pPr>
            <w:r w:rsidRPr="00AB4B2E">
              <w:rPr>
                <w:rFonts w:ascii="Times New Roman" w:hAnsi="Times New Roman" w:cs="Times New Roman"/>
              </w:rPr>
              <w:t>С 1999 по 2003</w:t>
            </w:r>
          </w:p>
        </w:tc>
        <w:tc>
          <w:tcPr>
            <w:tcW w:w="3332" w:type="dxa"/>
            <w:shd w:val="clear" w:color="auto" w:fill="auto"/>
            <w:vAlign w:val="bottom"/>
          </w:tcPr>
          <w:p w:rsidR="0017701E" w:rsidRPr="0017701E" w:rsidRDefault="0017701E" w:rsidP="0017701E">
            <w:pPr>
              <w:jc w:val="center"/>
              <w:rPr>
                <w:rFonts w:ascii="Times New Roman" w:eastAsia="Times New Roman" w:hAnsi="Times New Roman" w:cs="Times New Roman"/>
                <w:color w:val="000000"/>
                <w:lang w:eastAsia="ru-RU"/>
              </w:rPr>
            </w:pPr>
            <w:r w:rsidRPr="0017701E">
              <w:rPr>
                <w:rFonts w:ascii="Times New Roman" w:eastAsia="Times New Roman" w:hAnsi="Times New Roman" w:cs="Times New Roman"/>
                <w:color w:val="000000"/>
                <w:lang w:eastAsia="ru-RU"/>
              </w:rPr>
              <w:t>23218,54</w:t>
            </w:r>
          </w:p>
        </w:tc>
        <w:tc>
          <w:tcPr>
            <w:tcW w:w="3332" w:type="dxa"/>
            <w:shd w:val="clear" w:color="auto" w:fill="auto"/>
            <w:vAlign w:val="bottom"/>
          </w:tcPr>
          <w:p w:rsidR="0017701E" w:rsidRPr="0017701E" w:rsidRDefault="0017701E" w:rsidP="0017701E">
            <w:pPr>
              <w:jc w:val="center"/>
              <w:rPr>
                <w:rFonts w:ascii="Times New Roman" w:eastAsia="Times New Roman" w:hAnsi="Times New Roman" w:cs="Times New Roman"/>
                <w:color w:val="000000"/>
                <w:lang w:eastAsia="ru-RU"/>
              </w:rPr>
            </w:pPr>
            <w:r w:rsidRPr="0017701E">
              <w:rPr>
                <w:rFonts w:ascii="Times New Roman" w:eastAsia="Times New Roman" w:hAnsi="Times New Roman" w:cs="Times New Roman"/>
                <w:color w:val="000000"/>
                <w:lang w:eastAsia="ru-RU"/>
              </w:rPr>
              <w:t>2853,786</w:t>
            </w:r>
          </w:p>
        </w:tc>
      </w:tr>
      <w:tr w:rsidR="002166EA" w:rsidTr="00A44B82">
        <w:tc>
          <w:tcPr>
            <w:tcW w:w="3331" w:type="dxa"/>
            <w:shd w:val="clear" w:color="auto" w:fill="auto"/>
            <w:vAlign w:val="center"/>
          </w:tcPr>
          <w:p w:rsidR="002166EA" w:rsidRPr="00AB4B2E" w:rsidRDefault="002166EA" w:rsidP="00B82E4A">
            <w:pPr>
              <w:jc w:val="center"/>
              <w:rPr>
                <w:rFonts w:ascii="Times New Roman" w:hAnsi="Times New Roman" w:cs="Times New Roman"/>
              </w:rPr>
            </w:pPr>
            <w:r w:rsidRPr="00AB4B2E">
              <w:rPr>
                <w:rFonts w:ascii="Times New Roman" w:hAnsi="Times New Roman" w:cs="Times New Roman"/>
              </w:rPr>
              <w:t>С 2004</w:t>
            </w:r>
          </w:p>
        </w:tc>
        <w:tc>
          <w:tcPr>
            <w:tcW w:w="3332" w:type="dxa"/>
            <w:shd w:val="clear" w:color="auto" w:fill="auto"/>
            <w:vAlign w:val="center"/>
          </w:tcPr>
          <w:p w:rsidR="002166EA" w:rsidRPr="00AB4B2E" w:rsidRDefault="0017701E" w:rsidP="00B82E4A">
            <w:pPr>
              <w:jc w:val="center"/>
              <w:rPr>
                <w:rFonts w:ascii="Times New Roman" w:hAnsi="Times New Roman" w:cs="Times New Roman"/>
              </w:rPr>
            </w:pPr>
            <w:r>
              <w:rPr>
                <w:rFonts w:ascii="Times New Roman" w:hAnsi="Times New Roman" w:cs="Times New Roman"/>
              </w:rPr>
              <w:t>0</w:t>
            </w:r>
          </w:p>
        </w:tc>
        <w:tc>
          <w:tcPr>
            <w:tcW w:w="3332" w:type="dxa"/>
            <w:shd w:val="clear" w:color="auto" w:fill="auto"/>
            <w:vAlign w:val="center"/>
          </w:tcPr>
          <w:p w:rsidR="002166EA" w:rsidRPr="00AB4B2E" w:rsidRDefault="0017701E" w:rsidP="00B82E4A">
            <w:pPr>
              <w:jc w:val="center"/>
              <w:rPr>
                <w:rFonts w:ascii="Times New Roman" w:hAnsi="Times New Roman" w:cs="Times New Roman"/>
              </w:rPr>
            </w:pPr>
            <w:r>
              <w:rPr>
                <w:rFonts w:ascii="Times New Roman" w:hAnsi="Times New Roman" w:cs="Times New Roman"/>
              </w:rPr>
              <w:t>0</w:t>
            </w:r>
          </w:p>
        </w:tc>
      </w:tr>
      <w:tr w:rsidR="0017701E" w:rsidTr="00A44B82">
        <w:trPr>
          <w:trHeight w:val="284"/>
        </w:trPr>
        <w:tc>
          <w:tcPr>
            <w:tcW w:w="3331" w:type="dxa"/>
            <w:shd w:val="clear" w:color="auto" w:fill="auto"/>
            <w:vAlign w:val="center"/>
          </w:tcPr>
          <w:p w:rsidR="0017701E" w:rsidRPr="00AB4B2E" w:rsidRDefault="0017701E" w:rsidP="00B82E4A">
            <w:pPr>
              <w:jc w:val="center"/>
              <w:rPr>
                <w:rFonts w:ascii="Times New Roman" w:hAnsi="Times New Roman" w:cs="Times New Roman"/>
              </w:rPr>
            </w:pPr>
            <w:r w:rsidRPr="00AB4B2E">
              <w:rPr>
                <w:rFonts w:ascii="Times New Roman" w:hAnsi="Times New Roman" w:cs="Times New Roman"/>
              </w:rPr>
              <w:t>Всего</w:t>
            </w:r>
          </w:p>
        </w:tc>
        <w:tc>
          <w:tcPr>
            <w:tcW w:w="3332" w:type="dxa"/>
            <w:shd w:val="clear" w:color="auto" w:fill="auto"/>
            <w:vAlign w:val="center"/>
          </w:tcPr>
          <w:p w:rsidR="0017701E" w:rsidRPr="006D299B" w:rsidRDefault="0017701E" w:rsidP="00B82E4A">
            <w:pPr>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23228,54</w:t>
            </w:r>
          </w:p>
        </w:tc>
        <w:tc>
          <w:tcPr>
            <w:tcW w:w="3332" w:type="dxa"/>
            <w:shd w:val="clear" w:color="auto" w:fill="auto"/>
            <w:vAlign w:val="center"/>
          </w:tcPr>
          <w:p w:rsidR="0017701E" w:rsidRPr="006D299B" w:rsidRDefault="0017701E" w:rsidP="00B82E4A">
            <w:pPr>
              <w:jc w:val="center"/>
              <w:rPr>
                <w:rFonts w:ascii="Times New Roman" w:eastAsia="Times New Roman" w:hAnsi="Times New Roman" w:cs="Times New Roman"/>
                <w:color w:val="000000"/>
                <w:lang w:eastAsia="ru-RU"/>
              </w:rPr>
            </w:pPr>
            <w:r w:rsidRPr="006D299B">
              <w:rPr>
                <w:rFonts w:ascii="Times New Roman" w:eastAsia="Times New Roman" w:hAnsi="Times New Roman" w:cs="Times New Roman"/>
                <w:color w:val="000000"/>
                <w:lang w:eastAsia="ru-RU"/>
              </w:rPr>
              <w:t>2854,286</w:t>
            </w:r>
          </w:p>
        </w:tc>
      </w:tr>
    </w:tbl>
    <w:p w:rsidR="002416B1" w:rsidRDefault="002416B1" w:rsidP="002B4856">
      <w:pPr>
        <w:spacing w:before="360"/>
        <w:jc w:val="both"/>
        <w:rPr>
          <w:rFonts w:ascii="Times New Roman" w:hAnsi="Times New Roman" w:cs="Times New Roman"/>
          <w:sz w:val="28"/>
        </w:rPr>
      </w:pPr>
    </w:p>
    <w:p w:rsidR="002416B1" w:rsidRDefault="002416B1">
      <w:pPr>
        <w:rPr>
          <w:rFonts w:ascii="Times New Roman" w:hAnsi="Times New Roman" w:cs="Times New Roman"/>
          <w:sz w:val="28"/>
        </w:rPr>
      </w:pPr>
      <w:r>
        <w:rPr>
          <w:rFonts w:ascii="Times New Roman" w:hAnsi="Times New Roman" w:cs="Times New Roman"/>
          <w:sz w:val="28"/>
        </w:rPr>
        <w:br w:type="page"/>
      </w:r>
    </w:p>
    <w:p w:rsidR="002B4856" w:rsidRDefault="002B4856" w:rsidP="002B4856">
      <w:pPr>
        <w:spacing w:before="360"/>
        <w:jc w:val="both"/>
        <w:rPr>
          <w:rFonts w:ascii="Times New Roman" w:eastAsia="Times New Roman" w:hAnsi="Times New Roman" w:cs="Times New Roman"/>
          <w:sz w:val="28"/>
          <w:szCs w:val="28"/>
          <w:lang w:eastAsia="ru-RU"/>
        </w:rPr>
      </w:pPr>
      <w:r w:rsidRPr="00A31C02">
        <w:rPr>
          <w:rFonts w:ascii="Times New Roman" w:hAnsi="Times New Roman" w:cs="Times New Roman"/>
          <w:sz w:val="28"/>
        </w:rPr>
        <w:lastRenderedPageBreak/>
        <w:t>Таблица 1.3.1.</w:t>
      </w:r>
      <w:r>
        <w:rPr>
          <w:rFonts w:ascii="Times New Roman" w:hAnsi="Times New Roman" w:cs="Times New Roman"/>
          <w:sz w:val="28"/>
        </w:rPr>
        <w:t>4</w:t>
      </w:r>
      <w:r w:rsidRPr="00A31C02">
        <w:rPr>
          <w:rFonts w:ascii="Times New Roman" w:hAnsi="Times New Roman" w:cs="Times New Roman"/>
          <w:sz w:val="28"/>
        </w:rPr>
        <w:t xml:space="preserve"> – </w:t>
      </w:r>
      <w:r w:rsidR="00FC7372">
        <w:rPr>
          <w:rFonts w:ascii="Times New Roman" w:hAnsi="Times New Roman" w:cs="Times New Roman"/>
          <w:sz w:val="28"/>
        </w:rPr>
        <w:t xml:space="preserve">ЦТП </w:t>
      </w:r>
      <w:r w:rsidRPr="002166EA">
        <w:rPr>
          <w:rFonts w:ascii="Times New Roman" w:eastAsia="Times New Roman" w:hAnsi="Times New Roman" w:cs="Times New Roman"/>
          <w:sz w:val="28"/>
          <w:szCs w:val="28"/>
          <w:lang w:eastAsia="ru-RU"/>
        </w:rPr>
        <w:t xml:space="preserve">МУП «Теплосеть Наро-Фоминского городского округа» </w:t>
      </w:r>
      <w:r>
        <w:rPr>
          <w:rFonts w:ascii="Times New Roman" w:eastAsia="Times New Roman" w:hAnsi="Times New Roman" w:cs="Times New Roman"/>
          <w:sz w:val="28"/>
          <w:szCs w:val="28"/>
          <w:lang w:eastAsia="ru-RU"/>
        </w:rPr>
        <w:t xml:space="preserve"> </w:t>
      </w:r>
      <w:r w:rsidRPr="00A31C02">
        <w:rPr>
          <w:rFonts w:ascii="Times New Roman" w:hAnsi="Times New Roman" w:cs="Times New Roman"/>
          <w:sz w:val="28"/>
        </w:rPr>
        <w:t xml:space="preserve">в зоне ЕТО </w:t>
      </w:r>
      <w:r w:rsidRPr="002166EA">
        <w:rPr>
          <w:rFonts w:ascii="Times New Roman" w:eastAsia="Times New Roman" w:hAnsi="Times New Roman" w:cs="Times New Roman"/>
          <w:sz w:val="28"/>
          <w:szCs w:val="28"/>
          <w:lang w:eastAsia="ru-RU"/>
        </w:rPr>
        <w:t>МУП «Теплосеть Наро-Фоминского городского округа»</w:t>
      </w:r>
    </w:p>
    <w:tbl>
      <w:tblPr>
        <w:tblStyle w:val="62"/>
        <w:tblW w:w="5258" w:type="pct"/>
        <w:tblInd w:w="-431" w:type="dxa"/>
        <w:tblLook w:val="04A0" w:firstRow="1" w:lastRow="0" w:firstColumn="1" w:lastColumn="0" w:noHBand="0" w:noVBand="1"/>
      </w:tblPr>
      <w:tblGrid>
        <w:gridCol w:w="504"/>
        <w:gridCol w:w="1698"/>
        <w:gridCol w:w="1286"/>
        <w:gridCol w:w="2815"/>
        <w:gridCol w:w="2228"/>
        <w:gridCol w:w="2130"/>
      </w:tblGrid>
      <w:tr w:rsidR="002416B1" w:rsidRPr="002416B1" w:rsidTr="002416B1">
        <w:trPr>
          <w:trHeight w:val="179"/>
          <w:tblHeader/>
        </w:trPr>
        <w:tc>
          <w:tcPr>
            <w:tcW w:w="236"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416B1" w:rsidRPr="002416B1" w:rsidRDefault="002416B1" w:rsidP="002416B1">
            <w:pPr>
              <w:jc w:val="center"/>
              <w:rPr>
                <w:rFonts w:ascii="Times New Roman" w:eastAsia="Times New Roman" w:hAnsi="Times New Roman"/>
                <w:b/>
                <w:bCs/>
                <w:sz w:val="20"/>
                <w:szCs w:val="20"/>
              </w:rPr>
            </w:pPr>
            <w:r w:rsidRPr="002416B1">
              <w:rPr>
                <w:rFonts w:ascii="Times New Roman" w:eastAsia="Times New Roman" w:hAnsi="Times New Roman"/>
                <w:b/>
                <w:bCs/>
                <w:sz w:val="20"/>
                <w:szCs w:val="20"/>
              </w:rPr>
              <w:t xml:space="preserve">№ </w:t>
            </w:r>
            <w:proofErr w:type="gramStart"/>
            <w:r w:rsidRPr="002416B1">
              <w:rPr>
                <w:rFonts w:ascii="Times New Roman" w:eastAsia="Times New Roman" w:hAnsi="Times New Roman"/>
                <w:b/>
                <w:bCs/>
                <w:sz w:val="20"/>
                <w:szCs w:val="20"/>
              </w:rPr>
              <w:t>п</w:t>
            </w:r>
            <w:proofErr w:type="gramEnd"/>
            <w:r w:rsidRPr="002416B1">
              <w:rPr>
                <w:rFonts w:ascii="Times New Roman" w:eastAsia="Times New Roman" w:hAnsi="Times New Roman"/>
                <w:b/>
                <w:bCs/>
                <w:sz w:val="20"/>
                <w:szCs w:val="20"/>
              </w:rPr>
              <w:t>/п</w:t>
            </w:r>
          </w:p>
        </w:tc>
        <w:tc>
          <w:tcPr>
            <w:tcW w:w="796" w:type="pct"/>
            <w:tcBorders>
              <w:top w:val="single" w:sz="4" w:space="0" w:color="auto"/>
              <w:left w:val="single" w:sz="4" w:space="0" w:color="auto"/>
              <w:bottom w:val="single" w:sz="4" w:space="0" w:color="auto"/>
              <w:right w:val="single" w:sz="4" w:space="0" w:color="auto"/>
            </w:tcBorders>
            <w:shd w:val="clear" w:color="auto" w:fill="B2A1C7" w:themeFill="accent4" w:themeFillTint="99"/>
            <w:hideMark/>
          </w:tcPr>
          <w:p w:rsidR="002416B1" w:rsidRPr="002416B1" w:rsidRDefault="002416B1" w:rsidP="002416B1">
            <w:pPr>
              <w:jc w:val="center"/>
              <w:rPr>
                <w:rFonts w:ascii="Times New Roman" w:eastAsia="Times New Roman" w:hAnsi="Times New Roman"/>
                <w:b/>
                <w:sz w:val="20"/>
                <w:szCs w:val="20"/>
              </w:rPr>
            </w:pPr>
            <w:r w:rsidRPr="002416B1">
              <w:rPr>
                <w:rFonts w:ascii="Times New Roman" w:eastAsia="Times New Roman" w:hAnsi="Times New Roman"/>
                <w:b/>
                <w:bCs/>
                <w:sz w:val="20"/>
                <w:szCs w:val="20"/>
              </w:rPr>
              <w:t>Источник тепловой энергии</w:t>
            </w:r>
          </w:p>
        </w:tc>
        <w:tc>
          <w:tcPr>
            <w:tcW w:w="603"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416B1" w:rsidRPr="002416B1" w:rsidRDefault="002416B1" w:rsidP="002416B1">
            <w:pPr>
              <w:jc w:val="center"/>
              <w:rPr>
                <w:rFonts w:ascii="Times New Roman" w:eastAsia="Times New Roman" w:hAnsi="Times New Roman"/>
                <w:b/>
                <w:sz w:val="20"/>
                <w:szCs w:val="20"/>
              </w:rPr>
            </w:pPr>
            <w:r w:rsidRPr="002416B1">
              <w:rPr>
                <w:rFonts w:ascii="Times New Roman" w:eastAsia="Times New Roman" w:hAnsi="Times New Roman"/>
                <w:b/>
                <w:sz w:val="20"/>
                <w:szCs w:val="20"/>
              </w:rPr>
              <w:t>Количество ЦТП</w:t>
            </w:r>
          </w:p>
        </w:tc>
        <w:tc>
          <w:tcPr>
            <w:tcW w:w="1320"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416B1" w:rsidRPr="002416B1" w:rsidRDefault="002416B1" w:rsidP="002416B1">
            <w:pPr>
              <w:jc w:val="center"/>
              <w:rPr>
                <w:rFonts w:ascii="Times New Roman" w:eastAsia="Times New Roman" w:hAnsi="Times New Roman"/>
                <w:b/>
                <w:sz w:val="20"/>
                <w:szCs w:val="20"/>
              </w:rPr>
            </w:pPr>
            <w:r w:rsidRPr="002416B1">
              <w:rPr>
                <w:rFonts w:ascii="Times New Roman" w:eastAsia="Times New Roman" w:hAnsi="Times New Roman"/>
                <w:b/>
                <w:sz w:val="20"/>
                <w:szCs w:val="20"/>
              </w:rPr>
              <w:t>Наименование ЦТП с привязкой к источнику</w:t>
            </w:r>
          </w:p>
        </w:tc>
        <w:tc>
          <w:tcPr>
            <w:tcW w:w="104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416B1" w:rsidRPr="002416B1" w:rsidRDefault="002416B1" w:rsidP="002416B1">
            <w:pPr>
              <w:jc w:val="center"/>
              <w:rPr>
                <w:rFonts w:ascii="Times New Roman" w:eastAsia="Times New Roman" w:hAnsi="Times New Roman"/>
                <w:b/>
                <w:sz w:val="20"/>
                <w:szCs w:val="20"/>
              </w:rPr>
            </w:pPr>
            <w:r w:rsidRPr="002416B1">
              <w:rPr>
                <w:rFonts w:ascii="Times New Roman" w:eastAsia="Times New Roman" w:hAnsi="Times New Roman"/>
                <w:b/>
                <w:sz w:val="20"/>
                <w:szCs w:val="20"/>
              </w:rPr>
              <w:t>Адрес ЦТП</w:t>
            </w:r>
          </w:p>
        </w:tc>
        <w:tc>
          <w:tcPr>
            <w:tcW w:w="999"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416B1" w:rsidRPr="002416B1" w:rsidRDefault="002416B1" w:rsidP="002416B1">
            <w:pPr>
              <w:jc w:val="center"/>
              <w:rPr>
                <w:rFonts w:ascii="Times New Roman" w:eastAsia="Times New Roman" w:hAnsi="Times New Roman"/>
                <w:b/>
                <w:sz w:val="20"/>
                <w:szCs w:val="20"/>
              </w:rPr>
            </w:pPr>
            <w:r w:rsidRPr="002416B1">
              <w:rPr>
                <w:rFonts w:ascii="Times New Roman" w:eastAsia="Times New Roman" w:hAnsi="Times New Roman"/>
                <w:b/>
                <w:sz w:val="20"/>
                <w:szCs w:val="20"/>
              </w:rPr>
              <w:t>Средняя тепловая мощность ЦТП, Гкал/</w:t>
            </w:r>
            <w:proofErr w:type="gramStart"/>
            <w:r w:rsidRPr="002416B1">
              <w:rPr>
                <w:rFonts w:ascii="Times New Roman" w:eastAsia="Times New Roman" w:hAnsi="Times New Roman"/>
                <w:b/>
                <w:sz w:val="20"/>
                <w:szCs w:val="20"/>
              </w:rPr>
              <w:t>ч</w:t>
            </w:r>
            <w:proofErr w:type="gramEnd"/>
          </w:p>
        </w:tc>
      </w:tr>
      <w:tr w:rsidR="002416B1" w:rsidRPr="002416B1" w:rsidTr="002416B1">
        <w:trPr>
          <w:trHeight w:val="115"/>
        </w:trPr>
        <w:tc>
          <w:tcPr>
            <w:tcW w:w="236" w:type="pct"/>
            <w:tcBorders>
              <w:top w:val="single" w:sz="4" w:space="0" w:color="auto"/>
              <w:left w:val="single" w:sz="4" w:space="0" w:color="auto"/>
              <w:bottom w:val="single" w:sz="4" w:space="0" w:color="auto"/>
              <w:right w:val="single" w:sz="4" w:space="0" w:color="auto"/>
            </w:tcBorders>
            <w:vAlign w:val="center"/>
            <w:hideMark/>
          </w:tcPr>
          <w:p w:rsidR="002416B1" w:rsidRPr="002416B1" w:rsidRDefault="002416B1" w:rsidP="002416B1">
            <w:pPr>
              <w:jc w:val="center"/>
              <w:rPr>
                <w:rFonts w:ascii="Times New Roman" w:eastAsia="Times New Roman" w:hAnsi="Times New Roman"/>
                <w:sz w:val="20"/>
                <w:szCs w:val="20"/>
              </w:rPr>
            </w:pPr>
            <w:r w:rsidRPr="002416B1">
              <w:rPr>
                <w:rFonts w:ascii="Times New Roman" w:eastAsia="Times New Roman" w:hAnsi="Times New Roman"/>
                <w:sz w:val="20"/>
                <w:szCs w:val="20"/>
              </w:rPr>
              <w:t>1</w:t>
            </w:r>
          </w:p>
        </w:tc>
        <w:tc>
          <w:tcPr>
            <w:tcW w:w="796" w:type="pct"/>
            <w:vMerge w:val="restart"/>
            <w:tcBorders>
              <w:top w:val="single" w:sz="4" w:space="0" w:color="auto"/>
              <w:left w:val="single" w:sz="4" w:space="0" w:color="auto"/>
              <w:bottom w:val="single" w:sz="4" w:space="0" w:color="auto"/>
              <w:right w:val="single" w:sz="4" w:space="0" w:color="auto"/>
            </w:tcBorders>
            <w:hideMark/>
          </w:tcPr>
          <w:p w:rsidR="002416B1" w:rsidRPr="002416B1" w:rsidRDefault="002416B1" w:rsidP="002416B1">
            <w:pPr>
              <w:jc w:val="center"/>
              <w:rPr>
                <w:rFonts w:ascii="Times New Roman" w:eastAsia="Times New Roman" w:hAnsi="Times New Roman"/>
                <w:sz w:val="20"/>
                <w:szCs w:val="20"/>
              </w:rPr>
            </w:pPr>
            <w:r w:rsidRPr="002416B1">
              <w:rPr>
                <w:rFonts w:ascii="Times New Roman" w:eastAsia="Times New Roman" w:hAnsi="Times New Roman"/>
                <w:sz w:val="20"/>
                <w:szCs w:val="20"/>
              </w:rPr>
              <w:t>Котельная №39</w:t>
            </w:r>
          </w:p>
        </w:tc>
        <w:tc>
          <w:tcPr>
            <w:tcW w:w="603" w:type="pct"/>
            <w:vMerge w:val="restart"/>
            <w:tcBorders>
              <w:top w:val="single" w:sz="4" w:space="0" w:color="auto"/>
              <w:left w:val="single" w:sz="4" w:space="0" w:color="auto"/>
              <w:bottom w:val="single" w:sz="4" w:space="0" w:color="auto"/>
              <w:right w:val="single" w:sz="4" w:space="0" w:color="auto"/>
            </w:tcBorders>
            <w:vAlign w:val="center"/>
            <w:hideMark/>
          </w:tcPr>
          <w:p w:rsidR="002416B1" w:rsidRPr="002416B1" w:rsidRDefault="002416B1" w:rsidP="002416B1">
            <w:pPr>
              <w:jc w:val="center"/>
              <w:rPr>
                <w:rFonts w:ascii="Times New Roman" w:eastAsia="Times New Roman" w:hAnsi="Times New Roman"/>
                <w:sz w:val="20"/>
                <w:szCs w:val="20"/>
              </w:rPr>
            </w:pPr>
            <w:r>
              <w:rPr>
                <w:rFonts w:ascii="Times New Roman" w:eastAsia="Times New Roman" w:hAnsi="Times New Roman"/>
                <w:sz w:val="20"/>
                <w:szCs w:val="20"/>
              </w:rPr>
              <w:t>0</w:t>
            </w:r>
          </w:p>
        </w:tc>
        <w:tc>
          <w:tcPr>
            <w:tcW w:w="1320" w:type="pct"/>
            <w:tcBorders>
              <w:top w:val="nil"/>
              <w:left w:val="nil"/>
              <w:bottom w:val="single" w:sz="4" w:space="0" w:color="auto"/>
              <w:right w:val="single" w:sz="4" w:space="0" w:color="auto"/>
            </w:tcBorders>
            <w:vAlign w:val="center"/>
          </w:tcPr>
          <w:p w:rsidR="002416B1" w:rsidRPr="002416B1" w:rsidRDefault="002416B1" w:rsidP="002416B1">
            <w:pPr>
              <w:jc w:val="center"/>
              <w:rPr>
                <w:rFonts w:ascii="Times New Roman" w:eastAsia="Times New Roman" w:hAnsi="Times New Roman"/>
                <w:sz w:val="20"/>
                <w:szCs w:val="20"/>
              </w:rPr>
            </w:pPr>
            <w:r>
              <w:rPr>
                <w:rFonts w:ascii="Times New Roman" w:eastAsia="Times New Roman" w:hAnsi="Times New Roman"/>
                <w:sz w:val="20"/>
                <w:szCs w:val="20"/>
              </w:rPr>
              <w:t>-</w:t>
            </w:r>
          </w:p>
        </w:tc>
        <w:tc>
          <w:tcPr>
            <w:tcW w:w="1045" w:type="pct"/>
            <w:tcBorders>
              <w:top w:val="single" w:sz="4" w:space="0" w:color="auto"/>
              <w:left w:val="single" w:sz="4" w:space="0" w:color="auto"/>
              <w:bottom w:val="single" w:sz="4" w:space="0" w:color="auto"/>
              <w:right w:val="single" w:sz="4" w:space="0" w:color="auto"/>
            </w:tcBorders>
            <w:vAlign w:val="center"/>
          </w:tcPr>
          <w:p w:rsidR="002416B1" w:rsidRPr="002416B1" w:rsidRDefault="002416B1" w:rsidP="002416B1">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w:t>
            </w:r>
          </w:p>
        </w:tc>
        <w:tc>
          <w:tcPr>
            <w:tcW w:w="999" w:type="pct"/>
            <w:tcBorders>
              <w:top w:val="single" w:sz="4" w:space="0" w:color="auto"/>
              <w:left w:val="single" w:sz="4" w:space="0" w:color="auto"/>
              <w:bottom w:val="single" w:sz="4" w:space="0" w:color="auto"/>
              <w:right w:val="single" w:sz="4" w:space="0" w:color="auto"/>
            </w:tcBorders>
            <w:vAlign w:val="center"/>
          </w:tcPr>
          <w:p w:rsidR="002416B1" w:rsidRPr="002416B1" w:rsidRDefault="002416B1" w:rsidP="002416B1">
            <w:pPr>
              <w:jc w:val="center"/>
              <w:rPr>
                <w:rFonts w:ascii="Times New Roman" w:eastAsia="Times New Roman" w:hAnsi="Times New Roman"/>
                <w:sz w:val="20"/>
                <w:szCs w:val="20"/>
              </w:rPr>
            </w:pPr>
            <w:r>
              <w:rPr>
                <w:rFonts w:ascii="Times New Roman" w:eastAsia="Times New Roman" w:hAnsi="Times New Roman"/>
                <w:sz w:val="20"/>
                <w:szCs w:val="20"/>
              </w:rPr>
              <w:t>-</w:t>
            </w:r>
          </w:p>
        </w:tc>
      </w:tr>
      <w:tr w:rsidR="002416B1" w:rsidRPr="002416B1" w:rsidTr="002416B1">
        <w:trPr>
          <w:trHeight w:val="233"/>
        </w:trPr>
        <w:tc>
          <w:tcPr>
            <w:tcW w:w="236" w:type="pct"/>
            <w:tcBorders>
              <w:top w:val="single" w:sz="4" w:space="0" w:color="auto"/>
              <w:left w:val="single" w:sz="4" w:space="0" w:color="auto"/>
              <w:bottom w:val="single" w:sz="4" w:space="0" w:color="auto"/>
              <w:right w:val="single" w:sz="4" w:space="0" w:color="auto"/>
            </w:tcBorders>
            <w:vAlign w:val="center"/>
            <w:hideMark/>
          </w:tcPr>
          <w:p w:rsidR="002416B1" w:rsidRPr="002416B1" w:rsidRDefault="002416B1" w:rsidP="002416B1">
            <w:pPr>
              <w:jc w:val="center"/>
              <w:rPr>
                <w:rFonts w:ascii="Times New Roman" w:eastAsia="Times New Roman" w:hAnsi="Times New Roman"/>
                <w:sz w:val="20"/>
                <w:szCs w:val="20"/>
              </w:rPr>
            </w:pPr>
            <w:r w:rsidRPr="002416B1">
              <w:rPr>
                <w:rFonts w:ascii="Times New Roman" w:eastAsia="Times New Roman" w:hAnsi="Times New Roman"/>
                <w:sz w:val="20"/>
                <w:szCs w:val="20"/>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6B1" w:rsidRPr="002416B1" w:rsidRDefault="002416B1" w:rsidP="002416B1">
            <w:pPr>
              <w:rPr>
                <w:rFonts w:ascii="Times New Roman" w:eastAsia="Times New Roman" w:hAnsi="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6B1" w:rsidRPr="002416B1" w:rsidRDefault="002416B1" w:rsidP="002416B1">
            <w:pPr>
              <w:rPr>
                <w:rFonts w:ascii="Times New Roman" w:eastAsia="Times New Roman" w:hAnsi="Times New Roman"/>
                <w:sz w:val="20"/>
                <w:szCs w:val="20"/>
              </w:rPr>
            </w:pPr>
          </w:p>
        </w:tc>
        <w:tc>
          <w:tcPr>
            <w:tcW w:w="1320" w:type="pct"/>
            <w:tcBorders>
              <w:top w:val="single" w:sz="4" w:space="0" w:color="auto"/>
              <w:left w:val="nil"/>
              <w:bottom w:val="single" w:sz="4" w:space="0" w:color="auto"/>
              <w:right w:val="single" w:sz="4" w:space="0" w:color="auto"/>
            </w:tcBorders>
            <w:vAlign w:val="center"/>
          </w:tcPr>
          <w:p w:rsidR="002416B1" w:rsidRPr="002416B1" w:rsidRDefault="002416B1" w:rsidP="002416B1">
            <w:pPr>
              <w:jc w:val="center"/>
              <w:rPr>
                <w:rFonts w:ascii="Times New Roman" w:eastAsia="Times New Roman" w:hAnsi="Times New Roman"/>
                <w:sz w:val="20"/>
                <w:szCs w:val="20"/>
              </w:rPr>
            </w:pPr>
            <w:r>
              <w:rPr>
                <w:rFonts w:ascii="Times New Roman" w:eastAsia="Times New Roman" w:hAnsi="Times New Roman"/>
                <w:sz w:val="20"/>
                <w:szCs w:val="20"/>
              </w:rPr>
              <w:t>-</w:t>
            </w:r>
          </w:p>
        </w:tc>
        <w:tc>
          <w:tcPr>
            <w:tcW w:w="1045" w:type="pct"/>
            <w:tcBorders>
              <w:top w:val="single" w:sz="4" w:space="0" w:color="auto"/>
              <w:left w:val="single" w:sz="4" w:space="0" w:color="auto"/>
              <w:bottom w:val="single" w:sz="4" w:space="0" w:color="auto"/>
              <w:right w:val="single" w:sz="4" w:space="0" w:color="auto"/>
            </w:tcBorders>
            <w:vAlign w:val="center"/>
          </w:tcPr>
          <w:p w:rsidR="002416B1" w:rsidRPr="002416B1" w:rsidRDefault="002416B1" w:rsidP="002416B1">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w:t>
            </w:r>
          </w:p>
        </w:tc>
        <w:tc>
          <w:tcPr>
            <w:tcW w:w="999" w:type="pct"/>
            <w:tcBorders>
              <w:top w:val="single" w:sz="4" w:space="0" w:color="auto"/>
              <w:left w:val="single" w:sz="4" w:space="0" w:color="auto"/>
              <w:bottom w:val="single" w:sz="4" w:space="0" w:color="auto"/>
              <w:right w:val="single" w:sz="4" w:space="0" w:color="auto"/>
            </w:tcBorders>
            <w:vAlign w:val="center"/>
          </w:tcPr>
          <w:p w:rsidR="002416B1" w:rsidRPr="002416B1" w:rsidRDefault="002416B1" w:rsidP="002416B1">
            <w:pPr>
              <w:jc w:val="center"/>
              <w:rPr>
                <w:rFonts w:ascii="Times New Roman" w:eastAsia="Times New Roman" w:hAnsi="Times New Roman"/>
                <w:sz w:val="20"/>
                <w:szCs w:val="20"/>
              </w:rPr>
            </w:pPr>
            <w:r>
              <w:rPr>
                <w:rFonts w:ascii="Times New Roman" w:eastAsia="Times New Roman" w:hAnsi="Times New Roman"/>
                <w:sz w:val="20"/>
                <w:szCs w:val="20"/>
              </w:rPr>
              <w:t>-</w:t>
            </w:r>
          </w:p>
        </w:tc>
      </w:tr>
    </w:tbl>
    <w:p w:rsidR="002B4856" w:rsidRDefault="002B4856" w:rsidP="002B4856">
      <w:pPr>
        <w:spacing w:before="24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В составе системы теплоснабжения </w:t>
      </w:r>
      <w:r w:rsidRPr="002166EA">
        <w:rPr>
          <w:rFonts w:ascii="Times New Roman" w:eastAsia="Times New Roman" w:hAnsi="Times New Roman" w:cs="Times New Roman"/>
          <w:sz w:val="28"/>
          <w:szCs w:val="28"/>
          <w:lang w:eastAsia="ru-RU"/>
        </w:rPr>
        <w:t>МУП «Теплосеть Наро-Фоминского городского округа»</w:t>
      </w:r>
      <w:r>
        <w:rPr>
          <w:rFonts w:ascii="Times New Roman" w:eastAsia="Times New Roman" w:hAnsi="Times New Roman" w:cs="Times New Roman"/>
          <w:sz w:val="28"/>
          <w:szCs w:val="28"/>
          <w:lang w:eastAsia="ru-RU"/>
        </w:rPr>
        <w:t xml:space="preserve"> </w:t>
      </w:r>
      <w:r>
        <w:rPr>
          <w:rFonts w:ascii="Times New Roman" w:hAnsi="Times New Roman" w:cs="Times New Roman"/>
          <w:sz w:val="28"/>
          <w:szCs w:val="28"/>
        </w:rPr>
        <w:t xml:space="preserve"> </w:t>
      </w:r>
      <w:r w:rsidR="003D6D03">
        <w:rPr>
          <w:rFonts w:ascii="Times New Roman" w:hAnsi="Times New Roman" w:cs="Times New Roman"/>
          <w:sz w:val="28"/>
          <w:szCs w:val="28"/>
        </w:rPr>
        <w:t xml:space="preserve">от </w:t>
      </w:r>
      <w:r>
        <w:rPr>
          <w:rFonts w:ascii="Times New Roman" w:hAnsi="Times New Roman" w:cs="Times New Roman"/>
          <w:sz w:val="28"/>
          <w:szCs w:val="28"/>
        </w:rPr>
        <w:t>котельной № 39 ЦТП отсутствует.</w:t>
      </w:r>
    </w:p>
    <w:p w:rsidR="00BB0577" w:rsidRDefault="00BB0577" w:rsidP="002166EA"/>
    <w:p w:rsidR="00BB0577" w:rsidRDefault="00BB0577" w:rsidP="002166EA"/>
    <w:p w:rsidR="002166EA" w:rsidRDefault="002166EA" w:rsidP="001774CA">
      <w:pPr>
        <w:spacing w:before="240" w:line="240" w:lineRule="auto"/>
        <w:rPr>
          <w:rFonts w:ascii="Times New Roman" w:hAnsi="Times New Roman" w:cs="Times New Roman"/>
          <w:sz w:val="28"/>
          <w:szCs w:val="28"/>
        </w:rPr>
        <w:sectPr w:rsidR="002166EA" w:rsidSect="0054034D">
          <w:pgSz w:w="11907" w:h="16840" w:code="9"/>
          <w:pgMar w:top="1134" w:right="851" w:bottom="1134" w:left="1134" w:header="709" w:footer="709" w:gutter="0"/>
          <w:cols w:space="708"/>
          <w:docGrid w:linePitch="360"/>
        </w:sectPr>
      </w:pPr>
    </w:p>
    <w:p w:rsidR="001774CA" w:rsidRPr="005D2594" w:rsidRDefault="0062215F" w:rsidP="005D2594">
      <w:pPr>
        <w:pStyle w:val="1"/>
        <w:rPr>
          <w:color w:val="auto"/>
        </w:rPr>
      </w:pPr>
      <w:bookmarkStart w:id="21" w:name="_Toc119852402"/>
      <w:r>
        <w:rPr>
          <w:color w:val="auto"/>
        </w:rPr>
        <w:lastRenderedPageBreak/>
        <w:t>1.</w:t>
      </w:r>
      <w:r w:rsidR="005D2594" w:rsidRPr="005D2594">
        <w:rPr>
          <w:color w:val="auto"/>
        </w:rPr>
        <w:t>3.2.</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Карты (схемы) тепловых сетей в зонах действия источников тепловой энергии в электронной форме и (или) на бумажном носителе</w:t>
      </w:r>
      <w:bookmarkEnd w:id="21"/>
    </w:p>
    <w:p w:rsidR="008D6A18" w:rsidRPr="00DA1EA9" w:rsidRDefault="00840043" w:rsidP="008D6A18">
      <w:pPr>
        <w:spacing w:before="24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B42F9BF">
            <wp:extent cx="6370252" cy="367738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77857" cy="3681774"/>
                    </a:xfrm>
                    <a:prstGeom prst="rect">
                      <a:avLst/>
                    </a:prstGeom>
                    <a:noFill/>
                  </pic:spPr>
                </pic:pic>
              </a:graphicData>
            </a:graphic>
          </wp:inline>
        </w:drawing>
      </w:r>
    </w:p>
    <w:p w:rsidR="008D6A18" w:rsidRPr="00DA1EA9" w:rsidRDefault="008D6A18" w:rsidP="008D6A18">
      <w:pPr>
        <w:spacing w:after="24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Рисунок </w:t>
      </w:r>
      <w:r w:rsidR="0019710C">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3</w:t>
      </w:r>
      <w:r w:rsidRPr="00DA1EA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sidRPr="00DA1EA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DA1EA9">
        <w:rPr>
          <w:rFonts w:ascii="Times New Roman" w:eastAsia="Times New Roman" w:hAnsi="Times New Roman" w:cs="Times New Roman"/>
          <w:sz w:val="28"/>
          <w:szCs w:val="28"/>
          <w:lang w:eastAsia="ru-RU"/>
        </w:rPr>
        <w:t xml:space="preserve"> – </w:t>
      </w:r>
      <w:r w:rsidR="006A3417">
        <w:rPr>
          <w:rFonts w:ascii="Times New Roman" w:eastAsia="Times New Roman" w:hAnsi="Times New Roman" w:cs="Times New Roman"/>
          <w:sz w:val="28"/>
          <w:szCs w:val="28"/>
          <w:lang w:eastAsia="ru-RU"/>
        </w:rPr>
        <w:t>Схема тепловых сетей в з</w:t>
      </w:r>
      <w:r w:rsidRPr="00DA1EA9">
        <w:rPr>
          <w:rFonts w:ascii="Times New Roman" w:eastAsia="Times New Roman" w:hAnsi="Times New Roman" w:cs="Times New Roman"/>
          <w:sz w:val="28"/>
          <w:szCs w:val="28"/>
          <w:lang w:eastAsia="ru-RU"/>
        </w:rPr>
        <w:t>он</w:t>
      </w:r>
      <w:r w:rsidR="006A3417">
        <w:rPr>
          <w:rFonts w:ascii="Times New Roman" w:eastAsia="Times New Roman" w:hAnsi="Times New Roman" w:cs="Times New Roman"/>
          <w:sz w:val="28"/>
          <w:szCs w:val="28"/>
          <w:lang w:eastAsia="ru-RU"/>
        </w:rPr>
        <w:t>е</w:t>
      </w:r>
      <w:r w:rsidRPr="00DA1EA9">
        <w:rPr>
          <w:rFonts w:ascii="Times New Roman" w:eastAsia="Times New Roman" w:hAnsi="Times New Roman" w:cs="Times New Roman"/>
          <w:sz w:val="28"/>
          <w:szCs w:val="28"/>
          <w:lang w:eastAsia="ru-RU"/>
        </w:rPr>
        <w:t xml:space="preserve"> действия </w:t>
      </w:r>
      <w:r w:rsidR="009B7F8B">
        <w:rPr>
          <w:rFonts w:ascii="Times New Roman" w:eastAsia="Times New Roman" w:hAnsi="Times New Roman" w:cs="Times New Roman"/>
          <w:sz w:val="28"/>
          <w:szCs w:val="28"/>
          <w:lang w:eastAsia="ru-RU"/>
        </w:rPr>
        <w:t>котельн</w:t>
      </w:r>
      <w:r w:rsidR="00840043">
        <w:rPr>
          <w:rFonts w:ascii="Times New Roman" w:eastAsia="Times New Roman" w:hAnsi="Times New Roman" w:cs="Times New Roman"/>
          <w:sz w:val="28"/>
          <w:szCs w:val="28"/>
          <w:lang w:eastAsia="ru-RU"/>
        </w:rPr>
        <w:t>ой №39</w:t>
      </w:r>
    </w:p>
    <w:p w:rsidR="00E35FCA" w:rsidRPr="00E35FCA" w:rsidRDefault="00E35FCA" w:rsidP="009B7F8B">
      <w:pPr>
        <w:jc w:val="center"/>
        <w:rPr>
          <w:rFonts w:ascii="Times New Roman" w:hAnsi="Times New Roman" w:cs="Times New Roman"/>
          <w:sz w:val="28"/>
          <w:szCs w:val="28"/>
        </w:rPr>
      </w:pPr>
    </w:p>
    <w:p w:rsidR="00E35FCA" w:rsidRDefault="00E35FCA">
      <w:pPr>
        <w:rPr>
          <w:rFonts w:ascii="Times New Roman" w:hAnsi="Times New Roman" w:cs="Times New Roman"/>
          <w:sz w:val="28"/>
          <w:szCs w:val="28"/>
        </w:rPr>
        <w:sectPr w:rsidR="00E35FCA" w:rsidSect="00E35FCA">
          <w:pgSz w:w="11907" w:h="16840" w:code="9"/>
          <w:pgMar w:top="1134" w:right="851" w:bottom="1134" w:left="1134" w:header="709" w:footer="709" w:gutter="0"/>
          <w:cols w:space="708"/>
          <w:docGrid w:linePitch="360"/>
        </w:sectPr>
      </w:pPr>
    </w:p>
    <w:p w:rsidR="006720A3" w:rsidRDefault="0062215F" w:rsidP="006A3417">
      <w:pPr>
        <w:pStyle w:val="1"/>
        <w:jc w:val="both"/>
        <w:rPr>
          <w:color w:val="auto"/>
        </w:rPr>
      </w:pPr>
      <w:bookmarkStart w:id="22" w:name="_Toc119852403"/>
      <w:r>
        <w:rPr>
          <w:color w:val="auto"/>
        </w:rPr>
        <w:lastRenderedPageBreak/>
        <w:t>1.</w:t>
      </w:r>
      <w:r w:rsidR="00A46B4B" w:rsidRPr="00A46B4B">
        <w:rPr>
          <w:color w:val="auto"/>
        </w:rPr>
        <w:t>3.3.</w:t>
      </w:r>
      <w:r w:rsidRPr="0062215F">
        <w:rPr>
          <w:rFonts w:ascii="Times New Roman" w:eastAsia="Times New Roman" w:hAnsi="Times New Roman" w:cs="Times New Roman"/>
          <w:b w:val="0"/>
          <w:color w:val="000000" w:themeColor="text1"/>
          <w:sz w:val="24"/>
          <w:szCs w:val="24"/>
          <w:lang w:eastAsia="ru-RU"/>
        </w:rPr>
        <w:t xml:space="preserve"> </w:t>
      </w:r>
      <w:bookmarkEnd w:id="22"/>
      <w:r w:rsidR="006A3417" w:rsidRPr="006A3417">
        <w:rPr>
          <w:color w:val="auto"/>
        </w:rPr>
        <w:t>Параметры тепловых сетей, включая год начала эксплуатации, тип изоляции, тип компенсирующих устройств, краткую характеристику грунтов в местах прокладки с выделением наименее надежных участков тип прокладки, процент бухгалтерского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w:t>
      </w:r>
    </w:p>
    <w:p w:rsidR="00A46B4B" w:rsidRDefault="00A46B4B" w:rsidP="00A46B4B">
      <w:pPr>
        <w:spacing w:before="240" w:after="0" w:line="360" w:lineRule="auto"/>
        <w:rPr>
          <w:rFonts w:ascii="Times New Roman" w:hAnsi="Times New Roman" w:cs="Times New Roman"/>
          <w:sz w:val="28"/>
          <w:szCs w:val="28"/>
        </w:rPr>
      </w:pPr>
      <w:r w:rsidRPr="00764A5E">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Pr>
          <w:rFonts w:ascii="Times New Roman" w:hAnsi="Times New Roman" w:cs="Times New Roman"/>
          <w:sz w:val="28"/>
          <w:szCs w:val="28"/>
        </w:rPr>
        <w:t>3</w:t>
      </w:r>
      <w:r w:rsidRPr="00764A5E">
        <w:rPr>
          <w:rFonts w:ascii="Times New Roman" w:hAnsi="Times New Roman" w:cs="Times New Roman"/>
          <w:sz w:val="28"/>
          <w:szCs w:val="28"/>
        </w:rPr>
        <w:t>.</w:t>
      </w:r>
      <w:r>
        <w:rPr>
          <w:rFonts w:ascii="Times New Roman" w:hAnsi="Times New Roman" w:cs="Times New Roman"/>
          <w:sz w:val="28"/>
          <w:szCs w:val="28"/>
        </w:rPr>
        <w:t>3</w:t>
      </w:r>
      <w:r w:rsidRPr="00764A5E">
        <w:rPr>
          <w:rFonts w:ascii="Times New Roman" w:hAnsi="Times New Roman" w:cs="Times New Roman"/>
          <w:sz w:val="28"/>
          <w:szCs w:val="28"/>
        </w:rPr>
        <w:t xml:space="preserve">.1 – </w:t>
      </w:r>
      <w:r>
        <w:rPr>
          <w:rFonts w:ascii="Times New Roman" w:hAnsi="Times New Roman" w:cs="Times New Roman"/>
          <w:sz w:val="28"/>
          <w:szCs w:val="28"/>
        </w:rPr>
        <w:t>Параметры тепловых сетей</w:t>
      </w:r>
    </w:p>
    <w:tbl>
      <w:tblPr>
        <w:tblW w:w="21943" w:type="dxa"/>
        <w:tblInd w:w="-147" w:type="dxa"/>
        <w:tblLayout w:type="fixed"/>
        <w:tblLook w:val="04A0" w:firstRow="1" w:lastRow="0" w:firstColumn="1" w:lastColumn="0" w:noHBand="0" w:noVBand="1"/>
      </w:tblPr>
      <w:tblGrid>
        <w:gridCol w:w="1673"/>
        <w:gridCol w:w="2410"/>
        <w:gridCol w:w="1701"/>
        <w:gridCol w:w="1559"/>
        <w:gridCol w:w="1559"/>
        <w:gridCol w:w="1701"/>
        <w:gridCol w:w="1418"/>
        <w:gridCol w:w="1559"/>
        <w:gridCol w:w="1276"/>
        <w:gridCol w:w="1701"/>
        <w:gridCol w:w="1275"/>
        <w:gridCol w:w="1418"/>
        <w:gridCol w:w="1134"/>
        <w:gridCol w:w="1559"/>
      </w:tblGrid>
      <w:tr w:rsidR="001510E6" w:rsidRPr="00633DE6" w:rsidTr="00633DE6">
        <w:trPr>
          <w:trHeight w:val="592"/>
          <w:tblHeader/>
        </w:trPr>
        <w:tc>
          <w:tcPr>
            <w:tcW w:w="1673"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1510E6" w:rsidRPr="001510E6" w:rsidRDefault="001510E6" w:rsidP="00633DE6">
            <w:pPr>
              <w:spacing w:after="0" w:line="240" w:lineRule="auto"/>
              <w:ind w:right="-109"/>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 xml:space="preserve">№ </w:t>
            </w:r>
            <w:proofErr w:type="gramStart"/>
            <w:r w:rsidRPr="001510E6">
              <w:rPr>
                <w:rFonts w:ascii="Times New Roman" w:eastAsia="Times New Roman" w:hAnsi="Times New Roman" w:cs="Times New Roman"/>
                <w:b/>
                <w:bCs/>
                <w:sz w:val="18"/>
                <w:szCs w:val="18"/>
              </w:rPr>
              <w:t>п</w:t>
            </w:r>
            <w:proofErr w:type="gramEnd"/>
            <w:r w:rsidRPr="001510E6">
              <w:rPr>
                <w:rFonts w:ascii="Times New Roman" w:eastAsia="Times New Roman" w:hAnsi="Times New Roman" w:cs="Times New Roman"/>
                <w:b/>
                <w:bCs/>
                <w:sz w:val="18"/>
                <w:szCs w:val="18"/>
              </w:rPr>
              <w:t>/п</w:t>
            </w:r>
          </w:p>
        </w:tc>
        <w:tc>
          <w:tcPr>
            <w:tcW w:w="2410"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1510E6" w:rsidRPr="001510E6" w:rsidRDefault="001510E6" w:rsidP="00633DE6">
            <w:pPr>
              <w:spacing w:after="0" w:line="240" w:lineRule="auto"/>
              <w:ind w:right="-109"/>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Наименование источника</w:t>
            </w:r>
          </w:p>
        </w:tc>
        <w:tc>
          <w:tcPr>
            <w:tcW w:w="170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ind w:right="-109"/>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Наименование участка</w:t>
            </w:r>
          </w:p>
        </w:tc>
        <w:tc>
          <w:tcPr>
            <w:tcW w:w="155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Адресная привязка</w:t>
            </w:r>
          </w:p>
        </w:tc>
        <w:tc>
          <w:tcPr>
            <w:tcW w:w="155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Назначение</w:t>
            </w:r>
          </w:p>
        </w:tc>
        <w:tc>
          <w:tcPr>
            <w:tcW w:w="170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ind w:left="-101" w:right="-103"/>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 xml:space="preserve">Внутренний диаметр, </w:t>
            </w:r>
            <w:proofErr w:type="gramStart"/>
            <w:r w:rsidRPr="001510E6">
              <w:rPr>
                <w:rFonts w:ascii="Times New Roman" w:eastAsia="Times New Roman" w:hAnsi="Times New Roman" w:cs="Times New Roman"/>
                <w:b/>
                <w:bCs/>
                <w:sz w:val="18"/>
                <w:szCs w:val="18"/>
              </w:rPr>
              <w:t>мм</w:t>
            </w:r>
            <w:proofErr w:type="gramEnd"/>
          </w:p>
        </w:tc>
        <w:tc>
          <w:tcPr>
            <w:tcW w:w="141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ind w:right="-15"/>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Тип прокладки</w:t>
            </w:r>
          </w:p>
        </w:tc>
        <w:tc>
          <w:tcPr>
            <w:tcW w:w="155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ind w:left="-108" w:right="-102"/>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 xml:space="preserve">Протяженность, </w:t>
            </w:r>
            <w:proofErr w:type="gramStart"/>
            <w:r w:rsidRPr="001510E6">
              <w:rPr>
                <w:rFonts w:ascii="Times New Roman" w:eastAsia="Times New Roman" w:hAnsi="Times New Roman" w:cs="Times New Roman"/>
                <w:b/>
                <w:bCs/>
                <w:sz w:val="18"/>
                <w:szCs w:val="18"/>
              </w:rPr>
              <w:t>м</w:t>
            </w:r>
            <w:proofErr w:type="gramEnd"/>
          </w:p>
        </w:tc>
        <w:tc>
          <w:tcPr>
            <w:tcW w:w="127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ind w:left="-107" w:right="-112"/>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Тип</w:t>
            </w:r>
          </w:p>
          <w:p w:rsidR="001510E6" w:rsidRPr="001510E6" w:rsidRDefault="001510E6" w:rsidP="00633DE6">
            <w:pPr>
              <w:spacing w:after="0" w:line="240" w:lineRule="auto"/>
              <w:ind w:left="-107" w:right="-112"/>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изоляции</w:t>
            </w:r>
          </w:p>
        </w:tc>
        <w:tc>
          <w:tcPr>
            <w:tcW w:w="170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jc w:val="center"/>
              <w:rPr>
                <w:rFonts w:ascii="Times New Roman" w:eastAsia="Times New Roman" w:hAnsi="Times New Roman" w:cs="Times New Roman"/>
                <w:b/>
                <w:bCs/>
                <w:sz w:val="18"/>
                <w:szCs w:val="18"/>
              </w:rPr>
            </w:pPr>
            <w:proofErr w:type="gramStart"/>
            <w:r w:rsidRPr="001510E6">
              <w:rPr>
                <w:rFonts w:ascii="Times New Roman" w:eastAsia="Times New Roman" w:hAnsi="Times New Roman" w:cs="Times New Roman"/>
                <w:b/>
                <w:bCs/>
                <w:sz w:val="18"/>
                <w:szCs w:val="18"/>
              </w:rPr>
              <w:t>Краткая</w:t>
            </w:r>
            <w:proofErr w:type="gramEnd"/>
            <w:r w:rsidRPr="001510E6">
              <w:rPr>
                <w:rFonts w:ascii="Times New Roman" w:eastAsia="Times New Roman" w:hAnsi="Times New Roman" w:cs="Times New Roman"/>
                <w:b/>
                <w:bCs/>
                <w:sz w:val="18"/>
                <w:szCs w:val="18"/>
              </w:rPr>
              <w:t xml:space="preserve"> </w:t>
            </w:r>
            <w:proofErr w:type="spellStart"/>
            <w:r w:rsidRPr="001510E6">
              <w:rPr>
                <w:rFonts w:ascii="Times New Roman" w:eastAsia="Times New Roman" w:hAnsi="Times New Roman" w:cs="Times New Roman"/>
                <w:b/>
                <w:bCs/>
                <w:sz w:val="18"/>
                <w:szCs w:val="18"/>
              </w:rPr>
              <w:t>хар</w:t>
            </w:r>
            <w:proofErr w:type="spellEnd"/>
            <w:r w:rsidRPr="001510E6">
              <w:rPr>
                <w:rFonts w:ascii="Times New Roman" w:eastAsia="Times New Roman" w:hAnsi="Times New Roman" w:cs="Times New Roman"/>
                <w:b/>
                <w:bCs/>
                <w:sz w:val="18"/>
                <w:szCs w:val="18"/>
              </w:rPr>
              <w:t>-ка грунта</w:t>
            </w:r>
          </w:p>
        </w:tc>
        <w:tc>
          <w:tcPr>
            <w:tcW w:w="127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ind w:right="-103"/>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 xml:space="preserve">Год ввода в </w:t>
            </w:r>
            <w:proofErr w:type="spellStart"/>
            <w:r w:rsidRPr="001510E6">
              <w:rPr>
                <w:rFonts w:ascii="Times New Roman" w:eastAsia="Times New Roman" w:hAnsi="Times New Roman" w:cs="Times New Roman"/>
                <w:b/>
                <w:bCs/>
                <w:sz w:val="18"/>
                <w:szCs w:val="18"/>
              </w:rPr>
              <w:t>экспл</w:t>
            </w:r>
            <w:proofErr w:type="spellEnd"/>
            <w:r w:rsidRPr="001510E6">
              <w:rPr>
                <w:rFonts w:ascii="Times New Roman" w:eastAsia="Times New Roman" w:hAnsi="Times New Roman" w:cs="Times New Roman"/>
                <w:b/>
                <w:bCs/>
                <w:sz w:val="18"/>
                <w:szCs w:val="18"/>
              </w:rPr>
              <w:t>.</w:t>
            </w:r>
          </w:p>
        </w:tc>
        <w:tc>
          <w:tcPr>
            <w:tcW w:w="141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jc w:val="center"/>
              <w:rPr>
                <w:rFonts w:ascii="Times New Roman" w:eastAsia="Times New Roman" w:hAnsi="Times New Roman" w:cs="Times New Roman"/>
                <w:b/>
                <w:bCs/>
                <w:sz w:val="18"/>
                <w:szCs w:val="18"/>
              </w:rPr>
            </w:pPr>
            <w:proofErr w:type="spellStart"/>
            <w:r w:rsidRPr="001510E6">
              <w:rPr>
                <w:rFonts w:ascii="Times New Roman" w:eastAsia="Times New Roman" w:hAnsi="Times New Roman" w:cs="Times New Roman"/>
                <w:b/>
                <w:bCs/>
                <w:sz w:val="18"/>
                <w:szCs w:val="18"/>
              </w:rPr>
              <w:t>Материальн</w:t>
            </w:r>
            <w:proofErr w:type="spellEnd"/>
            <w:r w:rsidRPr="001510E6">
              <w:rPr>
                <w:rFonts w:ascii="Times New Roman" w:eastAsia="Times New Roman" w:hAnsi="Times New Roman" w:cs="Times New Roman"/>
                <w:b/>
                <w:bCs/>
                <w:sz w:val="18"/>
                <w:szCs w:val="18"/>
              </w:rPr>
              <w:t xml:space="preserve">. </w:t>
            </w:r>
            <w:proofErr w:type="spellStart"/>
            <w:r w:rsidRPr="001510E6">
              <w:rPr>
                <w:rFonts w:ascii="Times New Roman" w:eastAsia="Times New Roman" w:hAnsi="Times New Roman" w:cs="Times New Roman"/>
                <w:b/>
                <w:bCs/>
                <w:sz w:val="18"/>
                <w:szCs w:val="18"/>
              </w:rPr>
              <w:t>хар</w:t>
            </w:r>
            <w:proofErr w:type="spellEnd"/>
            <w:r w:rsidRPr="001510E6">
              <w:rPr>
                <w:rFonts w:ascii="Times New Roman" w:eastAsia="Times New Roman" w:hAnsi="Times New Roman" w:cs="Times New Roman"/>
                <w:b/>
                <w:bCs/>
                <w:sz w:val="18"/>
                <w:szCs w:val="18"/>
              </w:rPr>
              <w:t xml:space="preserve">-ка, </w:t>
            </w:r>
            <w:proofErr w:type="spellStart"/>
            <w:r w:rsidRPr="001510E6">
              <w:rPr>
                <w:rFonts w:ascii="Times New Roman" w:eastAsia="Times New Roman" w:hAnsi="Times New Roman" w:cs="Times New Roman"/>
                <w:b/>
                <w:bCs/>
                <w:sz w:val="18"/>
                <w:szCs w:val="18"/>
              </w:rPr>
              <w:t>кв</w:t>
            </w:r>
            <w:proofErr w:type="gramStart"/>
            <w:r w:rsidRPr="001510E6">
              <w:rPr>
                <w:rFonts w:ascii="Times New Roman" w:eastAsia="Times New Roman" w:hAnsi="Times New Roman" w:cs="Times New Roman"/>
                <w:b/>
                <w:bCs/>
                <w:sz w:val="18"/>
                <w:szCs w:val="18"/>
              </w:rPr>
              <w:t>.м</w:t>
            </w:r>
            <w:proofErr w:type="spellEnd"/>
            <w:proofErr w:type="gramEnd"/>
          </w:p>
        </w:tc>
        <w:tc>
          <w:tcPr>
            <w:tcW w:w="1134"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1510E6" w:rsidRPr="001510E6" w:rsidRDefault="001510E6" w:rsidP="00633DE6">
            <w:pPr>
              <w:spacing w:after="0" w:line="240" w:lineRule="auto"/>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 износа участка</w:t>
            </w:r>
          </w:p>
        </w:tc>
        <w:tc>
          <w:tcPr>
            <w:tcW w:w="155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1510E6" w:rsidRPr="001510E6" w:rsidRDefault="001510E6" w:rsidP="00633DE6">
            <w:pPr>
              <w:spacing w:after="0" w:line="240" w:lineRule="auto"/>
              <w:jc w:val="center"/>
              <w:rPr>
                <w:rFonts w:ascii="Times New Roman" w:eastAsia="Times New Roman" w:hAnsi="Times New Roman" w:cs="Times New Roman"/>
                <w:b/>
                <w:bCs/>
                <w:sz w:val="18"/>
                <w:szCs w:val="18"/>
              </w:rPr>
            </w:pPr>
            <w:r w:rsidRPr="001510E6">
              <w:rPr>
                <w:rFonts w:ascii="Times New Roman" w:eastAsia="Times New Roman" w:hAnsi="Times New Roman" w:cs="Times New Roman"/>
                <w:b/>
                <w:bCs/>
                <w:sz w:val="18"/>
                <w:szCs w:val="18"/>
              </w:rPr>
              <w:t>% износа в целом по источнику</w:t>
            </w:r>
          </w:p>
        </w:tc>
      </w:tr>
      <w:tr w:rsidR="00E11A07" w:rsidRPr="00633D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hideMark/>
          </w:tcPr>
          <w:p w:rsidR="00E11A07" w:rsidRPr="001510E6" w:rsidRDefault="00E11A07" w:rsidP="00633DE6">
            <w:pPr>
              <w:spacing w:after="0" w:line="240" w:lineRule="auto"/>
              <w:ind w:right="-109"/>
              <w:jc w:val="center"/>
              <w:rPr>
                <w:rFonts w:ascii="Times New Roman" w:eastAsia="Times New Roman" w:hAnsi="Times New Roman" w:cs="Times New Roman"/>
                <w:bCs/>
                <w:sz w:val="18"/>
                <w:szCs w:val="18"/>
              </w:rPr>
            </w:pPr>
            <w:r w:rsidRPr="001510E6">
              <w:rPr>
                <w:rFonts w:ascii="Times New Roman" w:eastAsia="Times New Roman" w:hAnsi="Times New Roman" w:cs="Times New Roman"/>
                <w:bCs/>
                <w:sz w:val="18"/>
                <w:szCs w:val="18"/>
              </w:rPr>
              <w:t>1</w:t>
            </w:r>
          </w:p>
        </w:tc>
        <w:tc>
          <w:tcPr>
            <w:tcW w:w="2410" w:type="dxa"/>
            <w:vMerge w:val="restart"/>
            <w:tcBorders>
              <w:top w:val="single" w:sz="4" w:space="0" w:color="auto"/>
              <w:left w:val="single" w:sz="4" w:space="0" w:color="auto"/>
              <w:right w:val="single" w:sz="4" w:space="0" w:color="auto"/>
            </w:tcBorders>
            <w:vAlign w:val="center"/>
          </w:tcPr>
          <w:p w:rsidR="00E11A07" w:rsidRPr="00BE15FA" w:rsidRDefault="00E11A07" w:rsidP="00633DE6">
            <w:pPr>
              <w:spacing w:after="0" w:line="240" w:lineRule="auto"/>
              <w:ind w:right="-109"/>
              <w:jc w:val="center"/>
              <w:rPr>
                <w:rFonts w:ascii="Times New Roman" w:eastAsia="Times New Roman" w:hAnsi="Times New Roman" w:cs="Times New Roman"/>
                <w:bCs/>
                <w:sz w:val="18"/>
                <w:szCs w:val="18"/>
              </w:rPr>
            </w:pPr>
            <w:r w:rsidRPr="00BE15FA">
              <w:rPr>
                <w:rFonts w:ascii="Times New Roman" w:eastAsia="Times New Roman" w:hAnsi="Times New Roman" w:cs="Times New Roman"/>
                <w:bCs/>
                <w:sz w:val="18"/>
                <w:szCs w:val="18"/>
              </w:rPr>
              <w:t>Котельная №39</w:t>
            </w:r>
          </w:p>
        </w:tc>
        <w:tc>
          <w:tcPr>
            <w:tcW w:w="1701" w:type="dxa"/>
            <w:tcBorders>
              <w:top w:val="single" w:sz="4" w:space="0" w:color="auto"/>
              <w:left w:val="single" w:sz="4" w:space="0" w:color="auto"/>
              <w:bottom w:val="single" w:sz="4" w:space="0" w:color="auto"/>
              <w:right w:val="single" w:sz="4" w:space="0" w:color="auto"/>
            </w:tcBorders>
            <w:vAlign w:val="center"/>
          </w:tcPr>
          <w:p w:rsidR="00E11A07" w:rsidRPr="001510E6" w:rsidRDefault="00E11A07"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1</w:t>
            </w:r>
          </w:p>
        </w:tc>
        <w:tc>
          <w:tcPr>
            <w:tcW w:w="1559" w:type="dxa"/>
            <w:tcBorders>
              <w:top w:val="single" w:sz="4" w:space="0" w:color="auto"/>
              <w:left w:val="nil"/>
              <w:bottom w:val="single" w:sz="4" w:space="0" w:color="auto"/>
              <w:right w:val="single" w:sz="4" w:space="0" w:color="auto"/>
            </w:tcBorders>
            <w:vAlign w:val="center"/>
          </w:tcPr>
          <w:p w:rsidR="00E11A07" w:rsidRPr="001510E6" w:rsidRDefault="00E11A07" w:rsidP="00633DE6">
            <w:pPr>
              <w:spacing w:after="0" w:line="240" w:lineRule="auto"/>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E11A07" w:rsidRPr="00633DE6" w:rsidRDefault="00E11A07" w:rsidP="00633DE6">
            <w:pPr>
              <w:spacing w:after="0" w:line="240" w:lineRule="auto"/>
              <w:jc w:val="center"/>
              <w:rPr>
                <w:rFonts w:ascii="Times New Roman" w:eastAsia="Times New Roman" w:hAnsi="Times New Roman" w:cs="Times New Roman"/>
                <w:color w:val="000000"/>
                <w:sz w:val="18"/>
                <w:szCs w:val="18"/>
                <w:lang w:eastAsia="ru-RU"/>
              </w:rPr>
            </w:pPr>
            <w:proofErr w:type="spellStart"/>
            <w:r w:rsidRPr="00633DE6">
              <w:rPr>
                <w:rFonts w:ascii="Times New Roman" w:eastAsia="Times New Roman" w:hAnsi="Times New Roman" w:cs="Times New Roman"/>
                <w:color w:val="000000"/>
                <w:sz w:val="18"/>
                <w:szCs w:val="18"/>
                <w:lang w:eastAsia="ru-RU"/>
              </w:rPr>
              <w:t>отпопление</w:t>
            </w:r>
            <w:proofErr w:type="spellEnd"/>
          </w:p>
        </w:tc>
        <w:tc>
          <w:tcPr>
            <w:tcW w:w="1701" w:type="dxa"/>
            <w:tcBorders>
              <w:top w:val="single" w:sz="4" w:space="0" w:color="auto"/>
              <w:left w:val="nil"/>
              <w:bottom w:val="single" w:sz="4" w:space="0" w:color="auto"/>
              <w:right w:val="single" w:sz="4" w:space="0" w:color="auto"/>
            </w:tcBorders>
            <w:vAlign w:val="center"/>
          </w:tcPr>
          <w:p w:rsidR="00E11A07" w:rsidRPr="00633DE6" w:rsidRDefault="00E11A07"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32</w:t>
            </w:r>
          </w:p>
        </w:tc>
        <w:tc>
          <w:tcPr>
            <w:tcW w:w="1418" w:type="dxa"/>
            <w:tcBorders>
              <w:top w:val="single" w:sz="4" w:space="0" w:color="auto"/>
              <w:left w:val="nil"/>
              <w:bottom w:val="single" w:sz="4" w:space="0" w:color="auto"/>
              <w:right w:val="single" w:sz="4" w:space="0" w:color="auto"/>
            </w:tcBorders>
            <w:vAlign w:val="center"/>
          </w:tcPr>
          <w:p w:rsidR="00E11A07" w:rsidRPr="001C1F28" w:rsidRDefault="001C1F28" w:rsidP="001C1F28">
            <w:pPr>
              <w:spacing w:after="0" w:line="240" w:lineRule="auto"/>
              <w:ind w:right="-15"/>
              <w:jc w:val="center"/>
              <w:rPr>
                <w:rFonts w:ascii="Times New Roman" w:eastAsia="Times New Roman" w:hAnsi="Times New Roman" w:cs="Times New Roman"/>
                <w:bCs/>
                <w:sz w:val="18"/>
                <w:szCs w:val="18"/>
              </w:rPr>
            </w:pPr>
            <w:r w:rsidRPr="001C1F28">
              <w:rPr>
                <w:rFonts w:ascii="Times New Roman" w:eastAsia="Times New Roman" w:hAnsi="Times New Roman" w:cs="Times New Roman"/>
                <w:bCs/>
                <w:sz w:val="18"/>
                <w:szCs w:val="18"/>
              </w:rPr>
              <w:t>Надземная</w:t>
            </w:r>
          </w:p>
        </w:tc>
        <w:tc>
          <w:tcPr>
            <w:tcW w:w="1559" w:type="dxa"/>
            <w:tcBorders>
              <w:top w:val="single" w:sz="4" w:space="0" w:color="auto"/>
              <w:left w:val="nil"/>
              <w:bottom w:val="single" w:sz="4" w:space="0" w:color="auto"/>
              <w:right w:val="single" w:sz="4" w:space="0" w:color="auto"/>
            </w:tcBorders>
            <w:vAlign w:val="center"/>
          </w:tcPr>
          <w:p w:rsidR="00E11A07" w:rsidRPr="001C1F28" w:rsidRDefault="00E11A07"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150</w:t>
            </w:r>
          </w:p>
        </w:tc>
        <w:tc>
          <w:tcPr>
            <w:tcW w:w="1276" w:type="dxa"/>
            <w:tcBorders>
              <w:top w:val="single" w:sz="4" w:space="0" w:color="auto"/>
              <w:left w:val="nil"/>
              <w:bottom w:val="single" w:sz="4" w:space="0" w:color="auto"/>
              <w:right w:val="single" w:sz="4" w:space="0" w:color="auto"/>
            </w:tcBorders>
            <w:vAlign w:val="center"/>
          </w:tcPr>
          <w:p w:rsidR="00E11A07" w:rsidRPr="001C1F28" w:rsidRDefault="00E11A07"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E11A07" w:rsidRPr="001C1F28" w:rsidRDefault="00E11A07"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E11A07" w:rsidRPr="001510E6" w:rsidRDefault="00E11A07" w:rsidP="006E63D3">
            <w:pPr>
              <w:spacing w:after="0" w:line="240" w:lineRule="auto"/>
              <w:ind w:right="-103"/>
              <w:jc w:val="center"/>
              <w:rPr>
                <w:rFonts w:ascii="Times New Roman" w:eastAsia="Times New Roman" w:hAnsi="Times New Roman" w:cs="Times New Roman"/>
                <w:bCs/>
                <w:sz w:val="18"/>
                <w:szCs w:val="18"/>
              </w:rPr>
            </w:pPr>
            <w:r w:rsidRPr="006E63D3">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E11A07" w:rsidRPr="00633DE6" w:rsidRDefault="00E11A07"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17,312</w:t>
            </w:r>
          </w:p>
        </w:tc>
        <w:tc>
          <w:tcPr>
            <w:tcW w:w="1134" w:type="dxa"/>
            <w:tcBorders>
              <w:top w:val="single" w:sz="4" w:space="0" w:color="auto"/>
              <w:left w:val="nil"/>
              <w:bottom w:val="single" w:sz="4" w:space="0" w:color="auto"/>
              <w:right w:val="single" w:sz="4" w:space="0" w:color="auto"/>
            </w:tcBorders>
            <w:vAlign w:val="center"/>
          </w:tcPr>
          <w:p w:rsidR="00E11A07" w:rsidRPr="00633DE6" w:rsidRDefault="00E11A07"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60</w:t>
            </w:r>
          </w:p>
        </w:tc>
        <w:tc>
          <w:tcPr>
            <w:tcW w:w="1559" w:type="dxa"/>
            <w:vMerge w:val="restart"/>
            <w:tcBorders>
              <w:top w:val="single" w:sz="4" w:space="0" w:color="auto"/>
              <w:left w:val="single" w:sz="4" w:space="0" w:color="auto"/>
              <w:right w:val="single" w:sz="4" w:space="0" w:color="auto"/>
            </w:tcBorders>
            <w:vAlign w:val="center"/>
          </w:tcPr>
          <w:p w:rsidR="00E11A07" w:rsidRPr="001510E6" w:rsidRDefault="00E11A07" w:rsidP="00633DE6">
            <w:pPr>
              <w:spacing w:after="0" w:line="240" w:lineRule="auto"/>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60</w:t>
            </w:r>
          </w:p>
        </w:tc>
      </w:tr>
      <w:tr w:rsidR="001C1F28" w:rsidRPr="00633D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2</w:t>
            </w:r>
          </w:p>
        </w:tc>
        <w:tc>
          <w:tcPr>
            <w:tcW w:w="2410" w:type="dxa"/>
            <w:vMerge/>
            <w:tcBorders>
              <w:left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
                <w:bCs/>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2</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hAnsi="Times New Roman" w:cs="Times New Roman"/>
                <w:sz w:val="18"/>
                <w:szCs w:val="18"/>
              </w:rPr>
            </w:pPr>
            <w:r w:rsidRPr="00633DE6">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proofErr w:type="spellStart"/>
            <w:r w:rsidRPr="00633DE6">
              <w:rPr>
                <w:rFonts w:ascii="Times New Roman" w:eastAsia="Times New Roman" w:hAnsi="Times New Roman" w:cs="Times New Roman"/>
                <w:color w:val="000000"/>
                <w:sz w:val="18"/>
                <w:szCs w:val="18"/>
                <w:lang w:eastAsia="ru-RU"/>
              </w:rPr>
              <w:t>отпопление</w:t>
            </w:r>
            <w:proofErr w:type="spellEnd"/>
          </w:p>
        </w:tc>
        <w:tc>
          <w:tcPr>
            <w:tcW w:w="1701"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40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38,5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Pr="006E63D3" w:rsidRDefault="001C1F28" w:rsidP="006E63D3">
            <w:pPr>
              <w:spacing w:after="0" w:line="240" w:lineRule="auto"/>
              <w:jc w:val="center"/>
              <w:rPr>
                <w:sz w:val="18"/>
                <w:szCs w:val="18"/>
              </w:rPr>
            </w:pPr>
            <w:r w:rsidRPr="006E63D3">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5,52</w:t>
            </w:r>
          </w:p>
        </w:tc>
        <w:tc>
          <w:tcPr>
            <w:tcW w:w="1134"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b/>
                <w:bCs/>
                <w:sz w:val="18"/>
                <w:szCs w:val="18"/>
              </w:rPr>
            </w:pPr>
          </w:p>
        </w:tc>
      </w:tr>
      <w:tr w:rsidR="001C1F28" w:rsidRPr="00633D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3</w:t>
            </w:r>
          </w:p>
        </w:tc>
        <w:tc>
          <w:tcPr>
            <w:tcW w:w="2410" w:type="dxa"/>
            <w:vMerge/>
            <w:tcBorders>
              <w:left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
                <w:bCs/>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3</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hAnsi="Times New Roman" w:cs="Times New Roman"/>
                <w:sz w:val="18"/>
                <w:szCs w:val="18"/>
              </w:rPr>
            </w:pPr>
            <w:r w:rsidRPr="00633DE6">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proofErr w:type="spellStart"/>
            <w:r w:rsidRPr="00633DE6">
              <w:rPr>
                <w:rFonts w:ascii="Times New Roman" w:eastAsia="Times New Roman" w:hAnsi="Times New Roman" w:cs="Times New Roman"/>
                <w:color w:val="000000"/>
                <w:sz w:val="18"/>
                <w:szCs w:val="18"/>
                <w:lang w:eastAsia="ru-RU"/>
              </w:rPr>
              <w:t>отпопление</w:t>
            </w:r>
            <w:proofErr w:type="spellEnd"/>
          </w:p>
        </w:tc>
        <w:tc>
          <w:tcPr>
            <w:tcW w:w="1701"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50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235,885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Pr="006E63D3" w:rsidRDefault="001C1F28" w:rsidP="006E63D3">
            <w:pPr>
              <w:spacing w:after="0" w:line="240" w:lineRule="auto"/>
              <w:jc w:val="center"/>
              <w:rPr>
                <w:sz w:val="18"/>
                <w:szCs w:val="18"/>
              </w:rPr>
            </w:pPr>
            <w:r w:rsidRPr="006E63D3">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47,177</w:t>
            </w:r>
          </w:p>
        </w:tc>
        <w:tc>
          <w:tcPr>
            <w:tcW w:w="1134"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b/>
                <w:bCs/>
                <w:sz w:val="18"/>
                <w:szCs w:val="18"/>
              </w:rPr>
            </w:pPr>
          </w:p>
        </w:tc>
      </w:tr>
      <w:tr w:rsidR="001C1F28" w:rsidRPr="00633D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4</w:t>
            </w:r>
          </w:p>
        </w:tc>
        <w:tc>
          <w:tcPr>
            <w:tcW w:w="2410" w:type="dxa"/>
            <w:vMerge/>
            <w:tcBorders>
              <w:left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
                <w:bCs/>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4</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hAnsi="Times New Roman" w:cs="Times New Roman"/>
                <w:sz w:val="18"/>
                <w:szCs w:val="18"/>
              </w:rPr>
            </w:pPr>
            <w:r w:rsidRPr="00633DE6">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proofErr w:type="spellStart"/>
            <w:r w:rsidRPr="00633DE6">
              <w:rPr>
                <w:rFonts w:ascii="Times New Roman" w:eastAsia="Times New Roman" w:hAnsi="Times New Roman" w:cs="Times New Roman"/>
                <w:color w:val="000000"/>
                <w:sz w:val="18"/>
                <w:szCs w:val="18"/>
                <w:lang w:eastAsia="ru-RU"/>
              </w:rPr>
              <w:t>отпопление</w:t>
            </w:r>
            <w:proofErr w:type="spellEnd"/>
          </w:p>
        </w:tc>
        <w:tc>
          <w:tcPr>
            <w:tcW w:w="1701"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65</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60,5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Pr="006E63D3" w:rsidRDefault="001C1F28" w:rsidP="006E63D3">
            <w:pPr>
              <w:spacing w:after="0" w:line="240" w:lineRule="auto"/>
              <w:jc w:val="center"/>
              <w:rPr>
                <w:sz w:val="18"/>
                <w:szCs w:val="18"/>
              </w:rPr>
            </w:pPr>
            <w:r w:rsidRPr="006E63D3">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15,73</w:t>
            </w:r>
          </w:p>
        </w:tc>
        <w:tc>
          <w:tcPr>
            <w:tcW w:w="1134"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b/>
                <w:bCs/>
                <w:sz w:val="18"/>
                <w:szCs w:val="18"/>
              </w:rPr>
            </w:pPr>
          </w:p>
        </w:tc>
      </w:tr>
      <w:tr w:rsidR="001C1F28" w:rsidRPr="00633D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5</w:t>
            </w:r>
          </w:p>
        </w:tc>
        <w:tc>
          <w:tcPr>
            <w:tcW w:w="2410" w:type="dxa"/>
            <w:vMerge/>
            <w:tcBorders>
              <w:left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
                <w:bCs/>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5</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hAnsi="Times New Roman" w:cs="Times New Roman"/>
                <w:sz w:val="18"/>
                <w:szCs w:val="18"/>
              </w:rPr>
            </w:pPr>
            <w:r w:rsidRPr="00633DE6">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proofErr w:type="spellStart"/>
            <w:r w:rsidRPr="00633DE6">
              <w:rPr>
                <w:rFonts w:ascii="Times New Roman" w:eastAsia="Times New Roman" w:hAnsi="Times New Roman" w:cs="Times New Roman"/>
                <w:color w:val="000000"/>
                <w:sz w:val="18"/>
                <w:szCs w:val="18"/>
                <w:lang w:eastAsia="ru-RU"/>
              </w:rPr>
              <w:t>отпопление</w:t>
            </w:r>
            <w:proofErr w:type="spellEnd"/>
          </w:p>
        </w:tc>
        <w:tc>
          <w:tcPr>
            <w:tcW w:w="1701"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80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525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Pr="006E63D3" w:rsidRDefault="001C1F28" w:rsidP="006E63D3">
            <w:pPr>
              <w:spacing w:after="0" w:line="240" w:lineRule="auto"/>
              <w:jc w:val="center"/>
              <w:rPr>
                <w:sz w:val="18"/>
                <w:szCs w:val="18"/>
              </w:rPr>
            </w:pPr>
            <w:r w:rsidRPr="006E63D3">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168</w:t>
            </w:r>
          </w:p>
        </w:tc>
        <w:tc>
          <w:tcPr>
            <w:tcW w:w="1134"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b/>
                <w:bCs/>
                <w:sz w:val="18"/>
                <w:szCs w:val="18"/>
              </w:rPr>
            </w:pPr>
          </w:p>
        </w:tc>
      </w:tr>
      <w:tr w:rsidR="001C1F28" w:rsidRPr="00633D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6</w:t>
            </w:r>
          </w:p>
        </w:tc>
        <w:tc>
          <w:tcPr>
            <w:tcW w:w="2410" w:type="dxa"/>
            <w:vMerge/>
            <w:tcBorders>
              <w:left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
                <w:bCs/>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6</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hAnsi="Times New Roman" w:cs="Times New Roman"/>
                <w:sz w:val="18"/>
                <w:szCs w:val="18"/>
              </w:rPr>
            </w:pPr>
            <w:r w:rsidRPr="00633DE6">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proofErr w:type="spellStart"/>
            <w:r w:rsidRPr="00633DE6">
              <w:rPr>
                <w:rFonts w:ascii="Times New Roman" w:eastAsia="Times New Roman" w:hAnsi="Times New Roman" w:cs="Times New Roman"/>
                <w:color w:val="000000"/>
                <w:sz w:val="18"/>
                <w:szCs w:val="18"/>
                <w:lang w:eastAsia="ru-RU"/>
              </w:rPr>
              <w:t>отпопление</w:t>
            </w:r>
            <w:proofErr w:type="spellEnd"/>
          </w:p>
        </w:tc>
        <w:tc>
          <w:tcPr>
            <w:tcW w:w="1701"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100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1268,25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Pr="006E63D3" w:rsidRDefault="001C1F28" w:rsidP="006E63D3">
            <w:pPr>
              <w:spacing w:after="0" w:line="240" w:lineRule="auto"/>
              <w:jc w:val="center"/>
              <w:rPr>
                <w:sz w:val="18"/>
                <w:szCs w:val="18"/>
              </w:rPr>
            </w:pPr>
            <w:r w:rsidRPr="006E63D3">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507,3</w:t>
            </w:r>
          </w:p>
        </w:tc>
        <w:tc>
          <w:tcPr>
            <w:tcW w:w="1134"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b/>
                <w:bCs/>
                <w:sz w:val="18"/>
                <w:szCs w:val="18"/>
              </w:rPr>
            </w:pPr>
          </w:p>
        </w:tc>
      </w:tr>
      <w:tr w:rsidR="001C1F28" w:rsidRPr="00633D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7</w:t>
            </w:r>
          </w:p>
        </w:tc>
        <w:tc>
          <w:tcPr>
            <w:tcW w:w="2410" w:type="dxa"/>
            <w:vMerge/>
            <w:tcBorders>
              <w:left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
                <w:bCs/>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7</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hAnsi="Times New Roman" w:cs="Times New Roman"/>
                <w:sz w:val="18"/>
                <w:szCs w:val="18"/>
              </w:rPr>
            </w:pPr>
            <w:r w:rsidRPr="00633DE6">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proofErr w:type="spellStart"/>
            <w:r w:rsidRPr="00633DE6">
              <w:rPr>
                <w:rFonts w:ascii="Times New Roman" w:eastAsia="Times New Roman" w:hAnsi="Times New Roman" w:cs="Times New Roman"/>
                <w:color w:val="000000"/>
                <w:sz w:val="18"/>
                <w:szCs w:val="18"/>
                <w:lang w:eastAsia="ru-RU"/>
              </w:rPr>
              <w:t>отпопление</w:t>
            </w:r>
            <w:proofErr w:type="spellEnd"/>
          </w:p>
        </w:tc>
        <w:tc>
          <w:tcPr>
            <w:tcW w:w="1701"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150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610</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Pr="006E63D3" w:rsidRDefault="001C1F28" w:rsidP="006E63D3">
            <w:pPr>
              <w:spacing w:after="0" w:line="240" w:lineRule="auto"/>
              <w:jc w:val="center"/>
              <w:rPr>
                <w:sz w:val="18"/>
                <w:szCs w:val="18"/>
              </w:rPr>
            </w:pPr>
            <w:r w:rsidRPr="006E63D3">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366</w:t>
            </w:r>
          </w:p>
        </w:tc>
        <w:tc>
          <w:tcPr>
            <w:tcW w:w="1134"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b/>
                <w:bCs/>
                <w:sz w:val="18"/>
                <w:szCs w:val="18"/>
              </w:rPr>
            </w:pPr>
          </w:p>
        </w:tc>
      </w:tr>
      <w:tr w:rsidR="001C1F28" w:rsidRPr="00633D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8</w:t>
            </w:r>
          </w:p>
        </w:tc>
        <w:tc>
          <w:tcPr>
            <w:tcW w:w="2410" w:type="dxa"/>
            <w:vMerge/>
            <w:tcBorders>
              <w:left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
                <w:bCs/>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8</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hAnsi="Times New Roman" w:cs="Times New Roman"/>
                <w:sz w:val="18"/>
                <w:szCs w:val="18"/>
              </w:rPr>
            </w:pPr>
            <w:r w:rsidRPr="00633DE6">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proofErr w:type="spellStart"/>
            <w:r w:rsidRPr="00633DE6">
              <w:rPr>
                <w:rFonts w:ascii="Times New Roman" w:eastAsia="Times New Roman" w:hAnsi="Times New Roman" w:cs="Times New Roman"/>
                <w:color w:val="000000"/>
                <w:sz w:val="18"/>
                <w:szCs w:val="18"/>
                <w:lang w:eastAsia="ru-RU"/>
              </w:rPr>
              <w:t>отпопление</w:t>
            </w:r>
            <w:proofErr w:type="spellEnd"/>
          </w:p>
        </w:tc>
        <w:tc>
          <w:tcPr>
            <w:tcW w:w="1701"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200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1059,5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Pr="006E63D3" w:rsidRDefault="001C1F28" w:rsidP="006E63D3">
            <w:pPr>
              <w:spacing w:after="0" w:line="240" w:lineRule="auto"/>
              <w:jc w:val="center"/>
              <w:rPr>
                <w:sz w:val="18"/>
                <w:szCs w:val="18"/>
              </w:rPr>
            </w:pPr>
            <w:r w:rsidRPr="006E63D3">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847,6</w:t>
            </w:r>
          </w:p>
        </w:tc>
        <w:tc>
          <w:tcPr>
            <w:tcW w:w="1134"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b/>
                <w:bCs/>
                <w:sz w:val="18"/>
                <w:szCs w:val="18"/>
              </w:rPr>
            </w:pPr>
          </w:p>
        </w:tc>
      </w:tr>
      <w:tr w:rsidR="001C1F28" w:rsidRPr="00633D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9</w:t>
            </w:r>
          </w:p>
        </w:tc>
        <w:tc>
          <w:tcPr>
            <w:tcW w:w="2410" w:type="dxa"/>
            <w:vMerge/>
            <w:tcBorders>
              <w:left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
                <w:bCs/>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9</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hAnsi="Times New Roman" w:cs="Times New Roman"/>
                <w:sz w:val="18"/>
                <w:szCs w:val="18"/>
              </w:rPr>
            </w:pPr>
            <w:r w:rsidRPr="00633DE6">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proofErr w:type="spellStart"/>
            <w:r w:rsidRPr="00633DE6">
              <w:rPr>
                <w:rFonts w:ascii="Times New Roman" w:eastAsia="Times New Roman" w:hAnsi="Times New Roman" w:cs="Times New Roman"/>
                <w:color w:val="000000"/>
                <w:sz w:val="18"/>
                <w:szCs w:val="18"/>
                <w:lang w:eastAsia="ru-RU"/>
              </w:rPr>
              <w:t>отпопление</w:t>
            </w:r>
            <w:proofErr w:type="spellEnd"/>
          </w:p>
        </w:tc>
        <w:tc>
          <w:tcPr>
            <w:tcW w:w="1701"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250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150</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Pr="006E63D3" w:rsidRDefault="001C1F28" w:rsidP="006E63D3">
            <w:pPr>
              <w:spacing w:after="0" w:line="240" w:lineRule="auto"/>
              <w:jc w:val="center"/>
              <w:rPr>
                <w:sz w:val="18"/>
                <w:szCs w:val="18"/>
              </w:rPr>
            </w:pPr>
            <w:r w:rsidRPr="006E63D3">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150</w:t>
            </w:r>
          </w:p>
        </w:tc>
        <w:tc>
          <w:tcPr>
            <w:tcW w:w="1134"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b/>
                <w:bCs/>
                <w:sz w:val="18"/>
                <w:szCs w:val="18"/>
              </w:rPr>
            </w:pPr>
          </w:p>
        </w:tc>
      </w:tr>
      <w:tr w:rsidR="001C1F28" w:rsidRPr="00633D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10</w:t>
            </w:r>
          </w:p>
        </w:tc>
        <w:tc>
          <w:tcPr>
            <w:tcW w:w="2410" w:type="dxa"/>
            <w:vMerge/>
            <w:tcBorders>
              <w:left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
                <w:bCs/>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ind w:right="-109"/>
              <w:jc w:val="center"/>
              <w:rPr>
                <w:rFonts w:ascii="Times New Roman" w:eastAsia="Times New Roman" w:hAnsi="Times New Roman" w:cs="Times New Roman"/>
                <w:bCs/>
                <w:sz w:val="18"/>
                <w:szCs w:val="18"/>
              </w:rPr>
            </w:pPr>
            <w:r w:rsidRPr="00633DE6">
              <w:rPr>
                <w:rFonts w:ascii="Times New Roman" w:eastAsia="Times New Roman" w:hAnsi="Times New Roman" w:cs="Times New Roman"/>
                <w:bCs/>
                <w:sz w:val="18"/>
                <w:szCs w:val="18"/>
              </w:rPr>
              <w:t>10</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hAnsi="Times New Roman" w:cs="Times New Roman"/>
                <w:sz w:val="18"/>
                <w:szCs w:val="18"/>
              </w:rPr>
            </w:pPr>
            <w:r w:rsidRPr="00633DE6">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proofErr w:type="spellStart"/>
            <w:r w:rsidRPr="00633DE6">
              <w:rPr>
                <w:rFonts w:ascii="Times New Roman" w:eastAsia="Times New Roman" w:hAnsi="Times New Roman" w:cs="Times New Roman"/>
                <w:color w:val="000000"/>
                <w:sz w:val="18"/>
                <w:szCs w:val="18"/>
                <w:lang w:eastAsia="ru-RU"/>
              </w:rPr>
              <w:t>отпопление</w:t>
            </w:r>
            <w:proofErr w:type="spellEnd"/>
          </w:p>
        </w:tc>
        <w:tc>
          <w:tcPr>
            <w:tcW w:w="1701"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300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Pr="006E63D3" w:rsidRDefault="001C1F28" w:rsidP="006E63D3">
            <w:pPr>
              <w:spacing w:after="0" w:line="240" w:lineRule="auto"/>
              <w:jc w:val="center"/>
              <w:rPr>
                <w:sz w:val="18"/>
                <w:szCs w:val="18"/>
              </w:rPr>
            </w:pPr>
            <w:r w:rsidRPr="006E63D3">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w:t>
            </w:r>
          </w:p>
        </w:tc>
        <w:tc>
          <w:tcPr>
            <w:tcW w:w="1134" w:type="dxa"/>
            <w:tcBorders>
              <w:top w:val="single" w:sz="4" w:space="0" w:color="auto"/>
              <w:left w:val="nil"/>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color w:val="000000"/>
                <w:sz w:val="18"/>
                <w:szCs w:val="18"/>
                <w:lang w:eastAsia="ru-RU"/>
              </w:rPr>
            </w:pPr>
            <w:r w:rsidRPr="00633DE6">
              <w:rPr>
                <w:rFonts w:ascii="Times New Roman" w:eastAsia="Times New Roman" w:hAnsi="Times New Roman" w:cs="Times New Roman"/>
                <w:color w:val="000000"/>
                <w:sz w:val="18"/>
                <w:szCs w:val="18"/>
                <w:lang w:eastAsia="ru-RU"/>
              </w:rPr>
              <w:t>60</w:t>
            </w:r>
          </w:p>
        </w:tc>
        <w:tc>
          <w:tcPr>
            <w:tcW w:w="1559" w:type="dxa"/>
            <w:vMerge/>
            <w:tcBorders>
              <w:left w:val="single" w:sz="4" w:space="0" w:color="auto"/>
              <w:bottom w:val="single" w:sz="4" w:space="0" w:color="auto"/>
              <w:right w:val="single" w:sz="4" w:space="0" w:color="auto"/>
            </w:tcBorders>
            <w:vAlign w:val="center"/>
          </w:tcPr>
          <w:p w:rsidR="001C1F28" w:rsidRPr="00633DE6" w:rsidRDefault="001C1F28" w:rsidP="00633DE6">
            <w:pPr>
              <w:spacing w:after="0" w:line="240" w:lineRule="auto"/>
              <w:jc w:val="center"/>
              <w:rPr>
                <w:rFonts w:ascii="Times New Roman" w:eastAsia="Times New Roman" w:hAnsi="Times New Roman" w:cs="Times New Roman"/>
                <w:b/>
                <w:bCs/>
                <w:sz w:val="18"/>
                <w:szCs w:val="18"/>
              </w:rPr>
            </w:pPr>
          </w:p>
        </w:tc>
      </w:tr>
      <w:tr w:rsidR="001C1F28" w:rsidRPr="001510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12608B" w:rsidRDefault="001C1F28" w:rsidP="000A75CA">
            <w:pPr>
              <w:spacing w:after="0" w:line="240" w:lineRule="auto"/>
              <w:ind w:right="-109"/>
              <w:jc w:val="center"/>
              <w:rPr>
                <w:rFonts w:ascii="Times New Roman" w:eastAsia="Times New Roman" w:hAnsi="Times New Roman" w:cs="Times New Roman"/>
                <w:bCs/>
                <w:sz w:val="20"/>
              </w:rPr>
            </w:pPr>
            <w:r w:rsidRPr="0012608B">
              <w:rPr>
                <w:rFonts w:ascii="Times New Roman" w:eastAsia="Times New Roman" w:hAnsi="Times New Roman" w:cs="Times New Roman"/>
                <w:bCs/>
                <w:sz w:val="20"/>
              </w:rPr>
              <w:t>11</w:t>
            </w:r>
          </w:p>
        </w:tc>
        <w:tc>
          <w:tcPr>
            <w:tcW w:w="2410" w:type="dxa"/>
            <w:vMerge/>
            <w:tcBorders>
              <w:left w:val="single" w:sz="4" w:space="0" w:color="auto"/>
              <w:right w:val="single" w:sz="4" w:space="0" w:color="auto"/>
            </w:tcBorders>
          </w:tcPr>
          <w:p w:rsidR="001C1F28" w:rsidRPr="001510E6" w:rsidRDefault="001C1F28" w:rsidP="001510E6">
            <w:pPr>
              <w:spacing w:after="0" w:line="240" w:lineRule="auto"/>
              <w:ind w:right="-109"/>
              <w:jc w:val="center"/>
              <w:rPr>
                <w:rFonts w:ascii="Times New Roman" w:eastAsia="Times New Roman" w:hAnsi="Times New Roman" w:cs="Times New Roman"/>
                <w:b/>
                <w:bCs/>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E63D3" w:rsidRDefault="001C1F28" w:rsidP="001510E6">
            <w:pPr>
              <w:spacing w:after="0" w:line="240" w:lineRule="auto"/>
              <w:ind w:right="-109"/>
              <w:jc w:val="center"/>
              <w:rPr>
                <w:rFonts w:ascii="Times New Roman" w:eastAsia="Times New Roman" w:hAnsi="Times New Roman" w:cs="Times New Roman"/>
                <w:bCs/>
              </w:rPr>
            </w:pPr>
            <w:r w:rsidRPr="006E63D3">
              <w:rPr>
                <w:rFonts w:ascii="Times New Roman" w:eastAsia="Times New Roman" w:hAnsi="Times New Roman" w:cs="Times New Roman"/>
                <w:bCs/>
              </w:rPr>
              <w:t>1</w:t>
            </w:r>
          </w:p>
        </w:tc>
        <w:tc>
          <w:tcPr>
            <w:tcW w:w="1559" w:type="dxa"/>
            <w:tcBorders>
              <w:top w:val="single" w:sz="4" w:space="0" w:color="auto"/>
              <w:left w:val="nil"/>
              <w:bottom w:val="single" w:sz="4" w:space="0" w:color="auto"/>
              <w:right w:val="single" w:sz="4" w:space="0" w:color="auto"/>
            </w:tcBorders>
            <w:vAlign w:val="center"/>
          </w:tcPr>
          <w:p w:rsidR="001C1F28" w:rsidRDefault="001C1F28" w:rsidP="006E63D3">
            <w:pPr>
              <w:spacing w:after="0" w:line="240" w:lineRule="auto"/>
              <w:jc w:val="center"/>
            </w:pPr>
            <w:r w:rsidRPr="00CE6D80">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A01097" w:rsidRDefault="001C1F28" w:rsidP="006E63D3">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701" w:type="dxa"/>
            <w:tcBorders>
              <w:top w:val="single" w:sz="4" w:space="0" w:color="auto"/>
              <w:left w:val="nil"/>
              <w:bottom w:val="single" w:sz="4" w:space="0" w:color="auto"/>
              <w:right w:val="single" w:sz="4" w:space="0" w:color="auto"/>
            </w:tcBorders>
            <w:vAlign w:val="center"/>
          </w:tcPr>
          <w:p w:rsidR="001C1F28" w:rsidRPr="00A010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32</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40</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Default="001C1F28" w:rsidP="004E55CB">
            <w:pPr>
              <w:spacing w:after="0" w:line="240" w:lineRule="auto"/>
              <w:jc w:val="center"/>
            </w:pPr>
            <w:r w:rsidRPr="00BB3B9D">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3766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5,12</w:t>
            </w:r>
          </w:p>
        </w:tc>
        <w:tc>
          <w:tcPr>
            <w:tcW w:w="1134" w:type="dxa"/>
            <w:tcBorders>
              <w:top w:val="single" w:sz="4" w:space="0" w:color="auto"/>
              <w:left w:val="nil"/>
              <w:bottom w:val="single" w:sz="4" w:space="0" w:color="auto"/>
              <w:right w:val="single" w:sz="4" w:space="0" w:color="auto"/>
            </w:tcBorders>
            <w:vAlign w:val="center"/>
          </w:tcPr>
          <w:p w:rsidR="001C1F28" w:rsidRDefault="001C1F28" w:rsidP="00BE15FA">
            <w:pPr>
              <w:spacing w:after="0"/>
              <w:jc w:val="center"/>
            </w:pPr>
            <w:r w:rsidRPr="00C91D5D">
              <w:rPr>
                <w:rFonts w:ascii="Times New Roman" w:eastAsia="Times New Roman" w:hAnsi="Times New Roman" w:cs="Times New Roman"/>
                <w:color w:val="000000"/>
                <w:sz w:val="18"/>
                <w:szCs w:val="18"/>
                <w:lang w:eastAsia="ru-RU"/>
              </w:rPr>
              <w:t>60</w:t>
            </w:r>
          </w:p>
        </w:tc>
        <w:tc>
          <w:tcPr>
            <w:tcW w:w="1559" w:type="dxa"/>
            <w:vMerge w:val="restart"/>
            <w:tcBorders>
              <w:top w:val="single" w:sz="4" w:space="0" w:color="auto"/>
              <w:left w:val="single" w:sz="4" w:space="0" w:color="auto"/>
              <w:right w:val="single" w:sz="4" w:space="0" w:color="auto"/>
            </w:tcBorders>
            <w:vAlign w:val="center"/>
          </w:tcPr>
          <w:p w:rsidR="001C1F28" w:rsidRPr="00BE15FA" w:rsidRDefault="001C1F28" w:rsidP="001510E6">
            <w:pPr>
              <w:spacing w:after="0" w:line="240" w:lineRule="auto"/>
              <w:jc w:val="center"/>
              <w:rPr>
                <w:rFonts w:ascii="Times New Roman" w:eastAsia="Times New Roman" w:hAnsi="Times New Roman" w:cs="Times New Roman"/>
                <w:bCs/>
              </w:rPr>
            </w:pPr>
            <w:r w:rsidRPr="00BE15FA">
              <w:rPr>
                <w:rFonts w:ascii="Times New Roman" w:eastAsia="Times New Roman" w:hAnsi="Times New Roman" w:cs="Times New Roman"/>
                <w:bCs/>
              </w:rPr>
              <w:t>60</w:t>
            </w:r>
          </w:p>
        </w:tc>
      </w:tr>
      <w:tr w:rsidR="001C1F28" w:rsidRPr="001510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12608B" w:rsidRDefault="001C1F28" w:rsidP="000A75CA">
            <w:pPr>
              <w:spacing w:after="0" w:line="240" w:lineRule="auto"/>
              <w:ind w:right="-109"/>
              <w:jc w:val="center"/>
              <w:rPr>
                <w:rFonts w:ascii="Times New Roman" w:eastAsia="Times New Roman" w:hAnsi="Times New Roman" w:cs="Times New Roman"/>
                <w:bCs/>
                <w:sz w:val="20"/>
              </w:rPr>
            </w:pPr>
            <w:r w:rsidRPr="0012608B">
              <w:rPr>
                <w:rFonts w:ascii="Times New Roman" w:eastAsia="Times New Roman" w:hAnsi="Times New Roman" w:cs="Times New Roman"/>
                <w:bCs/>
                <w:sz w:val="20"/>
              </w:rPr>
              <w:t>12</w:t>
            </w:r>
          </w:p>
        </w:tc>
        <w:tc>
          <w:tcPr>
            <w:tcW w:w="2410" w:type="dxa"/>
            <w:vMerge/>
            <w:tcBorders>
              <w:left w:val="single" w:sz="4" w:space="0" w:color="auto"/>
              <w:right w:val="single" w:sz="4" w:space="0" w:color="auto"/>
            </w:tcBorders>
          </w:tcPr>
          <w:p w:rsidR="001C1F28" w:rsidRPr="001510E6" w:rsidRDefault="001C1F28" w:rsidP="001510E6">
            <w:pPr>
              <w:spacing w:after="0" w:line="240" w:lineRule="auto"/>
              <w:ind w:right="-109"/>
              <w:jc w:val="center"/>
              <w:rPr>
                <w:rFonts w:ascii="Times New Roman" w:eastAsia="Times New Roman" w:hAnsi="Times New Roman" w:cs="Times New Roman"/>
                <w:b/>
                <w:bCs/>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E63D3" w:rsidRDefault="001C1F28" w:rsidP="001510E6">
            <w:pPr>
              <w:spacing w:after="0" w:line="240" w:lineRule="auto"/>
              <w:ind w:right="-109"/>
              <w:jc w:val="center"/>
              <w:rPr>
                <w:rFonts w:ascii="Times New Roman" w:eastAsia="Times New Roman" w:hAnsi="Times New Roman" w:cs="Times New Roman"/>
                <w:bCs/>
              </w:rPr>
            </w:pPr>
            <w:r w:rsidRPr="006E63D3">
              <w:rPr>
                <w:rFonts w:ascii="Times New Roman" w:eastAsia="Times New Roman" w:hAnsi="Times New Roman" w:cs="Times New Roman"/>
                <w:bCs/>
              </w:rPr>
              <w:t>2</w:t>
            </w:r>
          </w:p>
        </w:tc>
        <w:tc>
          <w:tcPr>
            <w:tcW w:w="1559" w:type="dxa"/>
            <w:tcBorders>
              <w:top w:val="single" w:sz="4" w:space="0" w:color="auto"/>
              <w:left w:val="nil"/>
              <w:bottom w:val="single" w:sz="4" w:space="0" w:color="auto"/>
              <w:right w:val="single" w:sz="4" w:space="0" w:color="auto"/>
            </w:tcBorders>
            <w:vAlign w:val="center"/>
          </w:tcPr>
          <w:p w:rsidR="001C1F28" w:rsidRDefault="001C1F28" w:rsidP="006E63D3">
            <w:pPr>
              <w:spacing w:after="0" w:line="240" w:lineRule="auto"/>
              <w:jc w:val="center"/>
            </w:pPr>
            <w:r w:rsidRPr="00CE6D80">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A01097" w:rsidRDefault="001C1F28" w:rsidP="006E63D3">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701" w:type="dxa"/>
            <w:tcBorders>
              <w:top w:val="single" w:sz="4" w:space="0" w:color="auto"/>
              <w:left w:val="nil"/>
              <w:bottom w:val="single" w:sz="4" w:space="0" w:color="auto"/>
              <w:right w:val="single" w:sz="4" w:space="0" w:color="auto"/>
            </w:tcBorders>
            <w:vAlign w:val="center"/>
          </w:tcPr>
          <w:p w:rsidR="001C1F28" w:rsidRPr="00A010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40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72,5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Default="001C1F28" w:rsidP="004E55CB">
            <w:pPr>
              <w:spacing w:after="0" w:line="240" w:lineRule="auto"/>
              <w:jc w:val="center"/>
            </w:pPr>
            <w:r w:rsidRPr="00BB3B9D">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3766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11,6</w:t>
            </w:r>
          </w:p>
        </w:tc>
        <w:tc>
          <w:tcPr>
            <w:tcW w:w="1134" w:type="dxa"/>
            <w:tcBorders>
              <w:top w:val="single" w:sz="4" w:space="0" w:color="auto"/>
              <w:left w:val="nil"/>
              <w:bottom w:val="single" w:sz="4" w:space="0" w:color="auto"/>
              <w:right w:val="single" w:sz="4" w:space="0" w:color="auto"/>
            </w:tcBorders>
            <w:vAlign w:val="center"/>
          </w:tcPr>
          <w:p w:rsidR="001C1F28" w:rsidRDefault="001C1F28" w:rsidP="00BE15FA">
            <w:pPr>
              <w:spacing w:after="0"/>
              <w:jc w:val="center"/>
            </w:pPr>
            <w:r w:rsidRPr="00C91D5D">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1510E6" w:rsidRDefault="001C1F28" w:rsidP="001510E6">
            <w:pPr>
              <w:spacing w:after="0" w:line="240" w:lineRule="auto"/>
              <w:jc w:val="center"/>
              <w:rPr>
                <w:rFonts w:ascii="Times New Roman" w:eastAsia="Times New Roman" w:hAnsi="Times New Roman" w:cs="Times New Roman"/>
                <w:b/>
                <w:bCs/>
              </w:rPr>
            </w:pPr>
          </w:p>
        </w:tc>
      </w:tr>
      <w:tr w:rsidR="001C1F28" w:rsidRPr="001510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12608B" w:rsidRDefault="001C1F28" w:rsidP="000A75CA">
            <w:pPr>
              <w:spacing w:after="0" w:line="240" w:lineRule="auto"/>
              <w:ind w:right="-109"/>
              <w:jc w:val="center"/>
              <w:rPr>
                <w:rFonts w:ascii="Times New Roman" w:eastAsia="Times New Roman" w:hAnsi="Times New Roman" w:cs="Times New Roman"/>
                <w:bCs/>
                <w:sz w:val="20"/>
              </w:rPr>
            </w:pPr>
            <w:r w:rsidRPr="0012608B">
              <w:rPr>
                <w:rFonts w:ascii="Times New Roman" w:eastAsia="Times New Roman" w:hAnsi="Times New Roman" w:cs="Times New Roman"/>
                <w:bCs/>
                <w:sz w:val="20"/>
              </w:rPr>
              <w:t>13</w:t>
            </w:r>
          </w:p>
        </w:tc>
        <w:tc>
          <w:tcPr>
            <w:tcW w:w="2410" w:type="dxa"/>
            <w:vMerge/>
            <w:tcBorders>
              <w:left w:val="single" w:sz="4" w:space="0" w:color="auto"/>
              <w:right w:val="single" w:sz="4" w:space="0" w:color="auto"/>
            </w:tcBorders>
          </w:tcPr>
          <w:p w:rsidR="001C1F28" w:rsidRPr="001510E6" w:rsidRDefault="001C1F28" w:rsidP="001510E6">
            <w:pPr>
              <w:spacing w:after="0" w:line="240" w:lineRule="auto"/>
              <w:ind w:right="-109"/>
              <w:jc w:val="center"/>
              <w:rPr>
                <w:rFonts w:ascii="Times New Roman" w:eastAsia="Times New Roman" w:hAnsi="Times New Roman" w:cs="Times New Roman"/>
                <w:b/>
                <w:bCs/>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E63D3" w:rsidRDefault="001C1F28" w:rsidP="001510E6">
            <w:pPr>
              <w:spacing w:after="0" w:line="240" w:lineRule="auto"/>
              <w:ind w:right="-109"/>
              <w:jc w:val="center"/>
              <w:rPr>
                <w:rFonts w:ascii="Times New Roman" w:eastAsia="Times New Roman" w:hAnsi="Times New Roman" w:cs="Times New Roman"/>
                <w:bCs/>
              </w:rPr>
            </w:pPr>
            <w:r w:rsidRPr="006E63D3">
              <w:rPr>
                <w:rFonts w:ascii="Times New Roman" w:eastAsia="Times New Roman" w:hAnsi="Times New Roman" w:cs="Times New Roman"/>
                <w:bCs/>
              </w:rPr>
              <w:t>3</w:t>
            </w:r>
          </w:p>
        </w:tc>
        <w:tc>
          <w:tcPr>
            <w:tcW w:w="1559" w:type="dxa"/>
            <w:tcBorders>
              <w:top w:val="single" w:sz="4" w:space="0" w:color="auto"/>
              <w:left w:val="nil"/>
              <w:bottom w:val="single" w:sz="4" w:space="0" w:color="auto"/>
              <w:right w:val="single" w:sz="4" w:space="0" w:color="auto"/>
            </w:tcBorders>
            <w:vAlign w:val="center"/>
          </w:tcPr>
          <w:p w:rsidR="001C1F28" w:rsidRDefault="001C1F28" w:rsidP="006E63D3">
            <w:pPr>
              <w:spacing w:after="0" w:line="240" w:lineRule="auto"/>
              <w:jc w:val="center"/>
            </w:pPr>
            <w:r w:rsidRPr="00CE6D80">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A01097" w:rsidRDefault="001C1F28" w:rsidP="006E63D3">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701" w:type="dxa"/>
            <w:tcBorders>
              <w:top w:val="single" w:sz="4" w:space="0" w:color="auto"/>
              <w:left w:val="nil"/>
              <w:bottom w:val="single" w:sz="4" w:space="0" w:color="auto"/>
              <w:right w:val="single" w:sz="4" w:space="0" w:color="auto"/>
            </w:tcBorders>
            <w:vAlign w:val="center"/>
          </w:tcPr>
          <w:p w:rsidR="001C1F28" w:rsidRPr="00A010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50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210,5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Default="001C1F28" w:rsidP="004E55CB">
            <w:pPr>
              <w:spacing w:after="0" w:line="240" w:lineRule="auto"/>
              <w:jc w:val="center"/>
            </w:pPr>
            <w:r w:rsidRPr="00BB3B9D">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3766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42,1</w:t>
            </w:r>
          </w:p>
        </w:tc>
        <w:tc>
          <w:tcPr>
            <w:tcW w:w="1134" w:type="dxa"/>
            <w:tcBorders>
              <w:top w:val="single" w:sz="4" w:space="0" w:color="auto"/>
              <w:left w:val="nil"/>
              <w:bottom w:val="single" w:sz="4" w:space="0" w:color="auto"/>
              <w:right w:val="single" w:sz="4" w:space="0" w:color="auto"/>
            </w:tcBorders>
            <w:vAlign w:val="center"/>
          </w:tcPr>
          <w:p w:rsidR="001C1F28" w:rsidRDefault="001C1F28" w:rsidP="00BE15FA">
            <w:pPr>
              <w:spacing w:after="0"/>
              <w:jc w:val="center"/>
            </w:pPr>
            <w:r w:rsidRPr="00C91D5D">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1510E6" w:rsidRDefault="001C1F28" w:rsidP="001510E6">
            <w:pPr>
              <w:spacing w:after="0" w:line="240" w:lineRule="auto"/>
              <w:jc w:val="center"/>
              <w:rPr>
                <w:rFonts w:ascii="Times New Roman" w:eastAsia="Times New Roman" w:hAnsi="Times New Roman" w:cs="Times New Roman"/>
                <w:b/>
                <w:bCs/>
              </w:rPr>
            </w:pPr>
          </w:p>
        </w:tc>
      </w:tr>
      <w:tr w:rsidR="001C1F28" w:rsidRPr="001510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12608B" w:rsidRDefault="001C1F28" w:rsidP="000A75CA">
            <w:pPr>
              <w:spacing w:after="0" w:line="240" w:lineRule="auto"/>
              <w:ind w:right="-109"/>
              <w:jc w:val="center"/>
              <w:rPr>
                <w:rFonts w:ascii="Times New Roman" w:eastAsia="Times New Roman" w:hAnsi="Times New Roman" w:cs="Times New Roman"/>
                <w:bCs/>
                <w:sz w:val="20"/>
              </w:rPr>
            </w:pPr>
            <w:r w:rsidRPr="0012608B">
              <w:rPr>
                <w:rFonts w:ascii="Times New Roman" w:eastAsia="Times New Roman" w:hAnsi="Times New Roman" w:cs="Times New Roman"/>
                <w:bCs/>
                <w:sz w:val="20"/>
              </w:rPr>
              <w:t>14</w:t>
            </w:r>
          </w:p>
        </w:tc>
        <w:tc>
          <w:tcPr>
            <w:tcW w:w="2410" w:type="dxa"/>
            <w:vMerge/>
            <w:tcBorders>
              <w:left w:val="single" w:sz="4" w:space="0" w:color="auto"/>
              <w:right w:val="single" w:sz="4" w:space="0" w:color="auto"/>
            </w:tcBorders>
          </w:tcPr>
          <w:p w:rsidR="001C1F28" w:rsidRPr="001510E6" w:rsidRDefault="001C1F28" w:rsidP="001510E6">
            <w:pPr>
              <w:spacing w:after="0" w:line="240" w:lineRule="auto"/>
              <w:ind w:right="-109"/>
              <w:jc w:val="center"/>
              <w:rPr>
                <w:rFonts w:ascii="Times New Roman" w:eastAsia="Times New Roman" w:hAnsi="Times New Roman" w:cs="Times New Roman"/>
                <w:b/>
                <w:bCs/>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E63D3" w:rsidRDefault="001C1F28" w:rsidP="001510E6">
            <w:pPr>
              <w:spacing w:after="0" w:line="240" w:lineRule="auto"/>
              <w:ind w:right="-109"/>
              <w:jc w:val="center"/>
              <w:rPr>
                <w:rFonts w:ascii="Times New Roman" w:eastAsia="Times New Roman" w:hAnsi="Times New Roman" w:cs="Times New Roman"/>
                <w:bCs/>
              </w:rPr>
            </w:pPr>
            <w:r w:rsidRPr="006E63D3">
              <w:rPr>
                <w:rFonts w:ascii="Times New Roman" w:eastAsia="Times New Roman" w:hAnsi="Times New Roman" w:cs="Times New Roman"/>
                <w:bCs/>
              </w:rPr>
              <w:t>4</w:t>
            </w:r>
          </w:p>
        </w:tc>
        <w:tc>
          <w:tcPr>
            <w:tcW w:w="1559" w:type="dxa"/>
            <w:tcBorders>
              <w:top w:val="single" w:sz="4" w:space="0" w:color="auto"/>
              <w:left w:val="nil"/>
              <w:bottom w:val="single" w:sz="4" w:space="0" w:color="auto"/>
              <w:right w:val="single" w:sz="4" w:space="0" w:color="auto"/>
            </w:tcBorders>
            <w:vAlign w:val="center"/>
          </w:tcPr>
          <w:p w:rsidR="001C1F28" w:rsidRDefault="001C1F28" w:rsidP="006E63D3">
            <w:pPr>
              <w:spacing w:after="0" w:line="240" w:lineRule="auto"/>
              <w:jc w:val="center"/>
            </w:pPr>
            <w:r w:rsidRPr="00CE6D80">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A01097" w:rsidRDefault="001C1F28" w:rsidP="006E63D3">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701" w:type="dxa"/>
            <w:tcBorders>
              <w:top w:val="single" w:sz="4" w:space="0" w:color="auto"/>
              <w:left w:val="nil"/>
              <w:bottom w:val="single" w:sz="4" w:space="0" w:color="auto"/>
              <w:right w:val="single" w:sz="4" w:space="0" w:color="auto"/>
            </w:tcBorders>
            <w:vAlign w:val="center"/>
          </w:tcPr>
          <w:p w:rsidR="001C1F28" w:rsidRPr="00A010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65</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41,5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Default="001C1F28" w:rsidP="004E55CB">
            <w:pPr>
              <w:spacing w:after="0" w:line="240" w:lineRule="auto"/>
              <w:jc w:val="center"/>
            </w:pPr>
            <w:r w:rsidRPr="00BB3B9D">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3766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10,79</w:t>
            </w:r>
          </w:p>
        </w:tc>
        <w:tc>
          <w:tcPr>
            <w:tcW w:w="1134" w:type="dxa"/>
            <w:tcBorders>
              <w:top w:val="single" w:sz="4" w:space="0" w:color="auto"/>
              <w:left w:val="nil"/>
              <w:bottom w:val="single" w:sz="4" w:space="0" w:color="auto"/>
              <w:right w:val="single" w:sz="4" w:space="0" w:color="auto"/>
            </w:tcBorders>
            <w:vAlign w:val="center"/>
          </w:tcPr>
          <w:p w:rsidR="001C1F28" w:rsidRDefault="001C1F28" w:rsidP="00BE15FA">
            <w:pPr>
              <w:spacing w:after="0"/>
              <w:jc w:val="center"/>
            </w:pPr>
            <w:r w:rsidRPr="00C91D5D">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1510E6" w:rsidRDefault="001C1F28" w:rsidP="001510E6">
            <w:pPr>
              <w:spacing w:after="0" w:line="240" w:lineRule="auto"/>
              <w:jc w:val="center"/>
              <w:rPr>
                <w:rFonts w:ascii="Times New Roman" w:eastAsia="Times New Roman" w:hAnsi="Times New Roman" w:cs="Times New Roman"/>
                <w:b/>
                <w:bCs/>
              </w:rPr>
            </w:pPr>
          </w:p>
        </w:tc>
      </w:tr>
      <w:tr w:rsidR="001C1F28" w:rsidRPr="001510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12608B" w:rsidRDefault="001C1F28" w:rsidP="000A75CA">
            <w:pPr>
              <w:spacing w:after="0" w:line="240" w:lineRule="auto"/>
              <w:ind w:right="-109"/>
              <w:jc w:val="center"/>
              <w:rPr>
                <w:rFonts w:ascii="Times New Roman" w:eastAsia="Times New Roman" w:hAnsi="Times New Roman" w:cs="Times New Roman"/>
                <w:bCs/>
                <w:sz w:val="20"/>
              </w:rPr>
            </w:pPr>
            <w:r w:rsidRPr="0012608B">
              <w:rPr>
                <w:rFonts w:ascii="Times New Roman" w:eastAsia="Times New Roman" w:hAnsi="Times New Roman" w:cs="Times New Roman"/>
                <w:bCs/>
                <w:sz w:val="20"/>
              </w:rPr>
              <w:t>15</w:t>
            </w:r>
          </w:p>
        </w:tc>
        <w:tc>
          <w:tcPr>
            <w:tcW w:w="2410" w:type="dxa"/>
            <w:vMerge/>
            <w:tcBorders>
              <w:left w:val="single" w:sz="4" w:space="0" w:color="auto"/>
              <w:right w:val="single" w:sz="4" w:space="0" w:color="auto"/>
            </w:tcBorders>
          </w:tcPr>
          <w:p w:rsidR="001C1F28" w:rsidRPr="001510E6" w:rsidRDefault="001C1F28" w:rsidP="001510E6">
            <w:pPr>
              <w:spacing w:after="0" w:line="240" w:lineRule="auto"/>
              <w:ind w:right="-109"/>
              <w:jc w:val="center"/>
              <w:rPr>
                <w:rFonts w:ascii="Times New Roman" w:eastAsia="Times New Roman" w:hAnsi="Times New Roman" w:cs="Times New Roman"/>
                <w:b/>
                <w:bCs/>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E63D3" w:rsidRDefault="001C1F28" w:rsidP="001510E6">
            <w:pPr>
              <w:spacing w:after="0" w:line="240" w:lineRule="auto"/>
              <w:ind w:right="-109"/>
              <w:jc w:val="center"/>
              <w:rPr>
                <w:rFonts w:ascii="Times New Roman" w:eastAsia="Times New Roman" w:hAnsi="Times New Roman" w:cs="Times New Roman"/>
                <w:bCs/>
              </w:rPr>
            </w:pPr>
            <w:r w:rsidRPr="006E63D3">
              <w:rPr>
                <w:rFonts w:ascii="Times New Roman" w:eastAsia="Times New Roman" w:hAnsi="Times New Roman" w:cs="Times New Roman"/>
                <w:bCs/>
              </w:rPr>
              <w:t>5</w:t>
            </w:r>
          </w:p>
        </w:tc>
        <w:tc>
          <w:tcPr>
            <w:tcW w:w="1559" w:type="dxa"/>
            <w:tcBorders>
              <w:top w:val="single" w:sz="4" w:space="0" w:color="auto"/>
              <w:left w:val="nil"/>
              <w:bottom w:val="single" w:sz="4" w:space="0" w:color="auto"/>
              <w:right w:val="single" w:sz="4" w:space="0" w:color="auto"/>
            </w:tcBorders>
            <w:vAlign w:val="center"/>
          </w:tcPr>
          <w:p w:rsidR="001C1F28" w:rsidRDefault="001C1F28" w:rsidP="006E63D3">
            <w:pPr>
              <w:spacing w:after="0" w:line="240" w:lineRule="auto"/>
              <w:jc w:val="center"/>
            </w:pPr>
            <w:r w:rsidRPr="00CE6D80">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A01097" w:rsidRDefault="001C1F28" w:rsidP="006E63D3">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701" w:type="dxa"/>
            <w:tcBorders>
              <w:top w:val="single" w:sz="4" w:space="0" w:color="auto"/>
              <w:left w:val="nil"/>
              <w:bottom w:val="single" w:sz="4" w:space="0" w:color="auto"/>
              <w:right w:val="single" w:sz="4" w:space="0" w:color="auto"/>
            </w:tcBorders>
            <w:vAlign w:val="center"/>
          </w:tcPr>
          <w:p w:rsidR="001C1F28" w:rsidRPr="00A010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80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254,5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Default="001C1F28" w:rsidP="004E55CB">
            <w:pPr>
              <w:spacing w:after="0" w:line="240" w:lineRule="auto"/>
              <w:jc w:val="center"/>
            </w:pPr>
            <w:r w:rsidRPr="00BB3B9D">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3766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81,44</w:t>
            </w:r>
          </w:p>
        </w:tc>
        <w:tc>
          <w:tcPr>
            <w:tcW w:w="1134" w:type="dxa"/>
            <w:tcBorders>
              <w:top w:val="single" w:sz="4" w:space="0" w:color="auto"/>
              <w:left w:val="nil"/>
              <w:bottom w:val="single" w:sz="4" w:space="0" w:color="auto"/>
              <w:right w:val="single" w:sz="4" w:space="0" w:color="auto"/>
            </w:tcBorders>
            <w:vAlign w:val="center"/>
          </w:tcPr>
          <w:p w:rsidR="001C1F28" w:rsidRDefault="001C1F28" w:rsidP="00BE15FA">
            <w:pPr>
              <w:spacing w:after="0"/>
              <w:jc w:val="center"/>
            </w:pPr>
            <w:r w:rsidRPr="00C91D5D">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1510E6" w:rsidRDefault="001C1F28" w:rsidP="001510E6">
            <w:pPr>
              <w:spacing w:after="0" w:line="240" w:lineRule="auto"/>
              <w:jc w:val="center"/>
              <w:rPr>
                <w:rFonts w:ascii="Times New Roman" w:eastAsia="Times New Roman" w:hAnsi="Times New Roman" w:cs="Times New Roman"/>
                <w:b/>
                <w:bCs/>
              </w:rPr>
            </w:pPr>
          </w:p>
        </w:tc>
      </w:tr>
      <w:tr w:rsidR="001C1F28" w:rsidRPr="001510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12608B" w:rsidRDefault="001C1F28" w:rsidP="000A75CA">
            <w:pPr>
              <w:spacing w:after="0" w:line="240" w:lineRule="auto"/>
              <w:ind w:right="-109"/>
              <w:jc w:val="center"/>
              <w:rPr>
                <w:rFonts w:ascii="Times New Roman" w:eastAsia="Times New Roman" w:hAnsi="Times New Roman" w:cs="Times New Roman"/>
                <w:bCs/>
                <w:sz w:val="20"/>
              </w:rPr>
            </w:pPr>
            <w:r w:rsidRPr="0012608B">
              <w:rPr>
                <w:rFonts w:ascii="Times New Roman" w:eastAsia="Times New Roman" w:hAnsi="Times New Roman" w:cs="Times New Roman"/>
                <w:bCs/>
                <w:sz w:val="20"/>
              </w:rPr>
              <w:t>16</w:t>
            </w:r>
          </w:p>
        </w:tc>
        <w:tc>
          <w:tcPr>
            <w:tcW w:w="2410" w:type="dxa"/>
            <w:vMerge/>
            <w:tcBorders>
              <w:left w:val="single" w:sz="4" w:space="0" w:color="auto"/>
              <w:right w:val="single" w:sz="4" w:space="0" w:color="auto"/>
            </w:tcBorders>
          </w:tcPr>
          <w:p w:rsidR="001C1F28" w:rsidRPr="001510E6" w:rsidRDefault="001C1F28" w:rsidP="001510E6">
            <w:pPr>
              <w:spacing w:after="0" w:line="240" w:lineRule="auto"/>
              <w:ind w:right="-109"/>
              <w:jc w:val="center"/>
              <w:rPr>
                <w:rFonts w:ascii="Times New Roman" w:eastAsia="Times New Roman" w:hAnsi="Times New Roman" w:cs="Times New Roman"/>
                <w:b/>
                <w:bCs/>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E63D3" w:rsidRDefault="001C1F28" w:rsidP="001510E6">
            <w:pPr>
              <w:spacing w:after="0" w:line="240" w:lineRule="auto"/>
              <w:ind w:right="-109"/>
              <w:jc w:val="center"/>
              <w:rPr>
                <w:rFonts w:ascii="Times New Roman" w:eastAsia="Times New Roman" w:hAnsi="Times New Roman" w:cs="Times New Roman"/>
                <w:bCs/>
              </w:rPr>
            </w:pPr>
            <w:r w:rsidRPr="006E63D3">
              <w:rPr>
                <w:rFonts w:ascii="Times New Roman" w:eastAsia="Times New Roman" w:hAnsi="Times New Roman" w:cs="Times New Roman"/>
                <w:bCs/>
              </w:rPr>
              <w:t>6</w:t>
            </w:r>
          </w:p>
        </w:tc>
        <w:tc>
          <w:tcPr>
            <w:tcW w:w="1559" w:type="dxa"/>
            <w:tcBorders>
              <w:top w:val="single" w:sz="4" w:space="0" w:color="auto"/>
              <w:left w:val="nil"/>
              <w:bottom w:val="single" w:sz="4" w:space="0" w:color="auto"/>
              <w:right w:val="single" w:sz="4" w:space="0" w:color="auto"/>
            </w:tcBorders>
            <w:vAlign w:val="center"/>
          </w:tcPr>
          <w:p w:rsidR="001C1F28" w:rsidRDefault="001C1F28" w:rsidP="006E63D3">
            <w:pPr>
              <w:spacing w:after="0" w:line="240" w:lineRule="auto"/>
              <w:jc w:val="center"/>
            </w:pPr>
            <w:r w:rsidRPr="00CE6D80">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A01097" w:rsidRDefault="001C1F28" w:rsidP="006E63D3">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701" w:type="dxa"/>
            <w:tcBorders>
              <w:top w:val="single" w:sz="4" w:space="0" w:color="auto"/>
              <w:left w:val="nil"/>
              <w:bottom w:val="single" w:sz="4" w:space="0" w:color="auto"/>
              <w:right w:val="single" w:sz="4" w:space="0" w:color="auto"/>
            </w:tcBorders>
            <w:vAlign w:val="center"/>
          </w:tcPr>
          <w:p w:rsidR="001C1F28" w:rsidRPr="00A010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100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393,5</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Default="001C1F28" w:rsidP="004E55CB">
            <w:pPr>
              <w:spacing w:after="0" w:line="240" w:lineRule="auto"/>
              <w:jc w:val="center"/>
            </w:pPr>
            <w:r w:rsidRPr="00BB3B9D">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3766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157,4</w:t>
            </w:r>
          </w:p>
        </w:tc>
        <w:tc>
          <w:tcPr>
            <w:tcW w:w="1134" w:type="dxa"/>
            <w:tcBorders>
              <w:top w:val="single" w:sz="4" w:space="0" w:color="auto"/>
              <w:left w:val="nil"/>
              <w:bottom w:val="single" w:sz="4" w:space="0" w:color="auto"/>
              <w:right w:val="single" w:sz="4" w:space="0" w:color="auto"/>
            </w:tcBorders>
            <w:vAlign w:val="center"/>
          </w:tcPr>
          <w:p w:rsidR="001C1F28" w:rsidRDefault="001C1F28" w:rsidP="00BE15FA">
            <w:pPr>
              <w:spacing w:after="0"/>
              <w:jc w:val="center"/>
            </w:pPr>
            <w:r w:rsidRPr="00C91D5D">
              <w:rPr>
                <w:rFonts w:ascii="Times New Roman" w:eastAsia="Times New Roman" w:hAnsi="Times New Roman" w:cs="Times New Roman"/>
                <w:color w:val="000000"/>
                <w:sz w:val="18"/>
                <w:szCs w:val="18"/>
                <w:lang w:eastAsia="ru-RU"/>
              </w:rPr>
              <w:t>60</w:t>
            </w:r>
          </w:p>
        </w:tc>
        <w:tc>
          <w:tcPr>
            <w:tcW w:w="1559" w:type="dxa"/>
            <w:vMerge/>
            <w:tcBorders>
              <w:left w:val="single" w:sz="4" w:space="0" w:color="auto"/>
              <w:right w:val="single" w:sz="4" w:space="0" w:color="auto"/>
            </w:tcBorders>
            <w:vAlign w:val="center"/>
          </w:tcPr>
          <w:p w:rsidR="001C1F28" w:rsidRPr="001510E6" w:rsidRDefault="001C1F28" w:rsidP="001510E6">
            <w:pPr>
              <w:spacing w:after="0" w:line="240" w:lineRule="auto"/>
              <w:jc w:val="center"/>
              <w:rPr>
                <w:rFonts w:ascii="Times New Roman" w:eastAsia="Times New Roman" w:hAnsi="Times New Roman" w:cs="Times New Roman"/>
                <w:b/>
                <w:bCs/>
              </w:rPr>
            </w:pPr>
          </w:p>
        </w:tc>
      </w:tr>
      <w:tr w:rsidR="001C1F28" w:rsidRPr="001510E6" w:rsidTr="001C1F28">
        <w:trPr>
          <w:trHeight w:val="315"/>
          <w:tblHeader/>
        </w:trPr>
        <w:tc>
          <w:tcPr>
            <w:tcW w:w="1673" w:type="dxa"/>
            <w:tcBorders>
              <w:top w:val="single" w:sz="4" w:space="0" w:color="auto"/>
              <w:left w:val="single" w:sz="4" w:space="0" w:color="auto"/>
              <w:bottom w:val="single" w:sz="4" w:space="0" w:color="auto"/>
              <w:right w:val="single" w:sz="4" w:space="0" w:color="auto"/>
            </w:tcBorders>
            <w:vAlign w:val="center"/>
          </w:tcPr>
          <w:p w:rsidR="001C1F28" w:rsidRPr="0012608B" w:rsidRDefault="001C1F28" w:rsidP="000A75CA">
            <w:pPr>
              <w:spacing w:after="0" w:line="240" w:lineRule="auto"/>
              <w:ind w:right="-109"/>
              <w:jc w:val="center"/>
              <w:rPr>
                <w:rFonts w:ascii="Times New Roman" w:eastAsia="Times New Roman" w:hAnsi="Times New Roman" w:cs="Times New Roman"/>
                <w:bCs/>
                <w:sz w:val="20"/>
              </w:rPr>
            </w:pPr>
            <w:r w:rsidRPr="0012608B">
              <w:rPr>
                <w:rFonts w:ascii="Times New Roman" w:eastAsia="Times New Roman" w:hAnsi="Times New Roman" w:cs="Times New Roman"/>
                <w:bCs/>
                <w:sz w:val="20"/>
              </w:rPr>
              <w:t>17</w:t>
            </w:r>
          </w:p>
        </w:tc>
        <w:tc>
          <w:tcPr>
            <w:tcW w:w="2410" w:type="dxa"/>
            <w:vMerge/>
            <w:tcBorders>
              <w:left w:val="single" w:sz="4" w:space="0" w:color="auto"/>
              <w:bottom w:val="single" w:sz="4" w:space="0" w:color="auto"/>
              <w:right w:val="single" w:sz="4" w:space="0" w:color="auto"/>
            </w:tcBorders>
          </w:tcPr>
          <w:p w:rsidR="001C1F28" w:rsidRPr="001510E6" w:rsidRDefault="001C1F28" w:rsidP="001510E6">
            <w:pPr>
              <w:spacing w:after="0" w:line="240" w:lineRule="auto"/>
              <w:ind w:right="-109"/>
              <w:jc w:val="center"/>
              <w:rPr>
                <w:rFonts w:ascii="Times New Roman" w:eastAsia="Times New Roman" w:hAnsi="Times New Roman" w:cs="Times New Roman"/>
                <w:b/>
                <w:bCs/>
              </w:rPr>
            </w:pPr>
          </w:p>
        </w:tc>
        <w:tc>
          <w:tcPr>
            <w:tcW w:w="1701" w:type="dxa"/>
            <w:tcBorders>
              <w:top w:val="single" w:sz="4" w:space="0" w:color="auto"/>
              <w:left w:val="single" w:sz="4" w:space="0" w:color="auto"/>
              <w:bottom w:val="single" w:sz="4" w:space="0" w:color="auto"/>
              <w:right w:val="single" w:sz="4" w:space="0" w:color="auto"/>
            </w:tcBorders>
            <w:vAlign w:val="center"/>
          </w:tcPr>
          <w:p w:rsidR="001C1F28" w:rsidRPr="006E63D3" w:rsidRDefault="001C1F28" w:rsidP="001510E6">
            <w:pPr>
              <w:spacing w:after="0" w:line="240" w:lineRule="auto"/>
              <w:ind w:right="-109"/>
              <w:jc w:val="center"/>
              <w:rPr>
                <w:rFonts w:ascii="Times New Roman" w:eastAsia="Times New Roman" w:hAnsi="Times New Roman" w:cs="Times New Roman"/>
                <w:bCs/>
              </w:rPr>
            </w:pPr>
            <w:r w:rsidRPr="006E63D3">
              <w:rPr>
                <w:rFonts w:ascii="Times New Roman" w:eastAsia="Times New Roman" w:hAnsi="Times New Roman" w:cs="Times New Roman"/>
                <w:bCs/>
              </w:rPr>
              <w:t>7</w:t>
            </w:r>
          </w:p>
        </w:tc>
        <w:tc>
          <w:tcPr>
            <w:tcW w:w="1559" w:type="dxa"/>
            <w:tcBorders>
              <w:top w:val="single" w:sz="4" w:space="0" w:color="auto"/>
              <w:left w:val="nil"/>
              <w:bottom w:val="single" w:sz="4" w:space="0" w:color="auto"/>
              <w:right w:val="single" w:sz="4" w:space="0" w:color="auto"/>
            </w:tcBorders>
            <w:vAlign w:val="center"/>
          </w:tcPr>
          <w:p w:rsidR="001C1F28" w:rsidRDefault="001C1F28" w:rsidP="006E63D3">
            <w:pPr>
              <w:spacing w:after="0" w:line="240" w:lineRule="auto"/>
              <w:jc w:val="center"/>
            </w:pPr>
            <w:r w:rsidRPr="00CE6D80">
              <w:rPr>
                <w:rFonts w:ascii="Times New Roman" w:eastAsia="Times New Roman" w:hAnsi="Times New Roman" w:cs="Times New Roman"/>
                <w:bCs/>
                <w:sz w:val="18"/>
                <w:szCs w:val="18"/>
              </w:rPr>
              <w:t>п. Молодежный</w:t>
            </w:r>
          </w:p>
        </w:tc>
        <w:tc>
          <w:tcPr>
            <w:tcW w:w="1559" w:type="dxa"/>
            <w:tcBorders>
              <w:top w:val="single" w:sz="4" w:space="0" w:color="auto"/>
              <w:left w:val="nil"/>
              <w:bottom w:val="single" w:sz="4" w:space="0" w:color="auto"/>
              <w:right w:val="single" w:sz="4" w:space="0" w:color="auto"/>
            </w:tcBorders>
            <w:vAlign w:val="center"/>
          </w:tcPr>
          <w:p w:rsidR="001C1F28" w:rsidRPr="00A01097" w:rsidRDefault="001C1F28" w:rsidP="006E63D3">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701" w:type="dxa"/>
            <w:tcBorders>
              <w:top w:val="single" w:sz="4" w:space="0" w:color="auto"/>
              <w:left w:val="nil"/>
              <w:bottom w:val="single" w:sz="4" w:space="0" w:color="auto"/>
              <w:right w:val="single" w:sz="4" w:space="0" w:color="auto"/>
            </w:tcBorders>
            <w:vAlign w:val="center"/>
          </w:tcPr>
          <w:p w:rsidR="001C1F28" w:rsidRPr="00A010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150</w:t>
            </w:r>
          </w:p>
        </w:tc>
        <w:tc>
          <w:tcPr>
            <w:tcW w:w="1418"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Надземная</w:t>
            </w:r>
          </w:p>
        </w:tc>
        <w:tc>
          <w:tcPr>
            <w:tcW w:w="1559"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color w:val="000000"/>
                <w:sz w:val="18"/>
                <w:szCs w:val="18"/>
              </w:rPr>
            </w:pPr>
            <w:r w:rsidRPr="001C1F28">
              <w:rPr>
                <w:rFonts w:ascii="Times New Roman" w:hAnsi="Times New Roman" w:cs="Times New Roman"/>
                <w:color w:val="000000"/>
                <w:sz w:val="18"/>
                <w:szCs w:val="18"/>
              </w:rPr>
              <w:t>692</w:t>
            </w:r>
          </w:p>
        </w:tc>
        <w:tc>
          <w:tcPr>
            <w:tcW w:w="1276"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ППУ</w:t>
            </w:r>
          </w:p>
        </w:tc>
        <w:tc>
          <w:tcPr>
            <w:tcW w:w="1701" w:type="dxa"/>
            <w:tcBorders>
              <w:top w:val="single" w:sz="4" w:space="0" w:color="auto"/>
              <w:left w:val="nil"/>
              <w:bottom w:val="single" w:sz="4" w:space="0" w:color="auto"/>
              <w:right w:val="single" w:sz="4" w:space="0" w:color="auto"/>
            </w:tcBorders>
            <w:vAlign w:val="center"/>
          </w:tcPr>
          <w:p w:rsidR="001C1F28" w:rsidRPr="001C1F28" w:rsidRDefault="001C1F28" w:rsidP="001C1F28">
            <w:pPr>
              <w:spacing w:after="0" w:line="240" w:lineRule="auto"/>
              <w:jc w:val="center"/>
              <w:rPr>
                <w:rFonts w:ascii="Times New Roman" w:hAnsi="Times New Roman" w:cs="Times New Roman"/>
                <w:sz w:val="18"/>
                <w:szCs w:val="18"/>
              </w:rPr>
            </w:pPr>
            <w:r w:rsidRPr="001C1F28">
              <w:rPr>
                <w:rFonts w:ascii="Times New Roman" w:eastAsia="Times New Roman" w:hAnsi="Times New Roman" w:cs="Times New Roman"/>
                <w:color w:val="000000"/>
                <w:sz w:val="18"/>
                <w:szCs w:val="18"/>
                <w:lang w:eastAsia="ru-RU"/>
              </w:rPr>
              <w:t>Мелкодисперсный переувлажненный</w:t>
            </w:r>
          </w:p>
        </w:tc>
        <w:tc>
          <w:tcPr>
            <w:tcW w:w="1275" w:type="dxa"/>
            <w:tcBorders>
              <w:top w:val="single" w:sz="4" w:space="0" w:color="auto"/>
              <w:left w:val="nil"/>
              <w:bottom w:val="single" w:sz="4" w:space="0" w:color="auto"/>
              <w:right w:val="single" w:sz="4" w:space="0" w:color="auto"/>
            </w:tcBorders>
            <w:vAlign w:val="center"/>
          </w:tcPr>
          <w:p w:rsidR="001C1F28" w:rsidRDefault="001C1F28" w:rsidP="004E55CB">
            <w:pPr>
              <w:spacing w:after="0" w:line="240" w:lineRule="auto"/>
              <w:jc w:val="center"/>
            </w:pPr>
            <w:r w:rsidRPr="00BB3B9D">
              <w:rPr>
                <w:rFonts w:ascii="Times New Roman" w:eastAsia="Times New Roman" w:hAnsi="Times New Roman" w:cs="Times New Roman"/>
                <w:bCs/>
                <w:sz w:val="18"/>
                <w:szCs w:val="18"/>
              </w:rPr>
              <w:t>2009</w:t>
            </w:r>
          </w:p>
        </w:tc>
        <w:tc>
          <w:tcPr>
            <w:tcW w:w="1418" w:type="dxa"/>
            <w:tcBorders>
              <w:top w:val="single" w:sz="4" w:space="0" w:color="auto"/>
              <w:left w:val="nil"/>
              <w:bottom w:val="single" w:sz="4" w:space="0" w:color="auto"/>
              <w:right w:val="single" w:sz="4" w:space="0" w:color="auto"/>
            </w:tcBorders>
            <w:vAlign w:val="center"/>
          </w:tcPr>
          <w:p w:rsidR="001C1F28" w:rsidRPr="00376697" w:rsidRDefault="001C1F28" w:rsidP="00C839B4">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415,2</w:t>
            </w:r>
          </w:p>
        </w:tc>
        <w:tc>
          <w:tcPr>
            <w:tcW w:w="1134" w:type="dxa"/>
            <w:tcBorders>
              <w:top w:val="single" w:sz="4" w:space="0" w:color="auto"/>
              <w:left w:val="nil"/>
              <w:bottom w:val="single" w:sz="4" w:space="0" w:color="auto"/>
              <w:right w:val="single" w:sz="4" w:space="0" w:color="auto"/>
            </w:tcBorders>
            <w:vAlign w:val="center"/>
          </w:tcPr>
          <w:p w:rsidR="001C1F28" w:rsidRDefault="001C1F28" w:rsidP="00BE15FA">
            <w:pPr>
              <w:spacing w:after="0"/>
              <w:jc w:val="center"/>
            </w:pPr>
            <w:r w:rsidRPr="00C91D5D">
              <w:rPr>
                <w:rFonts w:ascii="Times New Roman" w:eastAsia="Times New Roman" w:hAnsi="Times New Roman" w:cs="Times New Roman"/>
                <w:color w:val="000000"/>
                <w:sz w:val="18"/>
                <w:szCs w:val="18"/>
                <w:lang w:eastAsia="ru-RU"/>
              </w:rPr>
              <w:t>60</w:t>
            </w:r>
          </w:p>
        </w:tc>
        <w:tc>
          <w:tcPr>
            <w:tcW w:w="1559" w:type="dxa"/>
            <w:vMerge/>
            <w:tcBorders>
              <w:left w:val="single" w:sz="4" w:space="0" w:color="auto"/>
              <w:bottom w:val="single" w:sz="4" w:space="0" w:color="auto"/>
              <w:right w:val="single" w:sz="4" w:space="0" w:color="auto"/>
            </w:tcBorders>
            <w:vAlign w:val="center"/>
          </w:tcPr>
          <w:p w:rsidR="001C1F28" w:rsidRPr="001510E6" w:rsidRDefault="001C1F28" w:rsidP="001510E6">
            <w:pPr>
              <w:spacing w:after="0" w:line="240" w:lineRule="auto"/>
              <w:jc w:val="center"/>
              <w:rPr>
                <w:rFonts w:ascii="Times New Roman" w:eastAsia="Times New Roman" w:hAnsi="Times New Roman" w:cs="Times New Roman"/>
                <w:b/>
                <w:bCs/>
              </w:rPr>
            </w:pPr>
          </w:p>
        </w:tc>
      </w:tr>
      <w:tr w:rsidR="000A75CA" w:rsidRPr="001510E6" w:rsidTr="001510E6">
        <w:trPr>
          <w:trHeight w:val="239"/>
          <w:tblHeader/>
        </w:trPr>
        <w:tc>
          <w:tcPr>
            <w:tcW w:w="1673" w:type="dxa"/>
            <w:tcBorders>
              <w:top w:val="single" w:sz="4" w:space="0" w:color="auto"/>
              <w:left w:val="single" w:sz="4" w:space="0" w:color="auto"/>
              <w:bottom w:val="single" w:sz="4" w:space="0" w:color="auto"/>
              <w:right w:val="single" w:sz="4" w:space="0" w:color="auto"/>
            </w:tcBorders>
            <w:hideMark/>
          </w:tcPr>
          <w:p w:rsidR="000A75CA" w:rsidRPr="00395DB3" w:rsidRDefault="000A75CA" w:rsidP="001510E6">
            <w:pPr>
              <w:spacing w:after="0" w:line="240" w:lineRule="auto"/>
              <w:ind w:right="-109"/>
              <w:jc w:val="center"/>
              <w:rPr>
                <w:rFonts w:ascii="Times New Roman" w:eastAsia="Times New Roman" w:hAnsi="Times New Roman" w:cs="Times New Roman"/>
                <w:b/>
                <w:bCs/>
                <w:sz w:val="20"/>
              </w:rPr>
            </w:pPr>
            <w:r w:rsidRPr="00395DB3">
              <w:rPr>
                <w:rFonts w:ascii="Times New Roman" w:eastAsia="Times New Roman" w:hAnsi="Times New Roman" w:cs="Times New Roman"/>
                <w:b/>
                <w:bCs/>
                <w:sz w:val="20"/>
              </w:rPr>
              <w:t>Итого по источнику:</w:t>
            </w:r>
          </w:p>
        </w:tc>
        <w:tc>
          <w:tcPr>
            <w:tcW w:w="2410" w:type="dxa"/>
            <w:tcBorders>
              <w:top w:val="single" w:sz="4" w:space="0" w:color="auto"/>
              <w:left w:val="single" w:sz="4" w:space="0" w:color="auto"/>
              <w:bottom w:val="single" w:sz="4" w:space="0" w:color="auto"/>
              <w:right w:val="single" w:sz="4" w:space="0" w:color="auto"/>
            </w:tcBorders>
          </w:tcPr>
          <w:p w:rsidR="000A75CA" w:rsidRPr="00395DB3" w:rsidRDefault="000A75CA" w:rsidP="001510E6">
            <w:pPr>
              <w:spacing w:after="0" w:line="240" w:lineRule="auto"/>
              <w:ind w:right="-109"/>
              <w:jc w:val="center"/>
              <w:rPr>
                <w:rFonts w:ascii="Times New Roman" w:eastAsia="Times New Roman" w:hAnsi="Times New Roman" w:cs="Times New Roman"/>
                <w:b/>
                <w:bCs/>
                <w:sz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0A75CA" w:rsidRPr="00395DB3" w:rsidRDefault="000A75CA" w:rsidP="001510E6">
            <w:pPr>
              <w:spacing w:after="0" w:line="240" w:lineRule="auto"/>
              <w:ind w:right="-109"/>
              <w:jc w:val="center"/>
              <w:rPr>
                <w:rFonts w:ascii="Times New Roman" w:eastAsia="Times New Roman" w:hAnsi="Times New Roman" w:cs="Times New Roman"/>
                <w:b/>
                <w:bCs/>
                <w:sz w:val="20"/>
              </w:rPr>
            </w:pPr>
          </w:p>
        </w:tc>
        <w:tc>
          <w:tcPr>
            <w:tcW w:w="1559"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jc w:val="center"/>
              <w:rPr>
                <w:rFonts w:ascii="Times New Roman" w:eastAsia="Times New Roman" w:hAnsi="Times New Roman" w:cs="Times New Roman"/>
                <w:b/>
                <w:bCs/>
                <w:sz w:val="20"/>
              </w:rPr>
            </w:pPr>
          </w:p>
        </w:tc>
        <w:tc>
          <w:tcPr>
            <w:tcW w:w="1559"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jc w:val="center"/>
              <w:rPr>
                <w:rFonts w:ascii="Times New Roman" w:eastAsia="Times New Roman" w:hAnsi="Times New Roman" w:cs="Times New Roman"/>
                <w:b/>
                <w:bCs/>
                <w:sz w:val="20"/>
              </w:rPr>
            </w:pPr>
          </w:p>
        </w:tc>
        <w:tc>
          <w:tcPr>
            <w:tcW w:w="1701"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ind w:left="-101" w:right="-103"/>
              <w:jc w:val="center"/>
              <w:rPr>
                <w:rFonts w:ascii="Times New Roman" w:eastAsia="Times New Roman" w:hAnsi="Times New Roman" w:cs="Times New Roman"/>
                <w:b/>
                <w:bCs/>
                <w:sz w:val="20"/>
              </w:rPr>
            </w:pPr>
          </w:p>
        </w:tc>
        <w:tc>
          <w:tcPr>
            <w:tcW w:w="1418"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ind w:right="-15"/>
              <w:jc w:val="center"/>
              <w:rPr>
                <w:rFonts w:ascii="Times New Roman" w:eastAsia="Times New Roman" w:hAnsi="Times New Roman" w:cs="Times New Roman"/>
                <w:b/>
                <w:bCs/>
                <w:sz w:val="20"/>
              </w:rPr>
            </w:pPr>
          </w:p>
        </w:tc>
        <w:tc>
          <w:tcPr>
            <w:tcW w:w="1559" w:type="dxa"/>
            <w:tcBorders>
              <w:top w:val="single" w:sz="4" w:space="0" w:color="auto"/>
              <w:left w:val="nil"/>
              <w:bottom w:val="single" w:sz="4" w:space="0" w:color="auto"/>
              <w:right w:val="single" w:sz="4" w:space="0" w:color="auto"/>
            </w:tcBorders>
            <w:vAlign w:val="center"/>
          </w:tcPr>
          <w:p w:rsidR="000A75CA" w:rsidRPr="00395DB3" w:rsidRDefault="00030D7F" w:rsidP="001510E6">
            <w:pPr>
              <w:spacing w:after="0" w:line="240" w:lineRule="auto"/>
              <w:ind w:left="-108" w:right="-102"/>
              <w:jc w:val="center"/>
              <w:rPr>
                <w:rFonts w:ascii="Times New Roman" w:eastAsia="Times New Roman" w:hAnsi="Times New Roman" w:cs="Times New Roman"/>
                <w:b/>
                <w:bCs/>
                <w:sz w:val="20"/>
              </w:rPr>
            </w:pPr>
            <w:r w:rsidRPr="00395DB3">
              <w:rPr>
                <w:rFonts w:ascii="Times New Roman" w:eastAsia="Times New Roman" w:hAnsi="Times New Roman" w:cs="Times New Roman"/>
                <w:b/>
                <w:bCs/>
                <w:sz w:val="20"/>
              </w:rPr>
              <w:t>5807,135</w:t>
            </w:r>
          </w:p>
        </w:tc>
        <w:tc>
          <w:tcPr>
            <w:tcW w:w="1276"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ind w:left="-107" w:right="-112"/>
              <w:jc w:val="center"/>
              <w:rPr>
                <w:rFonts w:ascii="Times New Roman" w:eastAsia="Times New Roman" w:hAnsi="Times New Roman" w:cs="Times New Roman"/>
                <w:b/>
                <w:bCs/>
                <w:sz w:val="20"/>
              </w:rPr>
            </w:pPr>
          </w:p>
        </w:tc>
        <w:tc>
          <w:tcPr>
            <w:tcW w:w="1701"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jc w:val="center"/>
              <w:rPr>
                <w:rFonts w:ascii="Times New Roman" w:eastAsia="Times New Roman" w:hAnsi="Times New Roman" w:cs="Times New Roman"/>
                <w:b/>
                <w:bCs/>
                <w:sz w:val="20"/>
              </w:rPr>
            </w:pPr>
          </w:p>
        </w:tc>
        <w:tc>
          <w:tcPr>
            <w:tcW w:w="1275"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ind w:right="-103"/>
              <w:jc w:val="center"/>
              <w:rPr>
                <w:rFonts w:ascii="Times New Roman" w:eastAsia="Times New Roman" w:hAnsi="Times New Roman" w:cs="Times New Roman"/>
                <w:b/>
                <w:bCs/>
                <w:sz w:val="20"/>
              </w:rPr>
            </w:pPr>
          </w:p>
        </w:tc>
        <w:tc>
          <w:tcPr>
            <w:tcW w:w="1418" w:type="dxa"/>
            <w:tcBorders>
              <w:top w:val="single" w:sz="4" w:space="0" w:color="auto"/>
              <w:left w:val="nil"/>
              <w:bottom w:val="single" w:sz="4" w:space="0" w:color="auto"/>
              <w:right w:val="single" w:sz="4" w:space="0" w:color="auto"/>
            </w:tcBorders>
            <w:vAlign w:val="center"/>
          </w:tcPr>
          <w:p w:rsidR="000A75CA" w:rsidRPr="00395DB3" w:rsidRDefault="00CF551C" w:rsidP="001510E6">
            <w:pPr>
              <w:spacing w:after="0" w:line="240" w:lineRule="auto"/>
              <w:jc w:val="center"/>
              <w:rPr>
                <w:rFonts w:ascii="Times New Roman" w:eastAsia="Times New Roman" w:hAnsi="Times New Roman" w:cs="Times New Roman"/>
                <w:b/>
                <w:bCs/>
                <w:sz w:val="20"/>
              </w:rPr>
            </w:pPr>
            <w:r w:rsidRPr="00395DB3">
              <w:rPr>
                <w:rFonts w:ascii="Times New Roman" w:eastAsia="Times New Roman" w:hAnsi="Times New Roman" w:cs="Times New Roman"/>
                <w:b/>
                <w:bCs/>
                <w:sz w:val="20"/>
              </w:rPr>
              <w:t>2854,29</w:t>
            </w:r>
          </w:p>
        </w:tc>
        <w:tc>
          <w:tcPr>
            <w:tcW w:w="1134" w:type="dxa"/>
            <w:tcBorders>
              <w:top w:val="single" w:sz="4" w:space="0" w:color="auto"/>
              <w:left w:val="nil"/>
              <w:bottom w:val="single" w:sz="4" w:space="0" w:color="auto"/>
              <w:right w:val="single" w:sz="4" w:space="0" w:color="auto"/>
            </w:tcBorders>
          </w:tcPr>
          <w:p w:rsidR="000A75CA" w:rsidRPr="00395DB3" w:rsidRDefault="000A75CA" w:rsidP="001510E6">
            <w:pPr>
              <w:spacing w:after="0" w:line="240" w:lineRule="auto"/>
              <w:jc w:val="center"/>
              <w:rPr>
                <w:rFonts w:ascii="Times New Roman" w:eastAsia="Times New Roman" w:hAnsi="Times New Roman" w:cs="Times New Roman"/>
                <w:b/>
                <w:bCs/>
                <w:sz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0A75CA" w:rsidRPr="00395DB3" w:rsidRDefault="000A75CA" w:rsidP="001510E6">
            <w:pPr>
              <w:spacing w:after="0" w:line="240" w:lineRule="auto"/>
              <w:jc w:val="center"/>
              <w:rPr>
                <w:rFonts w:ascii="Times New Roman" w:eastAsia="Times New Roman" w:hAnsi="Times New Roman" w:cs="Times New Roman"/>
                <w:b/>
                <w:bCs/>
                <w:sz w:val="20"/>
              </w:rPr>
            </w:pPr>
          </w:p>
        </w:tc>
      </w:tr>
      <w:tr w:rsidR="000A75CA" w:rsidRPr="001510E6" w:rsidTr="001510E6">
        <w:trPr>
          <w:trHeight w:val="555"/>
          <w:tblHeader/>
        </w:trPr>
        <w:tc>
          <w:tcPr>
            <w:tcW w:w="1673" w:type="dxa"/>
            <w:tcBorders>
              <w:top w:val="single" w:sz="4" w:space="0" w:color="auto"/>
              <w:left w:val="single" w:sz="4" w:space="0" w:color="auto"/>
              <w:bottom w:val="single" w:sz="4" w:space="0" w:color="auto"/>
              <w:right w:val="single" w:sz="4" w:space="0" w:color="auto"/>
            </w:tcBorders>
            <w:hideMark/>
          </w:tcPr>
          <w:p w:rsidR="000A75CA" w:rsidRPr="00395DB3" w:rsidRDefault="000A75CA" w:rsidP="001510E6">
            <w:pPr>
              <w:spacing w:after="0" w:line="240" w:lineRule="auto"/>
              <w:ind w:right="-109"/>
              <w:jc w:val="center"/>
              <w:rPr>
                <w:rFonts w:ascii="Times New Roman" w:eastAsia="Times New Roman" w:hAnsi="Times New Roman" w:cs="Times New Roman"/>
                <w:b/>
                <w:bCs/>
                <w:sz w:val="20"/>
              </w:rPr>
            </w:pPr>
            <w:r w:rsidRPr="00395DB3">
              <w:rPr>
                <w:rFonts w:ascii="Times New Roman" w:eastAsia="Times New Roman" w:hAnsi="Times New Roman" w:cs="Times New Roman"/>
                <w:b/>
                <w:bCs/>
                <w:sz w:val="20"/>
              </w:rPr>
              <w:t>Всего по округу:</w:t>
            </w:r>
          </w:p>
        </w:tc>
        <w:tc>
          <w:tcPr>
            <w:tcW w:w="2410" w:type="dxa"/>
            <w:tcBorders>
              <w:top w:val="single" w:sz="4" w:space="0" w:color="auto"/>
              <w:left w:val="single" w:sz="4" w:space="0" w:color="auto"/>
              <w:bottom w:val="single" w:sz="4" w:space="0" w:color="auto"/>
              <w:right w:val="single" w:sz="4" w:space="0" w:color="auto"/>
            </w:tcBorders>
          </w:tcPr>
          <w:p w:rsidR="000A75CA" w:rsidRPr="00395DB3" w:rsidRDefault="000A75CA" w:rsidP="001510E6">
            <w:pPr>
              <w:spacing w:after="0" w:line="240" w:lineRule="auto"/>
              <w:ind w:right="-109"/>
              <w:jc w:val="center"/>
              <w:rPr>
                <w:rFonts w:ascii="Times New Roman" w:eastAsia="Times New Roman" w:hAnsi="Times New Roman" w:cs="Times New Roman"/>
                <w:b/>
                <w:bCs/>
                <w:sz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0A75CA" w:rsidRPr="00395DB3" w:rsidRDefault="000A75CA" w:rsidP="001510E6">
            <w:pPr>
              <w:spacing w:after="0" w:line="240" w:lineRule="auto"/>
              <w:ind w:right="-109"/>
              <w:jc w:val="center"/>
              <w:rPr>
                <w:rFonts w:ascii="Times New Roman" w:eastAsia="Times New Roman" w:hAnsi="Times New Roman" w:cs="Times New Roman"/>
                <w:b/>
                <w:bCs/>
                <w:sz w:val="20"/>
              </w:rPr>
            </w:pPr>
          </w:p>
        </w:tc>
        <w:tc>
          <w:tcPr>
            <w:tcW w:w="1559"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jc w:val="center"/>
              <w:rPr>
                <w:rFonts w:ascii="Times New Roman" w:eastAsia="Times New Roman" w:hAnsi="Times New Roman" w:cs="Times New Roman"/>
                <w:b/>
                <w:bCs/>
                <w:sz w:val="20"/>
              </w:rPr>
            </w:pPr>
          </w:p>
        </w:tc>
        <w:tc>
          <w:tcPr>
            <w:tcW w:w="1559"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jc w:val="center"/>
              <w:rPr>
                <w:rFonts w:ascii="Times New Roman" w:eastAsia="Times New Roman" w:hAnsi="Times New Roman" w:cs="Times New Roman"/>
                <w:b/>
                <w:bCs/>
                <w:sz w:val="20"/>
              </w:rPr>
            </w:pPr>
          </w:p>
        </w:tc>
        <w:tc>
          <w:tcPr>
            <w:tcW w:w="1701"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ind w:left="-101" w:right="-103"/>
              <w:jc w:val="center"/>
              <w:rPr>
                <w:rFonts w:ascii="Times New Roman" w:eastAsia="Times New Roman" w:hAnsi="Times New Roman" w:cs="Times New Roman"/>
                <w:b/>
                <w:bCs/>
                <w:sz w:val="20"/>
              </w:rPr>
            </w:pPr>
          </w:p>
        </w:tc>
        <w:tc>
          <w:tcPr>
            <w:tcW w:w="1418"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ind w:right="-15"/>
              <w:jc w:val="center"/>
              <w:rPr>
                <w:rFonts w:ascii="Times New Roman" w:eastAsia="Times New Roman" w:hAnsi="Times New Roman" w:cs="Times New Roman"/>
                <w:b/>
                <w:bCs/>
                <w:sz w:val="20"/>
              </w:rPr>
            </w:pPr>
          </w:p>
        </w:tc>
        <w:tc>
          <w:tcPr>
            <w:tcW w:w="1559" w:type="dxa"/>
            <w:tcBorders>
              <w:top w:val="single" w:sz="4" w:space="0" w:color="auto"/>
              <w:left w:val="nil"/>
              <w:bottom w:val="single" w:sz="4" w:space="0" w:color="auto"/>
              <w:right w:val="single" w:sz="4" w:space="0" w:color="auto"/>
            </w:tcBorders>
            <w:vAlign w:val="center"/>
          </w:tcPr>
          <w:p w:rsidR="000A75CA" w:rsidRPr="00395DB3" w:rsidRDefault="00030D7F" w:rsidP="001510E6">
            <w:pPr>
              <w:spacing w:after="0" w:line="240" w:lineRule="auto"/>
              <w:ind w:left="-108" w:right="-102"/>
              <w:jc w:val="center"/>
              <w:rPr>
                <w:rFonts w:ascii="Times New Roman" w:eastAsia="Times New Roman" w:hAnsi="Times New Roman" w:cs="Times New Roman"/>
                <w:b/>
                <w:bCs/>
                <w:sz w:val="20"/>
              </w:rPr>
            </w:pPr>
            <w:r w:rsidRPr="00395DB3">
              <w:rPr>
                <w:rFonts w:ascii="Times New Roman" w:eastAsia="Times New Roman" w:hAnsi="Times New Roman" w:cs="Times New Roman"/>
                <w:b/>
                <w:bCs/>
                <w:sz w:val="20"/>
              </w:rPr>
              <w:t>5807,135</w:t>
            </w:r>
          </w:p>
        </w:tc>
        <w:tc>
          <w:tcPr>
            <w:tcW w:w="1276"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ind w:left="-107" w:right="-112"/>
              <w:jc w:val="center"/>
              <w:rPr>
                <w:rFonts w:ascii="Times New Roman" w:eastAsia="Times New Roman" w:hAnsi="Times New Roman" w:cs="Times New Roman"/>
                <w:b/>
                <w:bCs/>
                <w:sz w:val="20"/>
              </w:rPr>
            </w:pPr>
          </w:p>
        </w:tc>
        <w:tc>
          <w:tcPr>
            <w:tcW w:w="1701"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jc w:val="center"/>
              <w:rPr>
                <w:rFonts w:ascii="Times New Roman" w:eastAsia="Times New Roman" w:hAnsi="Times New Roman" w:cs="Times New Roman"/>
                <w:b/>
                <w:bCs/>
                <w:sz w:val="20"/>
              </w:rPr>
            </w:pPr>
          </w:p>
        </w:tc>
        <w:tc>
          <w:tcPr>
            <w:tcW w:w="1275" w:type="dxa"/>
            <w:tcBorders>
              <w:top w:val="single" w:sz="4" w:space="0" w:color="auto"/>
              <w:left w:val="nil"/>
              <w:bottom w:val="single" w:sz="4" w:space="0" w:color="auto"/>
              <w:right w:val="single" w:sz="4" w:space="0" w:color="auto"/>
            </w:tcBorders>
            <w:vAlign w:val="center"/>
          </w:tcPr>
          <w:p w:rsidR="000A75CA" w:rsidRPr="00395DB3" w:rsidRDefault="000A75CA" w:rsidP="001510E6">
            <w:pPr>
              <w:spacing w:after="0" w:line="240" w:lineRule="auto"/>
              <w:ind w:right="-103"/>
              <w:jc w:val="center"/>
              <w:rPr>
                <w:rFonts w:ascii="Times New Roman" w:eastAsia="Times New Roman" w:hAnsi="Times New Roman" w:cs="Times New Roman"/>
                <w:b/>
                <w:bCs/>
                <w:sz w:val="20"/>
              </w:rPr>
            </w:pPr>
          </w:p>
        </w:tc>
        <w:tc>
          <w:tcPr>
            <w:tcW w:w="1418" w:type="dxa"/>
            <w:tcBorders>
              <w:top w:val="single" w:sz="4" w:space="0" w:color="auto"/>
              <w:left w:val="nil"/>
              <w:bottom w:val="single" w:sz="4" w:space="0" w:color="auto"/>
              <w:right w:val="single" w:sz="4" w:space="0" w:color="auto"/>
            </w:tcBorders>
            <w:vAlign w:val="center"/>
          </w:tcPr>
          <w:p w:rsidR="000A75CA" w:rsidRPr="00395DB3" w:rsidRDefault="00CF551C" w:rsidP="001510E6">
            <w:pPr>
              <w:spacing w:after="0" w:line="240" w:lineRule="auto"/>
              <w:jc w:val="center"/>
              <w:rPr>
                <w:rFonts w:ascii="Times New Roman" w:eastAsia="Times New Roman" w:hAnsi="Times New Roman" w:cs="Times New Roman"/>
                <w:b/>
                <w:bCs/>
                <w:sz w:val="20"/>
              </w:rPr>
            </w:pPr>
            <w:r w:rsidRPr="00395DB3">
              <w:rPr>
                <w:rFonts w:ascii="Times New Roman" w:eastAsia="Times New Roman" w:hAnsi="Times New Roman" w:cs="Times New Roman"/>
                <w:b/>
                <w:bCs/>
                <w:sz w:val="20"/>
              </w:rPr>
              <w:t>2854,29</w:t>
            </w:r>
          </w:p>
        </w:tc>
        <w:tc>
          <w:tcPr>
            <w:tcW w:w="1134" w:type="dxa"/>
            <w:tcBorders>
              <w:top w:val="single" w:sz="4" w:space="0" w:color="auto"/>
              <w:left w:val="nil"/>
              <w:bottom w:val="single" w:sz="4" w:space="0" w:color="auto"/>
              <w:right w:val="single" w:sz="4" w:space="0" w:color="auto"/>
            </w:tcBorders>
          </w:tcPr>
          <w:p w:rsidR="000A75CA" w:rsidRPr="00395DB3" w:rsidRDefault="000A75CA" w:rsidP="001510E6">
            <w:pPr>
              <w:spacing w:after="0" w:line="240" w:lineRule="auto"/>
              <w:jc w:val="center"/>
              <w:rPr>
                <w:rFonts w:ascii="Times New Roman" w:eastAsia="Times New Roman" w:hAnsi="Times New Roman" w:cs="Times New Roman"/>
                <w:b/>
                <w:bCs/>
                <w:sz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0A75CA" w:rsidRPr="00395DB3" w:rsidRDefault="000A75CA" w:rsidP="001510E6">
            <w:pPr>
              <w:spacing w:after="0" w:line="240" w:lineRule="auto"/>
              <w:jc w:val="center"/>
              <w:rPr>
                <w:rFonts w:ascii="Times New Roman" w:eastAsia="Times New Roman" w:hAnsi="Times New Roman" w:cs="Times New Roman"/>
                <w:b/>
                <w:bCs/>
                <w:sz w:val="20"/>
              </w:rPr>
            </w:pPr>
          </w:p>
        </w:tc>
      </w:tr>
    </w:tbl>
    <w:p w:rsidR="00E23E7A" w:rsidRDefault="00E23E7A">
      <w:pPr>
        <w:rPr>
          <w:rFonts w:ascii="Times New Roman" w:hAnsi="Times New Roman" w:cs="Times New Roman"/>
          <w:sz w:val="28"/>
          <w:szCs w:val="28"/>
        </w:rPr>
      </w:pPr>
      <w:r>
        <w:rPr>
          <w:rFonts w:ascii="Times New Roman" w:hAnsi="Times New Roman" w:cs="Times New Roman"/>
          <w:sz w:val="28"/>
          <w:szCs w:val="28"/>
        </w:rPr>
        <w:br w:type="page"/>
      </w:r>
    </w:p>
    <w:p w:rsidR="001510E6" w:rsidRDefault="00E23E7A" w:rsidP="00A46B4B">
      <w:pPr>
        <w:spacing w:before="240" w:after="0" w:line="360" w:lineRule="auto"/>
        <w:rPr>
          <w:rFonts w:ascii="Times New Roman" w:hAnsi="Times New Roman" w:cs="Times New Roman"/>
          <w:sz w:val="28"/>
          <w:szCs w:val="28"/>
        </w:rPr>
      </w:pPr>
      <w:r w:rsidRPr="00764A5E">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1.3</w:t>
      </w:r>
      <w:r w:rsidRPr="00764A5E">
        <w:rPr>
          <w:rFonts w:ascii="Times New Roman" w:hAnsi="Times New Roman" w:cs="Times New Roman"/>
          <w:sz w:val="28"/>
          <w:szCs w:val="28"/>
        </w:rPr>
        <w:t>.</w:t>
      </w:r>
      <w:r>
        <w:rPr>
          <w:rFonts w:ascii="Times New Roman" w:hAnsi="Times New Roman" w:cs="Times New Roman"/>
          <w:sz w:val="28"/>
          <w:szCs w:val="28"/>
        </w:rPr>
        <w:t>3</w:t>
      </w:r>
      <w:r w:rsidRPr="00764A5E">
        <w:rPr>
          <w:rFonts w:ascii="Times New Roman" w:hAnsi="Times New Roman" w:cs="Times New Roman"/>
          <w:sz w:val="28"/>
          <w:szCs w:val="28"/>
        </w:rPr>
        <w:t>.</w:t>
      </w:r>
      <w:r>
        <w:rPr>
          <w:rFonts w:ascii="Times New Roman" w:hAnsi="Times New Roman" w:cs="Times New Roman"/>
          <w:sz w:val="28"/>
          <w:szCs w:val="28"/>
        </w:rPr>
        <w:t>2</w:t>
      </w:r>
      <w:r w:rsidRPr="00764A5E">
        <w:rPr>
          <w:rFonts w:ascii="Times New Roman" w:hAnsi="Times New Roman" w:cs="Times New Roman"/>
          <w:sz w:val="28"/>
          <w:szCs w:val="28"/>
        </w:rPr>
        <w:t xml:space="preserve"> – </w:t>
      </w:r>
      <w:r>
        <w:rPr>
          <w:rFonts w:ascii="Times New Roman" w:hAnsi="Times New Roman" w:cs="Times New Roman"/>
          <w:sz w:val="28"/>
          <w:szCs w:val="28"/>
        </w:rPr>
        <w:t>Параметры тепловых сетей</w:t>
      </w:r>
      <w:r w:rsidR="00C77772">
        <w:rPr>
          <w:rFonts w:ascii="Times New Roman" w:hAnsi="Times New Roman" w:cs="Times New Roman"/>
          <w:sz w:val="28"/>
          <w:szCs w:val="28"/>
        </w:rPr>
        <w:t xml:space="preserve"> с величиной подключенной нагрузки</w:t>
      </w:r>
    </w:p>
    <w:tbl>
      <w:tblPr>
        <w:tblW w:w="1990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2279"/>
        <w:gridCol w:w="1503"/>
        <w:gridCol w:w="1136"/>
        <w:gridCol w:w="1888"/>
        <w:gridCol w:w="1559"/>
        <w:gridCol w:w="2126"/>
        <w:gridCol w:w="1744"/>
        <w:gridCol w:w="1291"/>
        <w:gridCol w:w="2054"/>
        <w:gridCol w:w="2386"/>
        <w:gridCol w:w="1437"/>
      </w:tblGrid>
      <w:tr w:rsidR="007B1CCF" w:rsidRPr="00C85E73" w:rsidTr="007B1CCF">
        <w:trPr>
          <w:trHeight w:val="468"/>
          <w:tblHeader/>
        </w:trPr>
        <w:tc>
          <w:tcPr>
            <w:tcW w:w="504" w:type="dxa"/>
            <w:shd w:val="clear" w:color="000000" w:fill="B2A1C7"/>
            <w:vAlign w:val="center"/>
            <w:hideMark/>
          </w:tcPr>
          <w:p w:rsidR="007B1CCF" w:rsidRPr="00C85E73" w:rsidRDefault="007B1CCF"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 xml:space="preserve">№ </w:t>
            </w:r>
            <w:proofErr w:type="gramStart"/>
            <w:r w:rsidRPr="00C85E73">
              <w:rPr>
                <w:rFonts w:ascii="Times New Roman" w:eastAsia="Times New Roman" w:hAnsi="Times New Roman" w:cs="Times New Roman"/>
                <w:b/>
                <w:bCs/>
                <w:color w:val="000000"/>
                <w:sz w:val="20"/>
                <w:szCs w:val="20"/>
                <w:lang w:eastAsia="ru-RU"/>
              </w:rPr>
              <w:t>п</w:t>
            </w:r>
            <w:proofErr w:type="gramEnd"/>
            <w:r w:rsidRPr="00C85E73">
              <w:rPr>
                <w:rFonts w:ascii="Times New Roman" w:eastAsia="Times New Roman" w:hAnsi="Times New Roman" w:cs="Times New Roman"/>
                <w:b/>
                <w:bCs/>
                <w:color w:val="000000"/>
                <w:sz w:val="20"/>
                <w:szCs w:val="20"/>
                <w:lang w:eastAsia="ru-RU"/>
              </w:rPr>
              <w:t>/п</w:t>
            </w:r>
          </w:p>
        </w:tc>
        <w:tc>
          <w:tcPr>
            <w:tcW w:w="2279" w:type="dxa"/>
            <w:shd w:val="clear" w:color="000000" w:fill="B2A1C7"/>
            <w:noWrap/>
            <w:vAlign w:val="center"/>
            <w:hideMark/>
          </w:tcPr>
          <w:p w:rsidR="007B1CCF" w:rsidRPr="00C85E73" w:rsidRDefault="007B1CCF"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Источник теплоснабжения</w:t>
            </w:r>
          </w:p>
        </w:tc>
        <w:tc>
          <w:tcPr>
            <w:tcW w:w="1503" w:type="dxa"/>
            <w:shd w:val="clear" w:color="000000" w:fill="B1A0C7"/>
            <w:vAlign w:val="center"/>
          </w:tcPr>
          <w:p w:rsidR="007B1CCF" w:rsidRPr="00C85E73" w:rsidRDefault="007B1CCF" w:rsidP="00B6720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136" w:type="dxa"/>
            <w:shd w:val="clear" w:color="000000" w:fill="B1A0C7"/>
            <w:vAlign w:val="center"/>
            <w:hideMark/>
          </w:tcPr>
          <w:p w:rsidR="007B1CCF" w:rsidRPr="00C85E73" w:rsidRDefault="007B1CCF"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Тип изоляции</w:t>
            </w:r>
          </w:p>
        </w:tc>
        <w:tc>
          <w:tcPr>
            <w:tcW w:w="1888" w:type="dxa"/>
            <w:shd w:val="clear" w:color="000000" w:fill="B1A0C7"/>
            <w:vAlign w:val="center"/>
            <w:hideMark/>
          </w:tcPr>
          <w:p w:rsidR="007B1CCF" w:rsidRPr="00C85E73" w:rsidRDefault="007B1CCF"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Тип компенсирующих устройств</w:t>
            </w:r>
          </w:p>
        </w:tc>
        <w:tc>
          <w:tcPr>
            <w:tcW w:w="1559" w:type="dxa"/>
            <w:shd w:val="clear" w:color="000000" w:fill="B1A0C7"/>
            <w:vAlign w:val="center"/>
            <w:hideMark/>
          </w:tcPr>
          <w:p w:rsidR="007B1CCF" w:rsidRPr="00C85E73" w:rsidRDefault="007B1CCF"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Тип прокладки</w:t>
            </w:r>
          </w:p>
        </w:tc>
        <w:tc>
          <w:tcPr>
            <w:tcW w:w="2126" w:type="dxa"/>
            <w:shd w:val="clear" w:color="000000" w:fill="B1A0C7"/>
            <w:vAlign w:val="center"/>
            <w:hideMark/>
          </w:tcPr>
          <w:p w:rsidR="007B1CCF" w:rsidRPr="00C85E73" w:rsidRDefault="007B1CCF"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Краткая характеристика грунта</w:t>
            </w:r>
          </w:p>
        </w:tc>
        <w:tc>
          <w:tcPr>
            <w:tcW w:w="1744" w:type="dxa"/>
            <w:shd w:val="clear" w:color="000000" w:fill="B1A0C7"/>
            <w:vAlign w:val="center"/>
          </w:tcPr>
          <w:p w:rsidR="007B1CCF" w:rsidRDefault="007B1CCF" w:rsidP="000F28E3">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Тепловая сеть (отопление/ГВС)</w:t>
            </w:r>
          </w:p>
        </w:tc>
        <w:tc>
          <w:tcPr>
            <w:tcW w:w="1291" w:type="dxa"/>
            <w:shd w:val="clear" w:color="000000" w:fill="B1A0C7"/>
            <w:vAlign w:val="center"/>
          </w:tcPr>
          <w:p w:rsidR="007B1CCF" w:rsidRDefault="007B1CCF" w:rsidP="000F28E3">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Диаметр тепловой сети, </w:t>
            </w:r>
            <w:proofErr w:type="gramStart"/>
            <w:r>
              <w:rPr>
                <w:rFonts w:ascii="Times New Roman" w:eastAsia="Times New Roman" w:hAnsi="Times New Roman" w:cs="Times New Roman"/>
                <w:b/>
                <w:bCs/>
                <w:color w:val="000000"/>
                <w:sz w:val="20"/>
                <w:szCs w:val="20"/>
                <w:lang w:eastAsia="ru-RU"/>
              </w:rPr>
              <w:t>мм</w:t>
            </w:r>
            <w:proofErr w:type="gramEnd"/>
          </w:p>
        </w:tc>
        <w:tc>
          <w:tcPr>
            <w:tcW w:w="2054" w:type="dxa"/>
            <w:shd w:val="clear" w:color="000000" w:fill="B1A0C7"/>
            <w:vAlign w:val="center"/>
            <w:hideMark/>
          </w:tcPr>
          <w:p w:rsidR="007B1CCF" w:rsidRPr="00C85E73" w:rsidRDefault="007B1CCF" w:rsidP="000F28E3">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 xml:space="preserve">Материальная характеристика, </w:t>
            </w:r>
            <w:proofErr w:type="spellStart"/>
            <w:r w:rsidRPr="00C85E73">
              <w:rPr>
                <w:rFonts w:ascii="Times New Roman" w:eastAsia="Times New Roman" w:hAnsi="Times New Roman" w:cs="Times New Roman"/>
                <w:b/>
                <w:bCs/>
                <w:color w:val="000000"/>
                <w:sz w:val="20"/>
                <w:szCs w:val="20"/>
                <w:lang w:eastAsia="ru-RU"/>
              </w:rPr>
              <w:t>кв</w:t>
            </w:r>
            <w:proofErr w:type="gramStart"/>
            <w:r w:rsidRPr="00C85E73">
              <w:rPr>
                <w:rFonts w:ascii="Times New Roman" w:eastAsia="Times New Roman" w:hAnsi="Times New Roman" w:cs="Times New Roman"/>
                <w:b/>
                <w:bCs/>
                <w:color w:val="000000"/>
                <w:sz w:val="20"/>
                <w:szCs w:val="20"/>
                <w:lang w:eastAsia="ru-RU"/>
              </w:rPr>
              <w:t>.м</w:t>
            </w:r>
            <w:proofErr w:type="spellEnd"/>
            <w:proofErr w:type="gramEnd"/>
          </w:p>
        </w:tc>
        <w:tc>
          <w:tcPr>
            <w:tcW w:w="2386" w:type="dxa"/>
            <w:shd w:val="clear" w:color="000000" w:fill="B1A0C7"/>
            <w:vAlign w:val="center"/>
            <w:hideMark/>
          </w:tcPr>
          <w:p w:rsidR="007B1CCF" w:rsidRPr="00C85E73" w:rsidRDefault="007B1CCF"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Подключенная тепловая нагрузка, Гкал/</w:t>
            </w:r>
            <w:proofErr w:type="gramStart"/>
            <w:r w:rsidRPr="00C85E73">
              <w:rPr>
                <w:rFonts w:ascii="Times New Roman" w:eastAsia="Times New Roman" w:hAnsi="Times New Roman" w:cs="Times New Roman"/>
                <w:b/>
                <w:bCs/>
                <w:color w:val="000000"/>
                <w:sz w:val="20"/>
                <w:szCs w:val="20"/>
                <w:lang w:eastAsia="ru-RU"/>
              </w:rPr>
              <w:t>ч</w:t>
            </w:r>
            <w:proofErr w:type="gramEnd"/>
          </w:p>
        </w:tc>
        <w:tc>
          <w:tcPr>
            <w:tcW w:w="1437" w:type="dxa"/>
            <w:shd w:val="clear" w:color="000000" w:fill="B1A0C7"/>
            <w:vAlign w:val="center"/>
          </w:tcPr>
          <w:p w:rsidR="007B1CCF" w:rsidRPr="00C85E73" w:rsidRDefault="007B1CCF" w:rsidP="009B081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Процент износа</w:t>
            </w:r>
          </w:p>
        </w:tc>
      </w:tr>
      <w:tr w:rsidR="007B1CCF" w:rsidRPr="00A01097" w:rsidTr="007B1CCF">
        <w:trPr>
          <w:trHeight w:val="513"/>
        </w:trPr>
        <w:tc>
          <w:tcPr>
            <w:tcW w:w="504" w:type="dxa"/>
            <w:vMerge w:val="restart"/>
            <w:shd w:val="clear" w:color="auto" w:fill="auto"/>
            <w:vAlign w:val="center"/>
            <w:hideMark/>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279" w:type="dxa"/>
            <w:vMerge w:val="restart"/>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503" w:type="dxa"/>
            <w:vMerge w:val="restart"/>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136" w:type="dxa"/>
            <w:vMerge w:val="restart"/>
            <w:shd w:val="clear" w:color="auto" w:fill="auto"/>
            <w:noWrap/>
            <w:vAlign w:val="center"/>
            <w:hideMark/>
          </w:tcPr>
          <w:p w:rsidR="007B1CCF" w:rsidRPr="005D34B5" w:rsidRDefault="007B1CCF" w:rsidP="00BF69F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ППУ</w:t>
            </w:r>
          </w:p>
        </w:tc>
        <w:tc>
          <w:tcPr>
            <w:tcW w:w="1888" w:type="dxa"/>
            <w:vMerge w:val="restart"/>
            <w:shd w:val="clear" w:color="auto" w:fill="auto"/>
            <w:vAlign w:val="center"/>
            <w:hideMark/>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Направления трубопроводов (П-образные)</w:t>
            </w:r>
          </w:p>
        </w:tc>
        <w:tc>
          <w:tcPr>
            <w:tcW w:w="1559" w:type="dxa"/>
            <w:vMerge w:val="restart"/>
            <w:shd w:val="clear" w:color="auto" w:fill="auto"/>
            <w:noWrap/>
            <w:vAlign w:val="center"/>
            <w:hideMark/>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Надземная, </w:t>
            </w:r>
            <w:proofErr w:type="spellStart"/>
            <w:r>
              <w:rPr>
                <w:rFonts w:ascii="Times New Roman" w:eastAsia="Times New Roman" w:hAnsi="Times New Roman" w:cs="Times New Roman"/>
                <w:color w:val="000000"/>
                <w:sz w:val="20"/>
                <w:szCs w:val="20"/>
                <w:lang w:eastAsia="ru-RU"/>
              </w:rPr>
              <w:t>бесканальная</w:t>
            </w:r>
            <w:proofErr w:type="spellEnd"/>
          </w:p>
        </w:tc>
        <w:tc>
          <w:tcPr>
            <w:tcW w:w="2126" w:type="dxa"/>
            <w:vMerge w:val="restart"/>
            <w:shd w:val="clear" w:color="auto" w:fill="auto"/>
            <w:noWrap/>
            <w:vAlign w:val="center"/>
            <w:hideMark/>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Мелкодисперсный переувлажненный</w:t>
            </w: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proofErr w:type="spellStart"/>
            <w:r w:rsidRPr="00A01097">
              <w:rPr>
                <w:rFonts w:ascii="Times New Roman" w:eastAsia="Times New Roman" w:hAnsi="Times New Roman" w:cs="Times New Roman"/>
                <w:color w:val="000000"/>
                <w:sz w:val="20"/>
                <w:szCs w:val="20"/>
                <w:lang w:eastAsia="ru-RU"/>
              </w:rPr>
              <w:t>отпопление</w:t>
            </w:r>
            <w:proofErr w:type="spellEnd"/>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32</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17,312</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0,2890549</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proofErr w:type="spellStart"/>
            <w:r w:rsidRPr="00A01097">
              <w:rPr>
                <w:rFonts w:ascii="Times New Roman" w:eastAsia="Times New Roman" w:hAnsi="Times New Roman" w:cs="Times New Roman"/>
                <w:color w:val="000000"/>
                <w:sz w:val="20"/>
                <w:szCs w:val="20"/>
                <w:lang w:eastAsia="ru-RU"/>
              </w:rPr>
              <w:t>отпопление</w:t>
            </w:r>
            <w:proofErr w:type="spellEnd"/>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40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5,52</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0,0741908</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proofErr w:type="spellStart"/>
            <w:r w:rsidRPr="00A01097">
              <w:rPr>
                <w:rFonts w:ascii="Times New Roman" w:eastAsia="Times New Roman" w:hAnsi="Times New Roman" w:cs="Times New Roman"/>
                <w:color w:val="000000"/>
                <w:sz w:val="20"/>
                <w:szCs w:val="20"/>
                <w:lang w:eastAsia="ru-RU"/>
              </w:rPr>
              <w:t>отпопление</w:t>
            </w:r>
            <w:proofErr w:type="spellEnd"/>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50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47,177</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0,4545581</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proofErr w:type="spellStart"/>
            <w:r w:rsidRPr="00A01097">
              <w:rPr>
                <w:rFonts w:ascii="Times New Roman" w:eastAsia="Times New Roman" w:hAnsi="Times New Roman" w:cs="Times New Roman"/>
                <w:color w:val="000000"/>
                <w:sz w:val="20"/>
                <w:szCs w:val="20"/>
                <w:lang w:eastAsia="ru-RU"/>
              </w:rPr>
              <w:t>отпопление</w:t>
            </w:r>
            <w:proofErr w:type="spellEnd"/>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65</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15,73</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0,1165855</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proofErr w:type="spellStart"/>
            <w:r w:rsidRPr="00A01097">
              <w:rPr>
                <w:rFonts w:ascii="Times New Roman" w:eastAsia="Times New Roman" w:hAnsi="Times New Roman" w:cs="Times New Roman"/>
                <w:color w:val="000000"/>
                <w:sz w:val="20"/>
                <w:szCs w:val="20"/>
                <w:lang w:eastAsia="ru-RU"/>
              </w:rPr>
              <w:t>отпопление</w:t>
            </w:r>
            <w:proofErr w:type="spellEnd"/>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80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168</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1,0116922</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proofErr w:type="spellStart"/>
            <w:r w:rsidRPr="00A01097">
              <w:rPr>
                <w:rFonts w:ascii="Times New Roman" w:eastAsia="Times New Roman" w:hAnsi="Times New Roman" w:cs="Times New Roman"/>
                <w:color w:val="000000"/>
                <w:sz w:val="20"/>
                <w:szCs w:val="20"/>
                <w:lang w:eastAsia="ru-RU"/>
              </w:rPr>
              <w:t>отпопление</w:t>
            </w:r>
            <w:proofErr w:type="spellEnd"/>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100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507,3</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2,4439593</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proofErr w:type="spellStart"/>
            <w:r w:rsidRPr="00A01097">
              <w:rPr>
                <w:rFonts w:ascii="Times New Roman" w:eastAsia="Times New Roman" w:hAnsi="Times New Roman" w:cs="Times New Roman"/>
                <w:color w:val="000000"/>
                <w:sz w:val="20"/>
                <w:szCs w:val="20"/>
                <w:lang w:eastAsia="ru-RU"/>
              </w:rPr>
              <w:t>отпопление</w:t>
            </w:r>
            <w:proofErr w:type="spellEnd"/>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150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366</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1,17549</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proofErr w:type="spellStart"/>
            <w:r w:rsidRPr="00A01097">
              <w:rPr>
                <w:rFonts w:ascii="Times New Roman" w:eastAsia="Times New Roman" w:hAnsi="Times New Roman" w:cs="Times New Roman"/>
                <w:color w:val="000000"/>
                <w:sz w:val="20"/>
                <w:szCs w:val="20"/>
                <w:lang w:eastAsia="ru-RU"/>
              </w:rPr>
              <w:t>отпопление</w:t>
            </w:r>
            <w:proofErr w:type="spellEnd"/>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200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847,6</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2,0416912</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proofErr w:type="spellStart"/>
            <w:r w:rsidRPr="00A01097">
              <w:rPr>
                <w:rFonts w:ascii="Times New Roman" w:eastAsia="Times New Roman" w:hAnsi="Times New Roman" w:cs="Times New Roman"/>
                <w:color w:val="000000"/>
                <w:sz w:val="20"/>
                <w:szCs w:val="20"/>
                <w:lang w:eastAsia="ru-RU"/>
              </w:rPr>
              <w:t>отпопление</w:t>
            </w:r>
            <w:proofErr w:type="spellEnd"/>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250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150</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0,2890549</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proofErr w:type="spellStart"/>
            <w:r w:rsidRPr="00A01097">
              <w:rPr>
                <w:rFonts w:ascii="Times New Roman" w:eastAsia="Times New Roman" w:hAnsi="Times New Roman" w:cs="Times New Roman"/>
                <w:color w:val="000000"/>
                <w:sz w:val="20"/>
                <w:szCs w:val="20"/>
                <w:lang w:eastAsia="ru-RU"/>
              </w:rPr>
              <w:t>отпопление</w:t>
            </w:r>
            <w:proofErr w:type="spellEnd"/>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300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6</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0,0096352</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32</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5,12</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0,028573</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40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11,6</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0,051788</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50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42,1</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0,150364</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65</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10,79</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0,029644</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80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81,44</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0,181795</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100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157,4</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0,281085</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A01097" w:rsidTr="007B1CCF">
        <w:trPr>
          <w:trHeight w:val="513"/>
        </w:trPr>
        <w:tc>
          <w:tcPr>
            <w:tcW w:w="504" w:type="dxa"/>
            <w:vMerge/>
            <w:shd w:val="clear" w:color="auto" w:fill="auto"/>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2279" w:type="dxa"/>
            <w:vMerge/>
            <w:shd w:val="clear" w:color="auto" w:fill="auto"/>
            <w:vAlign w:val="center"/>
          </w:tcPr>
          <w:p w:rsidR="007B1CCF" w:rsidRPr="00EE147E" w:rsidRDefault="007B1CCF" w:rsidP="00917FAF">
            <w:pPr>
              <w:spacing w:after="0" w:line="240" w:lineRule="auto"/>
              <w:jc w:val="center"/>
              <w:rPr>
                <w:rFonts w:ascii="Times New Roman" w:hAnsi="Times New Roman" w:cs="Times New Roman"/>
                <w:sz w:val="20"/>
                <w:szCs w:val="20"/>
              </w:rPr>
            </w:pPr>
          </w:p>
        </w:tc>
        <w:tc>
          <w:tcPr>
            <w:tcW w:w="1503" w:type="dxa"/>
            <w:vMerge/>
            <w:shd w:val="clear" w:color="auto" w:fill="auto"/>
            <w:vAlign w:val="center"/>
          </w:tcPr>
          <w:p w:rsidR="007B1CCF" w:rsidRPr="00EE147E" w:rsidRDefault="007B1CCF" w:rsidP="00617E5B">
            <w:pPr>
              <w:spacing w:after="0" w:line="240" w:lineRule="auto"/>
              <w:jc w:val="center"/>
              <w:rPr>
                <w:rFonts w:ascii="Times New Roman" w:hAnsi="Times New Roman" w:cs="Times New Roman"/>
                <w:sz w:val="20"/>
                <w:szCs w:val="20"/>
              </w:rPr>
            </w:pPr>
          </w:p>
        </w:tc>
        <w:tc>
          <w:tcPr>
            <w:tcW w:w="1136" w:type="dxa"/>
            <w:vMerge/>
            <w:shd w:val="clear" w:color="auto" w:fill="auto"/>
            <w:noWrap/>
            <w:vAlign w:val="center"/>
          </w:tcPr>
          <w:p w:rsidR="007B1CCF" w:rsidRDefault="007B1CCF" w:rsidP="00BF69F3">
            <w:pPr>
              <w:spacing w:after="0" w:line="240" w:lineRule="auto"/>
              <w:jc w:val="center"/>
              <w:rPr>
                <w:rFonts w:ascii="Times New Roman" w:eastAsia="Times New Roman" w:hAnsi="Times New Roman" w:cs="Times New Roman"/>
                <w:color w:val="000000"/>
                <w:sz w:val="20"/>
                <w:szCs w:val="20"/>
                <w:lang w:eastAsia="ru-RU"/>
              </w:rPr>
            </w:pPr>
          </w:p>
        </w:tc>
        <w:tc>
          <w:tcPr>
            <w:tcW w:w="1888" w:type="dxa"/>
            <w:vMerge/>
            <w:shd w:val="clear" w:color="auto" w:fill="auto"/>
            <w:vAlign w:val="center"/>
          </w:tcPr>
          <w:p w:rsidR="007B1CCF" w:rsidRPr="00A15F0C"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1559" w:type="dxa"/>
            <w:vMerge/>
            <w:shd w:val="clear" w:color="auto" w:fill="auto"/>
            <w:noWrap/>
            <w:vAlign w:val="center"/>
          </w:tcPr>
          <w:p w:rsidR="007B1CCF" w:rsidRDefault="007B1CCF" w:rsidP="001952BA">
            <w:pPr>
              <w:spacing w:after="0" w:line="240" w:lineRule="auto"/>
              <w:jc w:val="center"/>
              <w:rPr>
                <w:rFonts w:ascii="Times New Roman" w:eastAsia="Times New Roman" w:hAnsi="Times New Roman" w:cs="Times New Roman"/>
                <w:color w:val="000000"/>
                <w:sz w:val="20"/>
                <w:szCs w:val="20"/>
                <w:lang w:eastAsia="ru-RU"/>
              </w:rPr>
            </w:pPr>
          </w:p>
        </w:tc>
        <w:tc>
          <w:tcPr>
            <w:tcW w:w="2126" w:type="dxa"/>
            <w:vMerge/>
            <w:shd w:val="clear" w:color="auto" w:fill="auto"/>
            <w:noWrap/>
            <w:vAlign w:val="center"/>
          </w:tcPr>
          <w:p w:rsidR="007B1CCF" w:rsidRPr="00A15F0C" w:rsidRDefault="007B1CCF" w:rsidP="00603365">
            <w:pPr>
              <w:spacing w:after="0" w:line="240" w:lineRule="auto"/>
              <w:jc w:val="center"/>
              <w:rPr>
                <w:rFonts w:ascii="Times New Roman" w:eastAsia="Times New Roman" w:hAnsi="Times New Roman" w:cs="Times New Roman"/>
                <w:color w:val="000000"/>
                <w:sz w:val="20"/>
                <w:szCs w:val="20"/>
                <w:lang w:eastAsia="ru-RU"/>
              </w:rPr>
            </w:pPr>
          </w:p>
        </w:tc>
        <w:tc>
          <w:tcPr>
            <w:tcW w:w="1744"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ГВС</w:t>
            </w:r>
          </w:p>
        </w:tc>
        <w:tc>
          <w:tcPr>
            <w:tcW w:w="1291" w:type="dxa"/>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150</w:t>
            </w: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415,2</w:t>
            </w:r>
          </w:p>
        </w:tc>
        <w:tc>
          <w:tcPr>
            <w:tcW w:w="2386" w:type="dxa"/>
            <w:shd w:val="clear" w:color="auto" w:fill="auto"/>
            <w:noWrap/>
            <w:vAlign w:val="center"/>
          </w:tcPr>
          <w:p w:rsidR="007B1CCF" w:rsidRPr="00A010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0,49431</w:t>
            </w:r>
          </w:p>
        </w:tc>
        <w:tc>
          <w:tcPr>
            <w:tcW w:w="1437" w:type="dxa"/>
            <w:shd w:val="clear" w:color="auto" w:fill="auto"/>
            <w:vAlign w:val="center"/>
          </w:tcPr>
          <w:p w:rsidR="007B1CCF" w:rsidRPr="00A01097" w:rsidRDefault="007B1CCF" w:rsidP="00A01097">
            <w:pPr>
              <w:spacing w:after="0" w:line="240" w:lineRule="auto"/>
              <w:jc w:val="center"/>
              <w:rPr>
                <w:rFonts w:ascii="Times New Roman" w:eastAsia="Times New Roman" w:hAnsi="Times New Roman" w:cs="Times New Roman"/>
                <w:color w:val="000000"/>
                <w:sz w:val="20"/>
                <w:szCs w:val="20"/>
                <w:lang w:eastAsia="ru-RU"/>
              </w:rPr>
            </w:pPr>
            <w:r w:rsidRPr="00A01097">
              <w:rPr>
                <w:rFonts w:ascii="Times New Roman" w:eastAsia="Times New Roman" w:hAnsi="Times New Roman" w:cs="Times New Roman"/>
                <w:color w:val="000000"/>
                <w:sz w:val="20"/>
                <w:szCs w:val="20"/>
                <w:lang w:eastAsia="ru-RU"/>
              </w:rPr>
              <w:t>60</w:t>
            </w:r>
          </w:p>
        </w:tc>
      </w:tr>
      <w:tr w:rsidR="007B1CCF" w:rsidRPr="00C85E73" w:rsidTr="007B1CCF">
        <w:trPr>
          <w:trHeight w:val="169"/>
        </w:trPr>
        <w:tc>
          <w:tcPr>
            <w:tcW w:w="10995" w:type="dxa"/>
            <w:gridSpan w:val="7"/>
            <w:shd w:val="clear" w:color="auto" w:fill="auto"/>
            <w:vAlign w:val="center"/>
          </w:tcPr>
          <w:p w:rsidR="007B1CCF" w:rsidRPr="00C85E73" w:rsidRDefault="007B1CCF" w:rsidP="00376697">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744" w:type="dxa"/>
            <w:vAlign w:val="center"/>
          </w:tcPr>
          <w:p w:rsidR="007B1CCF" w:rsidRPr="00376697" w:rsidRDefault="007B1CCF" w:rsidP="00376697">
            <w:pPr>
              <w:spacing w:after="0" w:line="240" w:lineRule="auto"/>
              <w:jc w:val="right"/>
              <w:rPr>
                <w:rFonts w:ascii="Times New Roman" w:eastAsia="Times New Roman" w:hAnsi="Times New Roman" w:cs="Times New Roman"/>
                <w:color w:val="000000"/>
                <w:sz w:val="20"/>
                <w:szCs w:val="20"/>
                <w:lang w:eastAsia="ru-RU"/>
              </w:rPr>
            </w:pPr>
          </w:p>
        </w:tc>
        <w:tc>
          <w:tcPr>
            <w:tcW w:w="1291" w:type="dxa"/>
            <w:vAlign w:val="center"/>
          </w:tcPr>
          <w:p w:rsidR="007B1CCF" w:rsidRPr="00376697" w:rsidRDefault="007B1CCF" w:rsidP="00376697">
            <w:pPr>
              <w:spacing w:after="0" w:line="240" w:lineRule="auto"/>
              <w:jc w:val="right"/>
              <w:rPr>
                <w:rFonts w:ascii="Times New Roman" w:eastAsia="Times New Roman" w:hAnsi="Times New Roman" w:cs="Times New Roman"/>
                <w:color w:val="000000"/>
                <w:sz w:val="20"/>
                <w:szCs w:val="20"/>
                <w:lang w:eastAsia="ru-RU"/>
              </w:rPr>
            </w:pPr>
          </w:p>
        </w:tc>
        <w:tc>
          <w:tcPr>
            <w:tcW w:w="2054" w:type="dxa"/>
            <w:shd w:val="clear" w:color="auto" w:fill="auto"/>
            <w:noWrap/>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2854,29</w:t>
            </w:r>
          </w:p>
        </w:tc>
        <w:tc>
          <w:tcPr>
            <w:tcW w:w="2386" w:type="dxa"/>
            <w:shd w:val="clear" w:color="auto" w:fill="auto"/>
            <w:noWrap/>
            <w:vAlign w:val="center"/>
          </w:tcPr>
          <w:p w:rsidR="007B1CCF" w:rsidRPr="00376697" w:rsidRDefault="007B1CCF" w:rsidP="0010792F">
            <w:pPr>
              <w:spacing w:after="0" w:line="240" w:lineRule="auto"/>
              <w:jc w:val="center"/>
              <w:rPr>
                <w:rFonts w:ascii="Times New Roman" w:eastAsia="Times New Roman" w:hAnsi="Times New Roman" w:cs="Times New Roman"/>
                <w:color w:val="000000"/>
                <w:sz w:val="20"/>
                <w:szCs w:val="20"/>
                <w:lang w:eastAsia="ru-RU"/>
              </w:rPr>
            </w:pPr>
            <w:r w:rsidRPr="0010792F">
              <w:rPr>
                <w:rFonts w:ascii="Times New Roman" w:eastAsia="Times New Roman" w:hAnsi="Times New Roman" w:cs="Times New Roman"/>
                <w:color w:val="000000"/>
                <w:sz w:val="20"/>
                <w:szCs w:val="20"/>
                <w:lang w:eastAsia="ru-RU"/>
              </w:rPr>
              <w:t>9,12949</w:t>
            </w:r>
          </w:p>
        </w:tc>
        <w:tc>
          <w:tcPr>
            <w:tcW w:w="1437" w:type="dxa"/>
            <w:shd w:val="clear" w:color="auto" w:fill="auto"/>
            <w:vAlign w:val="center"/>
          </w:tcPr>
          <w:p w:rsidR="007B1CCF" w:rsidRPr="00376697" w:rsidRDefault="007B1CCF" w:rsidP="00376697">
            <w:pPr>
              <w:spacing w:after="0" w:line="240" w:lineRule="auto"/>
              <w:jc w:val="center"/>
              <w:rPr>
                <w:rFonts w:ascii="Times New Roman" w:eastAsia="Times New Roman" w:hAnsi="Times New Roman" w:cs="Times New Roman"/>
                <w:color w:val="000000"/>
                <w:sz w:val="20"/>
                <w:szCs w:val="20"/>
                <w:lang w:eastAsia="ru-RU"/>
              </w:rPr>
            </w:pPr>
            <w:r w:rsidRPr="00376697">
              <w:rPr>
                <w:rFonts w:ascii="Times New Roman" w:eastAsia="Times New Roman" w:hAnsi="Times New Roman" w:cs="Times New Roman"/>
                <w:color w:val="000000"/>
                <w:sz w:val="20"/>
                <w:szCs w:val="20"/>
                <w:lang w:eastAsia="ru-RU"/>
              </w:rPr>
              <w:t>60</w:t>
            </w:r>
          </w:p>
        </w:tc>
      </w:tr>
    </w:tbl>
    <w:p w:rsidR="00406589" w:rsidRDefault="00406589">
      <w:pPr>
        <w:rPr>
          <w:rFonts w:ascii="Times New Roman" w:hAnsi="Times New Roman" w:cs="Times New Roman"/>
          <w:sz w:val="28"/>
          <w:szCs w:val="28"/>
        </w:rPr>
      </w:pPr>
      <w:r>
        <w:rPr>
          <w:rFonts w:ascii="Times New Roman" w:hAnsi="Times New Roman" w:cs="Times New Roman"/>
          <w:sz w:val="28"/>
          <w:szCs w:val="28"/>
        </w:rPr>
        <w:br w:type="page"/>
      </w:r>
    </w:p>
    <w:p w:rsidR="00406589" w:rsidRDefault="00406589" w:rsidP="00EF2B79">
      <w:pPr>
        <w:spacing w:before="240" w:line="360" w:lineRule="auto"/>
        <w:ind w:firstLine="709"/>
        <w:rPr>
          <w:rFonts w:ascii="Times New Roman" w:hAnsi="Times New Roman" w:cs="Times New Roman"/>
          <w:sz w:val="28"/>
          <w:szCs w:val="28"/>
        </w:rPr>
        <w:sectPr w:rsidR="00406589" w:rsidSect="00EF12EA">
          <w:pgSz w:w="23814" w:h="16840" w:orient="landscape" w:code="8"/>
          <w:pgMar w:top="1134" w:right="1134" w:bottom="851" w:left="1134" w:header="709" w:footer="709" w:gutter="0"/>
          <w:cols w:space="708"/>
          <w:docGrid w:linePitch="360"/>
        </w:sectPr>
      </w:pPr>
    </w:p>
    <w:p w:rsidR="00A46B4B" w:rsidRPr="002C3828" w:rsidRDefault="0062215F" w:rsidP="002C3828">
      <w:pPr>
        <w:pStyle w:val="1"/>
        <w:rPr>
          <w:color w:val="auto"/>
        </w:rPr>
      </w:pPr>
      <w:bookmarkStart w:id="23" w:name="_Toc119852404"/>
      <w:r>
        <w:rPr>
          <w:color w:val="auto"/>
        </w:rPr>
        <w:lastRenderedPageBreak/>
        <w:t>1.</w:t>
      </w:r>
      <w:r w:rsidR="002C3828" w:rsidRPr="002C3828">
        <w:rPr>
          <w:color w:val="auto"/>
        </w:rPr>
        <w:t>3.4.</w:t>
      </w:r>
      <w:r w:rsidRPr="0062215F">
        <w:rPr>
          <w:rFonts w:ascii="Times New Roman" w:eastAsia="Times New Roman" w:hAnsi="Times New Roman" w:cs="Times New Roman"/>
          <w:b w:val="0"/>
          <w:color w:val="00000A"/>
          <w:sz w:val="24"/>
          <w:szCs w:val="24"/>
          <w:lang w:eastAsia="ru-RU"/>
        </w:rPr>
        <w:t xml:space="preserve"> </w:t>
      </w:r>
      <w:r w:rsidRPr="0062215F">
        <w:rPr>
          <w:color w:val="auto"/>
        </w:rPr>
        <w:t>Описание типов и количества секционирующей и регулирующей арматуры на тепловых сетях</w:t>
      </w:r>
      <w:bookmarkEnd w:id="23"/>
    </w:p>
    <w:p w:rsidR="004D3772" w:rsidRDefault="004D3772" w:rsidP="004D3772">
      <w:pPr>
        <w:spacing w:before="240" w:line="240" w:lineRule="auto"/>
        <w:rPr>
          <w:rFonts w:ascii="Times New Roman" w:hAnsi="Times New Roman" w:cs="Times New Roman"/>
          <w:sz w:val="28"/>
          <w:szCs w:val="28"/>
        </w:rPr>
      </w:pPr>
      <w:r w:rsidRPr="001774CA">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1774CA">
        <w:rPr>
          <w:rFonts w:ascii="Times New Roman" w:hAnsi="Times New Roman" w:cs="Times New Roman"/>
          <w:sz w:val="28"/>
          <w:szCs w:val="28"/>
        </w:rPr>
        <w:t>3.</w:t>
      </w:r>
      <w:r>
        <w:rPr>
          <w:rFonts w:ascii="Times New Roman" w:hAnsi="Times New Roman" w:cs="Times New Roman"/>
          <w:sz w:val="28"/>
          <w:szCs w:val="28"/>
        </w:rPr>
        <w:t>4</w:t>
      </w:r>
      <w:r w:rsidRPr="001774CA">
        <w:rPr>
          <w:rFonts w:ascii="Times New Roman" w:hAnsi="Times New Roman" w:cs="Times New Roman"/>
          <w:sz w:val="28"/>
          <w:szCs w:val="28"/>
        </w:rPr>
        <w:t xml:space="preserve">.1 – </w:t>
      </w:r>
      <w:r w:rsidR="001112A4">
        <w:rPr>
          <w:rFonts w:ascii="Times New Roman" w:hAnsi="Times New Roman" w:cs="Times New Roman"/>
          <w:sz w:val="28"/>
          <w:szCs w:val="28"/>
        </w:rPr>
        <w:t xml:space="preserve">Тип и количество </w:t>
      </w:r>
      <w:r w:rsidR="001112A4" w:rsidRPr="001112A4">
        <w:rPr>
          <w:rFonts w:ascii="Times New Roman" w:hAnsi="Times New Roman" w:cs="Times New Roman"/>
          <w:sz w:val="28"/>
          <w:szCs w:val="28"/>
        </w:rPr>
        <w:t>секционирующей и регулирующей арматуры на тепловых сетях</w:t>
      </w:r>
    </w:p>
    <w:tbl>
      <w:tblPr>
        <w:tblW w:w="14031" w:type="dxa"/>
        <w:tblInd w:w="91" w:type="dxa"/>
        <w:tblLayout w:type="fixed"/>
        <w:tblLook w:val="04A0" w:firstRow="1" w:lastRow="0" w:firstColumn="1" w:lastColumn="0" w:noHBand="0" w:noVBand="1"/>
      </w:tblPr>
      <w:tblGrid>
        <w:gridCol w:w="635"/>
        <w:gridCol w:w="4930"/>
        <w:gridCol w:w="3241"/>
        <w:gridCol w:w="3241"/>
        <w:gridCol w:w="1984"/>
      </w:tblGrid>
      <w:tr w:rsidR="00B67207" w:rsidRPr="0054034D" w:rsidTr="00B67207">
        <w:trPr>
          <w:trHeight w:val="532"/>
          <w:tblHeader/>
        </w:trPr>
        <w:tc>
          <w:tcPr>
            <w:tcW w:w="63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B67207" w:rsidRPr="0054034D"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sidRPr="0054034D">
              <w:rPr>
                <w:rFonts w:ascii="Times New Roman" w:eastAsia="Times New Roman" w:hAnsi="Times New Roman" w:cs="Times New Roman"/>
                <w:b/>
                <w:bCs/>
                <w:color w:val="000000"/>
                <w:sz w:val="20"/>
                <w:szCs w:val="20"/>
                <w:lang w:eastAsia="ru-RU"/>
              </w:rPr>
              <w:t xml:space="preserve">№ </w:t>
            </w:r>
            <w:proofErr w:type="gramStart"/>
            <w:r w:rsidRPr="0054034D">
              <w:rPr>
                <w:rFonts w:ascii="Times New Roman" w:eastAsia="Times New Roman" w:hAnsi="Times New Roman" w:cs="Times New Roman"/>
                <w:b/>
                <w:bCs/>
                <w:color w:val="000000"/>
                <w:sz w:val="20"/>
                <w:szCs w:val="20"/>
                <w:lang w:eastAsia="ru-RU"/>
              </w:rPr>
              <w:t>п</w:t>
            </w:r>
            <w:proofErr w:type="gramEnd"/>
            <w:r w:rsidRPr="0054034D">
              <w:rPr>
                <w:rFonts w:ascii="Times New Roman" w:eastAsia="Times New Roman" w:hAnsi="Times New Roman" w:cs="Times New Roman"/>
                <w:b/>
                <w:bCs/>
                <w:color w:val="000000"/>
                <w:sz w:val="20"/>
                <w:szCs w:val="20"/>
                <w:lang w:eastAsia="ru-RU"/>
              </w:rPr>
              <w:t>/п</w:t>
            </w:r>
          </w:p>
        </w:tc>
        <w:tc>
          <w:tcPr>
            <w:tcW w:w="493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B67207" w:rsidRPr="0054034D"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sidRPr="0054034D">
              <w:rPr>
                <w:rFonts w:ascii="Times New Roman" w:eastAsia="Times New Roman" w:hAnsi="Times New Roman" w:cs="Times New Roman"/>
                <w:b/>
                <w:bCs/>
                <w:color w:val="000000"/>
                <w:sz w:val="20"/>
                <w:szCs w:val="20"/>
                <w:lang w:eastAsia="ru-RU"/>
              </w:rPr>
              <w:t>Котельная</w:t>
            </w:r>
          </w:p>
        </w:tc>
        <w:tc>
          <w:tcPr>
            <w:tcW w:w="3241"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B67207" w:rsidRDefault="00B67207" w:rsidP="00B6720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324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67207" w:rsidRPr="0054034D"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Тип </w:t>
            </w:r>
            <w:proofErr w:type="spellStart"/>
            <w:r>
              <w:rPr>
                <w:rFonts w:ascii="Times New Roman" w:eastAsia="Times New Roman" w:hAnsi="Times New Roman" w:cs="Times New Roman"/>
                <w:b/>
                <w:bCs/>
                <w:color w:val="000000"/>
                <w:sz w:val="20"/>
                <w:szCs w:val="20"/>
                <w:lang w:eastAsia="ru-RU"/>
              </w:rPr>
              <w:t>запорнорегул</w:t>
            </w:r>
            <w:r w:rsidRPr="00815547">
              <w:rPr>
                <w:rFonts w:ascii="Times New Roman" w:eastAsia="Times New Roman" w:hAnsi="Times New Roman" w:cs="Times New Roman"/>
                <w:b/>
                <w:bCs/>
                <w:color w:val="000000"/>
                <w:sz w:val="20"/>
                <w:szCs w:val="20"/>
                <w:lang w:eastAsia="ru-RU"/>
              </w:rPr>
              <w:t>ирующей</w:t>
            </w:r>
            <w:proofErr w:type="spellEnd"/>
            <w:r w:rsidRPr="00815547">
              <w:rPr>
                <w:rFonts w:ascii="Times New Roman" w:eastAsia="Times New Roman" w:hAnsi="Times New Roman" w:cs="Times New Roman"/>
                <w:b/>
                <w:bCs/>
                <w:color w:val="000000"/>
                <w:sz w:val="20"/>
                <w:szCs w:val="20"/>
                <w:lang w:eastAsia="ru-RU"/>
              </w:rPr>
              <w:t xml:space="preserve"> арматуры</w:t>
            </w:r>
          </w:p>
        </w:tc>
        <w:tc>
          <w:tcPr>
            <w:tcW w:w="1984"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B67207" w:rsidRPr="00815547"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sidRPr="00815547">
              <w:rPr>
                <w:rFonts w:ascii="Times New Roman" w:eastAsia="Times New Roman" w:hAnsi="Times New Roman" w:cs="Times New Roman"/>
                <w:b/>
                <w:bCs/>
                <w:color w:val="000000"/>
                <w:sz w:val="20"/>
                <w:szCs w:val="20"/>
                <w:lang w:eastAsia="ru-RU"/>
              </w:rPr>
              <w:t>Количество, ед.</w:t>
            </w:r>
          </w:p>
        </w:tc>
      </w:tr>
      <w:tr w:rsidR="00257052" w:rsidRPr="00A15F0C" w:rsidTr="00FD19A7">
        <w:trPr>
          <w:trHeight w:val="437"/>
        </w:trPr>
        <w:tc>
          <w:tcPr>
            <w:tcW w:w="635" w:type="dxa"/>
            <w:tcBorders>
              <w:top w:val="single" w:sz="4" w:space="0" w:color="auto"/>
              <w:left w:val="single" w:sz="4" w:space="0" w:color="auto"/>
              <w:bottom w:val="single" w:sz="4" w:space="0" w:color="auto"/>
              <w:right w:val="single" w:sz="4" w:space="0" w:color="auto"/>
            </w:tcBorders>
            <w:shd w:val="clear" w:color="000000" w:fill="FFFFFF"/>
            <w:vAlign w:val="center"/>
          </w:tcPr>
          <w:p w:rsidR="00257052" w:rsidRPr="00A15F0C" w:rsidRDefault="00257052" w:rsidP="00174F18">
            <w:pPr>
              <w:spacing w:after="0" w:line="240" w:lineRule="auto"/>
              <w:jc w:val="center"/>
              <w:rPr>
                <w:rFonts w:ascii="Times New Roman" w:eastAsia="Times New Roman" w:hAnsi="Times New Roman" w:cs="Times New Roman"/>
                <w:sz w:val="20"/>
                <w:szCs w:val="20"/>
                <w:lang w:eastAsia="ru-RU"/>
              </w:rPr>
            </w:pPr>
            <w:r w:rsidRPr="00A15F0C">
              <w:rPr>
                <w:rFonts w:ascii="Times New Roman" w:eastAsia="Times New Roman" w:hAnsi="Times New Roman" w:cs="Times New Roman"/>
                <w:sz w:val="20"/>
                <w:szCs w:val="20"/>
                <w:lang w:eastAsia="ru-RU"/>
              </w:rPr>
              <w:t>1</w:t>
            </w:r>
          </w:p>
        </w:tc>
        <w:tc>
          <w:tcPr>
            <w:tcW w:w="4930" w:type="dxa"/>
            <w:tcBorders>
              <w:top w:val="single" w:sz="4" w:space="0" w:color="auto"/>
              <w:left w:val="single" w:sz="4" w:space="0" w:color="auto"/>
              <w:bottom w:val="single" w:sz="4" w:space="0" w:color="auto"/>
              <w:right w:val="single" w:sz="4" w:space="0" w:color="auto"/>
            </w:tcBorders>
            <w:shd w:val="clear" w:color="000000" w:fill="FFFFFF"/>
            <w:vAlign w:val="center"/>
          </w:tcPr>
          <w:p w:rsidR="00257052" w:rsidRPr="00EE147E" w:rsidRDefault="00257052"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241" w:type="dxa"/>
            <w:tcBorders>
              <w:top w:val="single" w:sz="4" w:space="0" w:color="auto"/>
              <w:left w:val="nil"/>
              <w:bottom w:val="single" w:sz="4" w:space="0" w:color="auto"/>
              <w:right w:val="single" w:sz="4" w:space="0" w:color="auto"/>
            </w:tcBorders>
            <w:vAlign w:val="center"/>
          </w:tcPr>
          <w:p w:rsidR="00257052" w:rsidRPr="00EE147E" w:rsidRDefault="00257052"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3241" w:type="dxa"/>
            <w:tcBorders>
              <w:top w:val="single" w:sz="4" w:space="0" w:color="auto"/>
              <w:left w:val="single" w:sz="4" w:space="0" w:color="auto"/>
              <w:bottom w:val="single" w:sz="4" w:space="0" w:color="auto"/>
              <w:right w:val="single" w:sz="4" w:space="0" w:color="auto"/>
            </w:tcBorders>
            <w:shd w:val="clear" w:color="auto" w:fill="auto"/>
            <w:vAlign w:val="center"/>
          </w:tcPr>
          <w:p w:rsidR="00257052" w:rsidRPr="00A15F0C" w:rsidRDefault="00257052" w:rsidP="00174F18">
            <w:pPr>
              <w:spacing w:after="0" w:line="240" w:lineRule="auto"/>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 xml:space="preserve">Задвижка стальная, кран </w:t>
            </w:r>
            <w:proofErr w:type="spellStart"/>
            <w:r w:rsidRPr="00A15F0C">
              <w:rPr>
                <w:rFonts w:ascii="Times New Roman" w:eastAsia="Times New Roman" w:hAnsi="Times New Roman" w:cs="Times New Roman"/>
                <w:color w:val="000000"/>
                <w:sz w:val="20"/>
                <w:szCs w:val="20"/>
                <w:lang w:eastAsia="ru-RU"/>
              </w:rPr>
              <w:t>шаровый</w:t>
            </w:r>
            <w:proofErr w:type="spellEnd"/>
          </w:p>
        </w:tc>
        <w:tc>
          <w:tcPr>
            <w:tcW w:w="1984" w:type="dxa"/>
            <w:tcBorders>
              <w:top w:val="single" w:sz="4" w:space="0" w:color="auto"/>
              <w:left w:val="nil"/>
              <w:bottom w:val="single" w:sz="4" w:space="0" w:color="auto"/>
              <w:right w:val="single" w:sz="4" w:space="0" w:color="auto"/>
            </w:tcBorders>
            <w:vAlign w:val="center"/>
          </w:tcPr>
          <w:p w:rsidR="00257052" w:rsidRPr="00A15F0C" w:rsidRDefault="00257052" w:rsidP="00174F1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r w:rsidRPr="00A15F0C">
              <w:rPr>
                <w:rFonts w:ascii="Times New Roman" w:hAnsi="Times New Roman" w:cs="Times New Roman"/>
                <w:color w:val="000000"/>
                <w:sz w:val="20"/>
                <w:szCs w:val="20"/>
              </w:rPr>
              <w:t>8</w:t>
            </w:r>
          </w:p>
        </w:tc>
      </w:tr>
    </w:tbl>
    <w:p w:rsidR="002C3828" w:rsidRDefault="002C3828">
      <w:r>
        <w:br w:type="page"/>
      </w:r>
    </w:p>
    <w:p w:rsidR="002C3828" w:rsidRDefault="002C3828" w:rsidP="002C3828">
      <w:pPr>
        <w:pStyle w:val="1"/>
        <w:rPr>
          <w:color w:val="auto"/>
        </w:rPr>
        <w:sectPr w:rsidR="002C3828" w:rsidSect="00EF12EA">
          <w:pgSz w:w="16840" w:h="11907" w:code="9"/>
          <w:pgMar w:top="1134" w:right="851" w:bottom="1134" w:left="1134" w:header="709" w:footer="709" w:gutter="0"/>
          <w:cols w:space="708"/>
          <w:docGrid w:linePitch="360"/>
        </w:sectPr>
      </w:pPr>
    </w:p>
    <w:p w:rsidR="002C3828" w:rsidRDefault="0062215F" w:rsidP="00A4533A">
      <w:pPr>
        <w:pStyle w:val="1"/>
        <w:spacing w:before="0"/>
        <w:jc w:val="both"/>
        <w:rPr>
          <w:color w:val="auto"/>
        </w:rPr>
      </w:pPr>
      <w:bookmarkStart w:id="24" w:name="_Toc119852405"/>
      <w:r>
        <w:rPr>
          <w:color w:val="auto"/>
        </w:rPr>
        <w:lastRenderedPageBreak/>
        <w:t>1.</w:t>
      </w:r>
      <w:r w:rsidR="002C3828" w:rsidRPr="002C3828">
        <w:rPr>
          <w:color w:val="auto"/>
        </w:rPr>
        <w:t>3.5.</w:t>
      </w:r>
      <w:r w:rsidRPr="0062215F">
        <w:rPr>
          <w:rFonts w:ascii="Times New Roman" w:eastAsia="Times New Roman" w:hAnsi="Times New Roman" w:cs="Times New Roman"/>
          <w:b w:val="0"/>
          <w:color w:val="00000A"/>
          <w:sz w:val="24"/>
          <w:szCs w:val="24"/>
          <w:lang w:eastAsia="ru-RU"/>
        </w:rPr>
        <w:t xml:space="preserve"> </w:t>
      </w:r>
      <w:r w:rsidRPr="0062215F">
        <w:rPr>
          <w:color w:val="auto"/>
        </w:rPr>
        <w:t>Описание типов и строительных особенностей тепловых пунктов, тепловых камер и павильонов</w:t>
      </w:r>
      <w:bookmarkEnd w:id="24"/>
    </w:p>
    <w:p w:rsidR="00F60D76" w:rsidRPr="00F60D76" w:rsidRDefault="00F60D76" w:rsidP="00F60D76">
      <w:pPr>
        <w:spacing w:before="240"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Для обслуживания отключающей арматуры при подземной прокладке на сетях установлены теплофикационные камеры. В тепловой камере установлены</w:t>
      </w:r>
      <w:r w:rsidR="00E234F3">
        <w:rPr>
          <w:rFonts w:ascii="Times New Roman" w:eastAsia="Calibri" w:hAnsi="Times New Roman" w:cs="Times New Roman"/>
          <w:color w:val="000000"/>
          <w:sz w:val="28"/>
          <w:szCs w:val="20"/>
          <w:shd w:val="clear" w:color="auto" w:fill="FFFFFF"/>
        </w:rPr>
        <w:t xml:space="preserve"> стальные и</w:t>
      </w:r>
      <w:r w:rsidRPr="00F60D76">
        <w:rPr>
          <w:rFonts w:ascii="Times New Roman" w:eastAsia="Calibri" w:hAnsi="Times New Roman" w:cs="Times New Roman"/>
          <w:color w:val="000000"/>
          <w:sz w:val="28"/>
          <w:szCs w:val="20"/>
          <w:shd w:val="clear" w:color="auto" w:fill="FFFFFF"/>
        </w:rPr>
        <w:t xml:space="preserve"> чугунные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Высота камер варьируется от 1,1 м до 3,0 м. Строительная часть камер выполнена, в основном, из сборного железобетона. Днище камеры устроено с уклоном в сторону водосборного приямка. В перекрытии оборудовано два или четыре люка.</w:t>
      </w:r>
    </w:p>
    <w:p w:rsidR="00F60D76" w:rsidRPr="00F60D76" w:rsidRDefault="00F60D76" w:rsidP="00F60D76">
      <w:pPr>
        <w:spacing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 xml:space="preserve">При строительстве тепловых сетей использованы стандартные железобетонные конструкции каналов, выполненные по альбомам </w:t>
      </w:r>
      <w:proofErr w:type="spellStart"/>
      <w:r w:rsidRPr="00F60D76">
        <w:rPr>
          <w:rFonts w:ascii="Times New Roman" w:eastAsia="Calibri" w:hAnsi="Times New Roman" w:cs="Times New Roman"/>
          <w:color w:val="000000"/>
          <w:sz w:val="28"/>
          <w:szCs w:val="20"/>
          <w:shd w:val="clear" w:color="auto" w:fill="FFFFFF"/>
        </w:rPr>
        <w:t>Промстройниипроект</w:t>
      </w:r>
      <w:proofErr w:type="spellEnd"/>
      <w:r w:rsidRPr="00F60D76">
        <w:rPr>
          <w:rFonts w:ascii="Times New Roman" w:eastAsia="Calibri" w:hAnsi="Times New Roman" w:cs="Times New Roman"/>
          <w:color w:val="000000"/>
          <w:sz w:val="28"/>
          <w:szCs w:val="20"/>
          <w:shd w:val="clear" w:color="auto" w:fill="FFFFFF"/>
        </w:rPr>
        <w:t>, серия 3.006-2.</w:t>
      </w:r>
    </w:p>
    <w:p w:rsidR="0081216F" w:rsidRDefault="00F60D76" w:rsidP="00F60D76">
      <w:pPr>
        <w:spacing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Конструкции смотровых колодцев выполнены по соответствующим чертежам и отвечают требованиям ГОСТ 8020-90 и ТУ 5855-057-03984346-2006.</w:t>
      </w:r>
    </w:p>
    <w:p w:rsidR="0081216F" w:rsidRDefault="0081216F">
      <w:pPr>
        <w:rPr>
          <w:rFonts w:ascii="Times New Roman" w:eastAsia="Calibri" w:hAnsi="Times New Roman" w:cs="Times New Roman"/>
          <w:color w:val="000000"/>
          <w:sz w:val="28"/>
          <w:szCs w:val="20"/>
          <w:shd w:val="clear" w:color="auto" w:fill="FFFFFF"/>
        </w:rPr>
      </w:pPr>
      <w:r>
        <w:rPr>
          <w:rFonts w:ascii="Times New Roman" w:eastAsia="Calibri" w:hAnsi="Times New Roman" w:cs="Times New Roman"/>
          <w:color w:val="000000"/>
          <w:sz w:val="28"/>
          <w:szCs w:val="20"/>
          <w:shd w:val="clear" w:color="auto" w:fill="FFFFFF"/>
        </w:rPr>
        <w:br w:type="page"/>
      </w:r>
    </w:p>
    <w:p w:rsidR="0081216F" w:rsidRDefault="0081216F" w:rsidP="00A960F8">
      <w:pPr>
        <w:pStyle w:val="1"/>
        <w:jc w:val="both"/>
        <w:rPr>
          <w:color w:val="auto"/>
        </w:rPr>
        <w:sectPr w:rsidR="0081216F" w:rsidSect="00EF12EA">
          <w:pgSz w:w="11907" w:h="16840" w:code="9"/>
          <w:pgMar w:top="1134" w:right="851" w:bottom="1134" w:left="1134" w:header="709" w:footer="709" w:gutter="0"/>
          <w:cols w:space="708"/>
          <w:docGrid w:linePitch="360"/>
        </w:sectPr>
      </w:pPr>
      <w:bookmarkStart w:id="25" w:name="_Toc119852406"/>
    </w:p>
    <w:p w:rsidR="002C3828" w:rsidRDefault="0062215F" w:rsidP="0077233B">
      <w:pPr>
        <w:pStyle w:val="1"/>
        <w:spacing w:before="0"/>
        <w:jc w:val="both"/>
        <w:rPr>
          <w:color w:val="auto"/>
        </w:rPr>
      </w:pPr>
      <w:r>
        <w:rPr>
          <w:color w:val="auto"/>
        </w:rPr>
        <w:lastRenderedPageBreak/>
        <w:t>1.</w:t>
      </w:r>
      <w:r w:rsidR="00A960F8" w:rsidRPr="00A960F8">
        <w:rPr>
          <w:color w:val="auto"/>
        </w:rPr>
        <w:t>3.6.</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Описание графиков регулирования отпуска тепла в тепловые сети с анализом их обоснованности</w:t>
      </w:r>
      <w:bookmarkEnd w:id="25"/>
    </w:p>
    <w:p w:rsidR="00193DF0" w:rsidRDefault="00B82E4A" w:rsidP="00193DF0">
      <w:pPr>
        <w:spacing w:before="240" w:after="0" w:line="360" w:lineRule="auto"/>
        <w:ind w:firstLine="851"/>
        <w:jc w:val="both"/>
        <w:rPr>
          <w:rFonts w:ascii="Times New Roman" w:eastAsia="Calibri" w:hAnsi="Times New Roman" w:cs="Times New Roman"/>
          <w:color w:val="000000"/>
          <w:sz w:val="28"/>
          <w:szCs w:val="20"/>
          <w:shd w:val="clear" w:color="auto" w:fill="FFFFFF"/>
        </w:rPr>
      </w:pPr>
      <w:r w:rsidRPr="00B82E4A">
        <w:rPr>
          <w:rFonts w:ascii="Times New Roman" w:eastAsia="Calibri" w:hAnsi="Times New Roman" w:cs="Times New Roman"/>
          <w:color w:val="000000"/>
          <w:sz w:val="28"/>
          <w:szCs w:val="20"/>
          <w:shd w:val="clear" w:color="auto" w:fill="FFFFFF"/>
        </w:rPr>
        <w:t>В соответствии с п.5 ст.20 Федерального закона от 27.07.2010 № 190 «О теплоснабжении»</w:t>
      </w:r>
      <w:r>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температурный график системы теплоснабжения утверждается схемой теплоснабжения. 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w:t>
      </w:r>
      <w:r>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обратной воды в тепловых сетях, а также в абонентском вводе в зависимости от температуры наружного воздуха.</w:t>
      </w:r>
      <w:r>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Тепловая нагрузка в течение отопительного сезона меняется. Поэтому для поддержания</w:t>
      </w:r>
      <w:r>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требуемого теплового режима тепловую нагрузку необходимо регулировать. Если тепловая</w:t>
      </w:r>
      <w:r>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нагрузка у всех потребителей примерно одинакова, то можно ограничиться центральным регулированием. Однако в большинстве случаев тепловая нагрузка неоднородна и поэтому, в этом случае центральное регулирование ведется по характерной отопительной нагрузке или совместной</w:t>
      </w:r>
      <w:r>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тепловой нагрузке отопления и ГВС для большинства потребителей. Во втором случае расход воды в тепловых сетях увеличивается незначительно по сравнению с регулированием по отопительной нагрузке или вообще не меняется. При централизованном теплоснабжении регулировать отпуск тепловой энергии на источнике можно или изменением расхода теплоносителя при постоянной его температуре, количественное регулирование или изменением температуры теплоносителя</w:t>
      </w:r>
      <w:r>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при постоянном его расходе, качественное регулирование. Наиболее эффективным было бы внедрение качественно-количественного регулирования, которое обладает целым рядом преимуществ,</w:t>
      </w:r>
      <w:r>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однако данный способ регулирования не может быть внедрен в существующую систему теплоснабжения без ее значительной модернизации и применения новых технологических решений</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В зависимости от условий эксплуатации системы теплоснабжения производится срезка</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температурного графика отпуска тепла потребителям. При этом долж</w:t>
      </w:r>
      <w:r w:rsidR="00193DF0">
        <w:rPr>
          <w:rFonts w:ascii="Times New Roman" w:eastAsia="Calibri" w:hAnsi="Times New Roman" w:cs="Times New Roman"/>
          <w:color w:val="000000"/>
          <w:sz w:val="28"/>
          <w:szCs w:val="20"/>
          <w:shd w:val="clear" w:color="auto" w:fill="FFFFFF"/>
        </w:rPr>
        <w:t>ен обеспечиваться стабиль</w:t>
      </w:r>
      <w:r w:rsidRPr="00B82E4A">
        <w:rPr>
          <w:rFonts w:ascii="Times New Roman" w:eastAsia="Calibri" w:hAnsi="Times New Roman" w:cs="Times New Roman"/>
          <w:color w:val="000000"/>
          <w:sz w:val="28"/>
          <w:szCs w:val="20"/>
          <w:shd w:val="clear" w:color="auto" w:fill="FFFFFF"/>
        </w:rPr>
        <w:t>ный гидравлический режим системы, не требующий переналадки сетей и абонентских узлов. При</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теплоснабжении от источника тепла срезка температурного гр</w:t>
      </w:r>
      <w:r w:rsidR="00193DF0">
        <w:rPr>
          <w:rFonts w:ascii="Times New Roman" w:eastAsia="Calibri" w:hAnsi="Times New Roman" w:cs="Times New Roman"/>
          <w:color w:val="000000"/>
          <w:sz w:val="28"/>
          <w:szCs w:val="20"/>
          <w:shd w:val="clear" w:color="auto" w:fill="FFFFFF"/>
        </w:rPr>
        <w:t xml:space="preserve">афика, в зоне </w:t>
      </w:r>
      <w:r w:rsidR="00193DF0">
        <w:rPr>
          <w:rFonts w:ascii="Times New Roman" w:eastAsia="Calibri" w:hAnsi="Times New Roman" w:cs="Times New Roman"/>
          <w:color w:val="000000"/>
          <w:sz w:val="28"/>
          <w:szCs w:val="20"/>
          <w:shd w:val="clear" w:color="auto" w:fill="FFFFFF"/>
        </w:rPr>
        <w:lastRenderedPageBreak/>
        <w:t>положительных тем</w:t>
      </w:r>
      <w:r w:rsidRPr="00B82E4A">
        <w:rPr>
          <w:rFonts w:ascii="Times New Roman" w:eastAsia="Calibri" w:hAnsi="Times New Roman" w:cs="Times New Roman"/>
          <w:color w:val="000000"/>
          <w:sz w:val="28"/>
          <w:szCs w:val="20"/>
          <w:shd w:val="clear" w:color="auto" w:fill="FFFFFF"/>
        </w:rPr>
        <w:t>ператур наружного воздуха в отопительный период, при налич</w:t>
      </w:r>
      <w:r w:rsidR="00193DF0">
        <w:rPr>
          <w:rFonts w:ascii="Times New Roman" w:eastAsia="Calibri" w:hAnsi="Times New Roman" w:cs="Times New Roman"/>
          <w:color w:val="000000"/>
          <w:sz w:val="28"/>
          <w:szCs w:val="20"/>
          <w:shd w:val="clear" w:color="auto" w:fill="FFFFFF"/>
        </w:rPr>
        <w:t>ии абонентских установок ГВС со</w:t>
      </w:r>
      <w:r w:rsidRPr="00B82E4A">
        <w:rPr>
          <w:rFonts w:ascii="Times New Roman" w:eastAsia="Calibri" w:hAnsi="Times New Roman" w:cs="Times New Roman"/>
          <w:color w:val="000000"/>
          <w:sz w:val="28"/>
          <w:szCs w:val="20"/>
          <w:shd w:val="clear" w:color="auto" w:fill="FFFFFF"/>
        </w:rPr>
        <w:t>ответствует температуре прямой сетевой воды 63-65</w:t>
      </w:r>
      <w:r w:rsidR="00193DF0" w:rsidRPr="00193DF0">
        <w:rPr>
          <w:rFonts w:ascii="Times New Roman" w:eastAsia="Calibri" w:hAnsi="Times New Roman" w:cs="Times New Roman"/>
          <w:color w:val="000000"/>
          <w:sz w:val="28"/>
          <w:szCs w:val="20"/>
          <w:shd w:val="clear" w:color="auto" w:fill="FFFFFF"/>
          <w:vertAlign w:val="superscript"/>
        </w:rPr>
        <w:t>о</w:t>
      </w:r>
      <w:r w:rsidRPr="00B82E4A">
        <w:rPr>
          <w:rFonts w:ascii="Times New Roman" w:eastAsia="Calibri" w:hAnsi="Times New Roman" w:cs="Times New Roman"/>
          <w:color w:val="000000"/>
          <w:sz w:val="28"/>
          <w:szCs w:val="20"/>
          <w:shd w:val="clear" w:color="auto" w:fill="FFFFFF"/>
        </w:rPr>
        <w:t>С. В летний период эта температура должна</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быть 65-70</w:t>
      </w:r>
      <w:r w:rsidR="00193DF0" w:rsidRPr="00193DF0">
        <w:rPr>
          <w:rFonts w:ascii="Times New Roman" w:eastAsia="Calibri" w:hAnsi="Times New Roman" w:cs="Times New Roman"/>
          <w:color w:val="000000"/>
          <w:sz w:val="28"/>
          <w:szCs w:val="20"/>
          <w:shd w:val="clear" w:color="auto" w:fill="FFFFFF"/>
          <w:vertAlign w:val="superscript"/>
        </w:rPr>
        <w:t>о</w:t>
      </w:r>
      <w:r w:rsidRPr="00B82E4A">
        <w:rPr>
          <w:rFonts w:ascii="Times New Roman" w:eastAsia="Calibri" w:hAnsi="Times New Roman" w:cs="Times New Roman"/>
          <w:color w:val="000000"/>
          <w:sz w:val="28"/>
          <w:szCs w:val="20"/>
          <w:shd w:val="clear" w:color="auto" w:fill="FFFFFF"/>
        </w:rPr>
        <w:t xml:space="preserve">С для исключения </w:t>
      </w:r>
      <w:proofErr w:type="spellStart"/>
      <w:r w:rsidRPr="00B82E4A">
        <w:rPr>
          <w:rFonts w:ascii="Times New Roman" w:eastAsia="Calibri" w:hAnsi="Times New Roman" w:cs="Times New Roman"/>
          <w:color w:val="000000"/>
          <w:sz w:val="28"/>
          <w:szCs w:val="20"/>
          <w:shd w:val="clear" w:color="auto" w:fill="FFFFFF"/>
        </w:rPr>
        <w:t>недогрева</w:t>
      </w:r>
      <w:proofErr w:type="spellEnd"/>
      <w:r w:rsidRPr="00B82E4A">
        <w:rPr>
          <w:rFonts w:ascii="Times New Roman" w:eastAsia="Calibri" w:hAnsi="Times New Roman" w:cs="Times New Roman"/>
          <w:color w:val="000000"/>
          <w:sz w:val="28"/>
          <w:szCs w:val="20"/>
          <w:shd w:val="clear" w:color="auto" w:fill="FFFFFF"/>
        </w:rPr>
        <w:t xml:space="preserve"> воды в абонентских установках ГВС до 60</w:t>
      </w:r>
      <w:r w:rsidR="00193DF0" w:rsidRPr="00193DF0">
        <w:rPr>
          <w:rFonts w:ascii="Times New Roman" w:eastAsia="Calibri" w:hAnsi="Times New Roman" w:cs="Times New Roman"/>
          <w:color w:val="000000"/>
          <w:sz w:val="28"/>
          <w:szCs w:val="20"/>
          <w:shd w:val="clear" w:color="auto" w:fill="FFFFFF"/>
          <w:vertAlign w:val="superscript"/>
        </w:rPr>
        <w:t>о</w:t>
      </w:r>
      <w:r w:rsidRPr="00B82E4A">
        <w:rPr>
          <w:rFonts w:ascii="Times New Roman" w:eastAsia="Calibri" w:hAnsi="Times New Roman" w:cs="Times New Roman"/>
          <w:color w:val="000000"/>
          <w:sz w:val="28"/>
          <w:szCs w:val="20"/>
          <w:shd w:val="clear" w:color="auto" w:fill="FFFFFF"/>
        </w:rPr>
        <w:t>С, а также во</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избежание потерь теплоты со сливом и повышенного расхода водопроводной воды.</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Выбор оптимального температурного графика зависит от дальности транспорта теплоты,</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которая характеризуется удельными затратами электроэнергии на перекачку теплоносителя, и от</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величины тепловых потерь в сетях. Рост тепловых потерь в се</w:t>
      </w:r>
      <w:r w:rsidR="00193DF0">
        <w:rPr>
          <w:rFonts w:ascii="Times New Roman" w:eastAsia="Calibri" w:hAnsi="Times New Roman" w:cs="Times New Roman"/>
          <w:color w:val="000000"/>
          <w:sz w:val="28"/>
          <w:szCs w:val="20"/>
          <w:shd w:val="clear" w:color="auto" w:fill="FFFFFF"/>
        </w:rPr>
        <w:t>тях приводит к снижению темпера</w:t>
      </w:r>
      <w:r w:rsidRPr="00B82E4A">
        <w:rPr>
          <w:rFonts w:ascii="Times New Roman" w:eastAsia="Calibri" w:hAnsi="Times New Roman" w:cs="Times New Roman"/>
          <w:color w:val="000000"/>
          <w:sz w:val="28"/>
          <w:szCs w:val="20"/>
          <w:shd w:val="clear" w:color="auto" w:fill="FFFFFF"/>
        </w:rPr>
        <w:t>турного графика, а увеличение расхода энергии на перекачку теплоносителя, при увеличении его</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расхода в сети</w:t>
      </w:r>
      <w:r w:rsidR="009500BC">
        <w:rPr>
          <w:rFonts w:ascii="Times New Roman" w:eastAsia="Calibri" w:hAnsi="Times New Roman" w:cs="Times New Roman"/>
          <w:color w:val="000000"/>
          <w:sz w:val="28"/>
          <w:szCs w:val="20"/>
          <w:shd w:val="clear" w:color="auto" w:fill="FFFFFF"/>
        </w:rPr>
        <w:t>,</w:t>
      </w:r>
      <w:r w:rsidRPr="00B82E4A">
        <w:rPr>
          <w:rFonts w:ascii="Times New Roman" w:eastAsia="Calibri" w:hAnsi="Times New Roman" w:cs="Times New Roman"/>
          <w:color w:val="000000"/>
          <w:sz w:val="28"/>
          <w:szCs w:val="20"/>
          <w:shd w:val="clear" w:color="auto" w:fill="FFFFFF"/>
        </w:rPr>
        <w:t xml:space="preserve"> либо дальности транспортировки, вызывает повышение температурного графика.</w:t>
      </w:r>
      <w:r w:rsidR="00193DF0">
        <w:rPr>
          <w:rFonts w:ascii="Times New Roman" w:eastAsia="Calibri" w:hAnsi="Times New Roman" w:cs="Times New Roman"/>
          <w:color w:val="000000"/>
          <w:sz w:val="28"/>
          <w:szCs w:val="20"/>
          <w:shd w:val="clear" w:color="auto" w:fill="FFFFFF"/>
        </w:rPr>
        <w:t xml:space="preserve"> </w:t>
      </w:r>
    </w:p>
    <w:p w:rsidR="00193DF0" w:rsidRDefault="00B82E4A" w:rsidP="00193DF0">
      <w:pPr>
        <w:spacing w:line="360" w:lineRule="auto"/>
        <w:ind w:firstLine="851"/>
        <w:jc w:val="both"/>
        <w:rPr>
          <w:rFonts w:ascii="Times New Roman" w:hAnsi="Times New Roman" w:cs="Times New Roman"/>
          <w:sz w:val="28"/>
          <w:szCs w:val="28"/>
        </w:rPr>
      </w:pPr>
      <w:r w:rsidRPr="00B82E4A">
        <w:rPr>
          <w:rFonts w:ascii="Times New Roman" w:eastAsia="Calibri" w:hAnsi="Times New Roman" w:cs="Times New Roman"/>
          <w:color w:val="000000"/>
          <w:sz w:val="28"/>
          <w:szCs w:val="20"/>
          <w:shd w:val="clear" w:color="auto" w:fill="FFFFFF"/>
        </w:rPr>
        <w:t>В систем</w:t>
      </w:r>
      <w:r w:rsidR="00D806C2">
        <w:rPr>
          <w:rFonts w:ascii="Times New Roman" w:eastAsia="Calibri" w:hAnsi="Times New Roman" w:cs="Times New Roman"/>
          <w:color w:val="000000"/>
          <w:sz w:val="28"/>
          <w:szCs w:val="20"/>
          <w:shd w:val="clear" w:color="auto" w:fill="FFFFFF"/>
        </w:rPr>
        <w:t xml:space="preserve">е </w:t>
      </w:r>
      <w:proofErr w:type="gramStart"/>
      <w:r w:rsidRPr="00B82E4A">
        <w:rPr>
          <w:rFonts w:ascii="Times New Roman" w:eastAsia="Calibri" w:hAnsi="Times New Roman" w:cs="Times New Roman"/>
          <w:color w:val="000000"/>
          <w:sz w:val="28"/>
          <w:szCs w:val="20"/>
          <w:shd w:val="clear" w:color="auto" w:fill="FFFFFF"/>
        </w:rPr>
        <w:t>теплоснабжения</w:t>
      </w:r>
      <w:proofErr w:type="gramEnd"/>
      <w:r w:rsidRPr="00B82E4A">
        <w:rPr>
          <w:rFonts w:ascii="Times New Roman" w:eastAsia="Calibri" w:hAnsi="Times New Roman" w:cs="Times New Roman"/>
          <w:color w:val="000000"/>
          <w:sz w:val="28"/>
          <w:szCs w:val="20"/>
          <w:shd w:val="clear" w:color="auto" w:fill="FFFFFF"/>
        </w:rPr>
        <w:t xml:space="preserve"> </w:t>
      </w:r>
      <w:r w:rsidR="00193DF0">
        <w:rPr>
          <w:rFonts w:ascii="Times New Roman" w:eastAsia="Calibri" w:hAnsi="Times New Roman" w:cs="Times New Roman"/>
          <w:color w:val="000000"/>
          <w:sz w:val="28"/>
          <w:szCs w:val="20"/>
          <w:shd w:val="clear" w:color="auto" w:fill="FFFFFF"/>
        </w:rPr>
        <w:t>ЗАТО городского округа Молодежный</w:t>
      </w:r>
      <w:r w:rsidR="009500BC">
        <w:rPr>
          <w:rFonts w:ascii="Times New Roman" w:eastAsia="Calibri" w:hAnsi="Times New Roman" w:cs="Times New Roman"/>
          <w:color w:val="000000"/>
          <w:sz w:val="28"/>
          <w:szCs w:val="20"/>
          <w:shd w:val="clear" w:color="auto" w:fill="FFFFFF"/>
        </w:rPr>
        <w:t xml:space="preserve"> </w:t>
      </w:r>
      <w:r w:rsidR="00193DF0">
        <w:rPr>
          <w:rFonts w:ascii="Times New Roman" w:eastAsia="Calibri" w:hAnsi="Times New Roman" w:cs="Times New Roman"/>
          <w:color w:val="000000"/>
          <w:sz w:val="28"/>
          <w:szCs w:val="20"/>
          <w:shd w:val="clear" w:color="auto" w:fill="FFFFFF"/>
        </w:rPr>
        <w:t>для регулирования отпуска тепло</w:t>
      </w:r>
      <w:r w:rsidRPr="00B82E4A">
        <w:rPr>
          <w:rFonts w:ascii="Times New Roman" w:eastAsia="Calibri" w:hAnsi="Times New Roman" w:cs="Times New Roman"/>
          <w:color w:val="000000"/>
          <w:sz w:val="28"/>
          <w:szCs w:val="20"/>
          <w:shd w:val="clear" w:color="auto" w:fill="FFFFFF"/>
        </w:rPr>
        <w:t>вой энергии от теплов</w:t>
      </w:r>
      <w:r w:rsidR="00D806C2">
        <w:rPr>
          <w:rFonts w:ascii="Times New Roman" w:eastAsia="Calibri" w:hAnsi="Times New Roman" w:cs="Times New Roman"/>
          <w:color w:val="000000"/>
          <w:sz w:val="28"/>
          <w:szCs w:val="20"/>
          <w:shd w:val="clear" w:color="auto" w:fill="FFFFFF"/>
        </w:rPr>
        <w:t>ого</w:t>
      </w:r>
      <w:r w:rsidRPr="00B82E4A">
        <w:rPr>
          <w:rFonts w:ascii="Times New Roman" w:eastAsia="Calibri" w:hAnsi="Times New Roman" w:cs="Times New Roman"/>
          <w:color w:val="000000"/>
          <w:sz w:val="28"/>
          <w:szCs w:val="20"/>
          <w:shd w:val="clear" w:color="auto" w:fill="FFFFFF"/>
        </w:rPr>
        <w:t xml:space="preserve"> источник</w:t>
      </w:r>
      <w:r w:rsidR="00D806C2">
        <w:rPr>
          <w:rFonts w:ascii="Times New Roman" w:eastAsia="Calibri" w:hAnsi="Times New Roman" w:cs="Times New Roman"/>
          <w:color w:val="000000"/>
          <w:sz w:val="28"/>
          <w:szCs w:val="20"/>
          <w:shd w:val="clear" w:color="auto" w:fill="FFFFFF"/>
        </w:rPr>
        <w:t>а</w:t>
      </w:r>
      <w:r w:rsidR="009500BC">
        <w:rPr>
          <w:rFonts w:ascii="Times New Roman" w:eastAsia="Calibri" w:hAnsi="Times New Roman" w:cs="Times New Roman"/>
          <w:color w:val="000000"/>
          <w:sz w:val="28"/>
          <w:szCs w:val="20"/>
          <w:shd w:val="clear" w:color="auto" w:fill="FFFFFF"/>
        </w:rPr>
        <w:t xml:space="preserve"> в тепловые сети</w:t>
      </w:r>
      <w:r w:rsidRPr="00B82E4A">
        <w:rPr>
          <w:rFonts w:ascii="Times New Roman" w:eastAsia="Calibri" w:hAnsi="Times New Roman" w:cs="Times New Roman"/>
          <w:color w:val="000000"/>
          <w:sz w:val="28"/>
          <w:szCs w:val="20"/>
          <w:shd w:val="clear" w:color="auto" w:fill="FFFFFF"/>
        </w:rPr>
        <w:t xml:space="preserve"> используе</w:t>
      </w:r>
      <w:r w:rsidR="00193DF0">
        <w:rPr>
          <w:rFonts w:ascii="Times New Roman" w:eastAsia="Calibri" w:hAnsi="Times New Roman" w:cs="Times New Roman"/>
          <w:color w:val="000000"/>
          <w:sz w:val="28"/>
          <w:szCs w:val="20"/>
          <w:shd w:val="clear" w:color="auto" w:fill="FFFFFF"/>
        </w:rPr>
        <w:t>тся качественное центральное регулирование по отопительно-</w:t>
      </w:r>
      <w:r w:rsidRPr="00B82E4A">
        <w:rPr>
          <w:rFonts w:ascii="Times New Roman" w:eastAsia="Calibri" w:hAnsi="Times New Roman" w:cs="Times New Roman"/>
          <w:color w:val="000000"/>
          <w:sz w:val="28"/>
          <w:szCs w:val="20"/>
          <w:shd w:val="clear" w:color="auto" w:fill="FFFFFF"/>
        </w:rPr>
        <w:t>вентиляционной нагрузке с расчетными параметрами теплоносителя,</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то есть при постоянном расходе теплоносителя изменяется его температура.</w:t>
      </w:r>
      <w:r w:rsidR="00193DF0">
        <w:rPr>
          <w:rFonts w:ascii="Times New Roman" w:eastAsia="Calibri" w:hAnsi="Times New Roman" w:cs="Times New Roman"/>
          <w:color w:val="000000"/>
          <w:sz w:val="28"/>
          <w:szCs w:val="20"/>
          <w:shd w:val="clear" w:color="auto" w:fill="FFFFFF"/>
        </w:rPr>
        <w:t xml:space="preserve"> </w:t>
      </w:r>
      <w:r w:rsidRPr="00B82E4A">
        <w:rPr>
          <w:rFonts w:ascii="Times New Roman" w:eastAsia="Calibri" w:hAnsi="Times New Roman" w:cs="Times New Roman"/>
          <w:color w:val="000000"/>
          <w:sz w:val="28"/>
          <w:szCs w:val="20"/>
          <w:shd w:val="clear" w:color="auto" w:fill="FFFFFF"/>
        </w:rPr>
        <w:t xml:space="preserve">Проектный температурный график регулирования отпуска </w:t>
      </w:r>
      <w:r w:rsidR="00193DF0">
        <w:rPr>
          <w:rFonts w:ascii="Times New Roman" w:eastAsia="Calibri" w:hAnsi="Times New Roman" w:cs="Times New Roman"/>
          <w:color w:val="000000"/>
          <w:sz w:val="28"/>
          <w:szCs w:val="20"/>
          <w:shd w:val="clear" w:color="auto" w:fill="FFFFFF"/>
        </w:rPr>
        <w:t>тепловой энергии в тепловые се</w:t>
      </w:r>
      <w:r w:rsidRPr="00B82E4A">
        <w:rPr>
          <w:rFonts w:ascii="Times New Roman" w:eastAsia="Calibri" w:hAnsi="Times New Roman" w:cs="Times New Roman"/>
          <w:color w:val="000000"/>
          <w:sz w:val="28"/>
          <w:szCs w:val="20"/>
          <w:shd w:val="clear" w:color="auto" w:fill="FFFFFF"/>
        </w:rPr>
        <w:t>ти котель</w:t>
      </w:r>
      <w:r w:rsidR="00193DF0">
        <w:rPr>
          <w:rFonts w:ascii="Times New Roman" w:eastAsia="Calibri" w:hAnsi="Times New Roman" w:cs="Times New Roman"/>
          <w:color w:val="000000"/>
          <w:sz w:val="28"/>
          <w:szCs w:val="20"/>
          <w:shd w:val="clear" w:color="auto" w:fill="FFFFFF"/>
        </w:rPr>
        <w:t>ной № 39</w:t>
      </w:r>
      <w:r w:rsidR="009500BC">
        <w:rPr>
          <w:rFonts w:ascii="Times New Roman" w:eastAsia="Calibri" w:hAnsi="Times New Roman" w:cs="Times New Roman"/>
          <w:color w:val="000000"/>
          <w:sz w:val="28"/>
          <w:szCs w:val="20"/>
          <w:shd w:val="clear" w:color="auto" w:fill="FFFFFF"/>
        </w:rPr>
        <w:t xml:space="preserve"> - </w:t>
      </w:r>
      <w:r w:rsidR="00193DF0">
        <w:rPr>
          <w:rFonts w:ascii="Times New Roman" w:eastAsia="Calibri" w:hAnsi="Times New Roman" w:cs="Times New Roman"/>
          <w:color w:val="000000"/>
          <w:sz w:val="28"/>
          <w:szCs w:val="20"/>
          <w:shd w:val="clear" w:color="auto" w:fill="FFFFFF"/>
        </w:rPr>
        <w:t xml:space="preserve"> 95</w:t>
      </w:r>
      <w:r w:rsidRPr="00B82E4A">
        <w:rPr>
          <w:rFonts w:ascii="Times New Roman" w:eastAsia="Calibri" w:hAnsi="Times New Roman" w:cs="Times New Roman"/>
          <w:color w:val="000000"/>
          <w:sz w:val="28"/>
          <w:szCs w:val="20"/>
          <w:shd w:val="clear" w:color="auto" w:fill="FFFFFF"/>
        </w:rPr>
        <w:t>/70</w:t>
      </w:r>
      <w:r w:rsidRPr="00193DF0">
        <w:rPr>
          <w:rFonts w:ascii="Times New Roman" w:eastAsia="Calibri" w:hAnsi="Times New Roman" w:cs="Times New Roman"/>
          <w:color w:val="000000"/>
          <w:sz w:val="28"/>
          <w:szCs w:val="20"/>
          <w:shd w:val="clear" w:color="auto" w:fill="FFFFFF"/>
          <w:vertAlign w:val="superscript"/>
        </w:rPr>
        <w:t>о</w:t>
      </w:r>
      <w:r w:rsidR="009500BC">
        <w:rPr>
          <w:rFonts w:ascii="Times New Roman" w:eastAsia="Calibri" w:hAnsi="Times New Roman" w:cs="Times New Roman"/>
          <w:color w:val="000000"/>
          <w:sz w:val="28"/>
          <w:szCs w:val="20"/>
          <w:shd w:val="clear" w:color="auto" w:fill="FFFFFF"/>
        </w:rPr>
        <w:t>С  показан на рисунке 1.3.6.</w:t>
      </w:r>
      <w:r w:rsidRPr="00B82E4A">
        <w:rPr>
          <w:rFonts w:ascii="Times New Roman" w:eastAsia="Calibri" w:hAnsi="Times New Roman" w:cs="Times New Roman"/>
          <w:color w:val="000000"/>
          <w:sz w:val="28"/>
          <w:szCs w:val="20"/>
          <w:shd w:val="clear" w:color="auto" w:fill="FFFFFF"/>
        </w:rPr>
        <w:t>1.</w:t>
      </w:r>
      <w:r w:rsidR="00193DF0">
        <w:rPr>
          <w:rFonts w:ascii="Times New Roman" w:eastAsia="Calibri" w:hAnsi="Times New Roman" w:cs="Times New Roman"/>
          <w:color w:val="000000"/>
          <w:sz w:val="28"/>
          <w:szCs w:val="20"/>
          <w:shd w:val="clear" w:color="auto" w:fill="FFFFFF"/>
        </w:rPr>
        <w:t xml:space="preserve"> </w:t>
      </w:r>
      <w:r w:rsidR="00193DF0" w:rsidRPr="00D23C92">
        <w:rPr>
          <w:rFonts w:ascii="Times New Roman" w:hAnsi="Times New Roman" w:cs="Times New Roman"/>
          <w:sz w:val="28"/>
          <w:szCs w:val="28"/>
        </w:rPr>
        <w:t>Температурный график отпуска тепловой энергии приведен на рисунке</w:t>
      </w:r>
      <w:r w:rsidR="00193DF0">
        <w:rPr>
          <w:rFonts w:ascii="Times New Roman" w:hAnsi="Times New Roman" w:cs="Times New Roman"/>
          <w:sz w:val="28"/>
          <w:szCs w:val="28"/>
        </w:rPr>
        <w:t xml:space="preserve"> 1.3.6.1. </w:t>
      </w:r>
      <w:r w:rsidR="009500BC">
        <w:rPr>
          <w:rFonts w:ascii="Times New Roman" w:hAnsi="Times New Roman" w:cs="Times New Roman"/>
          <w:sz w:val="28"/>
          <w:szCs w:val="28"/>
        </w:rPr>
        <w:t xml:space="preserve">и </w:t>
      </w:r>
      <w:r w:rsidR="00D806C2">
        <w:rPr>
          <w:rFonts w:ascii="Times New Roman" w:hAnsi="Times New Roman" w:cs="Times New Roman"/>
          <w:sz w:val="28"/>
          <w:szCs w:val="28"/>
        </w:rPr>
        <w:t xml:space="preserve">выбран на основании технико-экономического расчета на стадии </w:t>
      </w:r>
      <w:r w:rsidR="009500BC">
        <w:rPr>
          <w:rFonts w:ascii="Times New Roman" w:hAnsi="Times New Roman" w:cs="Times New Roman"/>
          <w:sz w:val="28"/>
          <w:szCs w:val="28"/>
        </w:rPr>
        <w:t>проектирования существующей сис</w:t>
      </w:r>
      <w:r w:rsidR="00D806C2">
        <w:rPr>
          <w:rFonts w:ascii="Times New Roman" w:hAnsi="Times New Roman" w:cs="Times New Roman"/>
          <w:sz w:val="28"/>
          <w:szCs w:val="28"/>
        </w:rPr>
        <w:t>т</w:t>
      </w:r>
      <w:r w:rsidR="009500BC">
        <w:rPr>
          <w:rFonts w:ascii="Times New Roman" w:hAnsi="Times New Roman" w:cs="Times New Roman"/>
          <w:sz w:val="28"/>
          <w:szCs w:val="28"/>
        </w:rPr>
        <w:t>е</w:t>
      </w:r>
      <w:r w:rsidR="00D806C2">
        <w:rPr>
          <w:rFonts w:ascii="Times New Roman" w:hAnsi="Times New Roman" w:cs="Times New Roman"/>
          <w:sz w:val="28"/>
          <w:szCs w:val="28"/>
        </w:rPr>
        <w:t>мы теплоснабжения</w:t>
      </w:r>
      <w:r w:rsidR="002716EF">
        <w:rPr>
          <w:rFonts w:ascii="Times New Roman" w:hAnsi="Times New Roman" w:cs="Times New Roman"/>
          <w:sz w:val="28"/>
          <w:szCs w:val="28"/>
        </w:rPr>
        <w:t xml:space="preserve"> по критериям, описанным выше</w:t>
      </w:r>
      <w:r w:rsidR="00D806C2">
        <w:rPr>
          <w:rFonts w:ascii="Times New Roman" w:hAnsi="Times New Roman" w:cs="Times New Roman"/>
          <w:sz w:val="28"/>
          <w:szCs w:val="28"/>
        </w:rPr>
        <w:t xml:space="preserve">. </w:t>
      </w:r>
    </w:p>
    <w:p w:rsidR="00D806C2" w:rsidRDefault="00D806C2" w:rsidP="00193DF0">
      <w:pPr>
        <w:spacing w:line="360" w:lineRule="auto"/>
        <w:ind w:firstLine="851"/>
        <w:jc w:val="both"/>
        <w:rPr>
          <w:rFonts w:ascii="Times New Roman" w:hAnsi="Times New Roman" w:cs="Times New Roman"/>
          <w:sz w:val="28"/>
          <w:szCs w:val="28"/>
        </w:rPr>
      </w:pPr>
    </w:p>
    <w:p w:rsidR="00B82E4A" w:rsidRDefault="00B82E4A" w:rsidP="00193DF0">
      <w:pPr>
        <w:spacing w:before="240" w:after="0" w:line="360" w:lineRule="auto"/>
        <w:ind w:firstLine="851"/>
        <w:jc w:val="both"/>
        <w:rPr>
          <w:rFonts w:ascii="Times New Roman" w:eastAsia="Calibri" w:hAnsi="Times New Roman" w:cs="Times New Roman"/>
          <w:color w:val="000000"/>
          <w:sz w:val="28"/>
          <w:szCs w:val="20"/>
          <w:shd w:val="clear" w:color="auto" w:fill="FFFFFF"/>
        </w:rPr>
      </w:pPr>
    </w:p>
    <w:p w:rsidR="009500BC" w:rsidRPr="00B82E4A" w:rsidRDefault="009500BC" w:rsidP="00193DF0">
      <w:pPr>
        <w:spacing w:before="240" w:after="0" w:line="360" w:lineRule="auto"/>
        <w:ind w:firstLine="851"/>
        <w:jc w:val="both"/>
        <w:rPr>
          <w:rFonts w:ascii="Times New Roman" w:eastAsia="Calibri" w:hAnsi="Times New Roman" w:cs="Times New Roman"/>
          <w:color w:val="000000"/>
          <w:sz w:val="28"/>
          <w:szCs w:val="20"/>
          <w:shd w:val="clear" w:color="auto" w:fill="FFFFFF"/>
        </w:rPr>
      </w:pPr>
    </w:p>
    <w:p w:rsidR="00B82E4A" w:rsidRPr="00B82E4A" w:rsidRDefault="00B82E4A" w:rsidP="00B82E4A">
      <w:pPr>
        <w:shd w:val="clear" w:color="auto" w:fill="FFFFFF"/>
        <w:spacing w:after="0" w:line="240" w:lineRule="auto"/>
        <w:rPr>
          <w:rFonts w:ascii="Helvetica" w:eastAsia="Times New Roman" w:hAnsi="Helvetica" w:cs="Times New Roman"/>
          <w:color w:val="34343C"/>
          <w:sz w:val="23"/>
          <w:szCs w:val="23"/>
          <w:lang w:eastAsia="ru-RU"/>
        </w:rPr>
      </w:pPr>
    </w:p>
    <w:p w:rsidR="00E46E53" w:rsidRDefault="00E46E53" w:rsidP="00E46E53">
      <w:pPr>
        <w:spacing w:before="240" w:after="0" w:line="360" w:lineRule="auto"/>
        <w:rPr>
          <w:rFonts w:ascii="Times New Roman" w:hAnsi="Times New Roman" w:cs="Times New Roman"/>
          <w:sz w:val="28"/>
          <w:szCs w:val="28"/>
        </w:rPr>
      </w:pPr>
      <w:r w:rsidRPr="00E46E53">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E46E53">
        <w:rPr>
          <w:rFonts w:ascii="Times New Roman" w:hAnsi="Times New Roman" w:cs="Times New Roman"/>
          <w:sz w:val="28"/>
          <w:szCs w:val="28"/>
        </w:rPr>
        <w:t>3.6.1 – Температурные графики отпуска тепловой энергии в сети</w:t>
      </w:r>
    </w:p>
    <w:tbl>
      <w:tblPr>
        <w:tblW w:w="14697" w:type="dxa"/>
        <w:tblInd w:w="91" w:type="dxa"/>
        <w:tblLook w:val="04A0" w:firstRow="1" w:lastRow="0" w:firstColumn="1" w:lastColumn="0" w:noHBand="0" w:noVBand="1"/>
      </w:tblPr>
      <w:tblGrid>
        <w:gridCol w:w="589"/>
        <w:gridCol w:w="3104"/>
        <w:gridCol w:w="2034"/>
        <w:gridCol w:w="2272"/>
        <w:gridCol w:w="2304"/>
        <w:gridCol w:w="2268"/>
        <w:gridCol w:w="2126"/>
      </w:tblGrid>
      <w:tr w:rsidR="002861B1" w:rsidRPr="00AA2AF5" w:rsidTr="009A244A">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10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Способ регулирования отпуска тепловой энергии</w:t>
            </w:r>
          </w:p>
        </w:tc>
        <w:tc>
          <w:tcPr>
            <w:tcW w:w="230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r>
      <w:tr w:rsidR="00C030FC" w:rsidRPr="00CD0F6D" w:rsidTr="0087616B">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1</w:t>
            </w:r>
          </w:p>
        </w:tc>
        <w:tc>
          <w:tcPr>
            <w:tcW w:w="3104"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EE147E" w:rsidRDefault="00C030F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C030FC" w:rsidRPr="00EE147E" w:rsidRDefault="00C030FC"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Качественный</w:t>
            </w:r>
          </w:p>
        </w:tc>
        <w:tc>
          <w:tcPr>
            <w:tcW w:w="2304" w:type="dxa"/>
            <w:tcBorders>
              <w:top w:val="nil"/>
              <w:left w:val="single" w:sz="4" w:space="0" w:color="auto"/>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Нагретая вода</w:t>
            </w:r>
          </w:p>
        </w:tc>
      </w:tr>
    </w:tbl>
    <w:p w:rsidR="006A3417" w:rsidRDefault="006A3417" w:rsidP="001E2E5A">
      <w:pPr>
        <w:spacing w:before="240" w:after="0" w:line="360" w:lineRule="auto"/>
        <w:ind w:firstLine="851"/>
        <w:jc w:val="both"/>
        <w:rPr>
          <w:rFonts w:ascii="Times New Roman" w:hAnsi="Times New Roman" w:cs="Times New Roman"/>
          <w:sz w:val="28"/>
          <w:szCs w:val="28"/>
        </w:rPr>
      </w:pPr>
    </w:p>
    <w:p w:rsidR="00193DF0" w:rsidRDefault="00193DF0" w:rsidP="00193DF0">
      <w:pPr>
        <w:pStyle w:val="ac"/>
        <w:spacing w:after="0" w:line="360" w:lineRule="auto"/>
        <w:ind w:left="0"/>
        <w:contextualSpacing w:val="0"/>
        <w:jc w:val="center"/>
        <w:rPr>
          <w:rFonts w:ascii="Times New Roman" w:hAnsi="Times New Roman" w:cs="Times New Roman"/>
          <w:sz w:val="28"/>
          <w:szCs w:val="28"/>
        </w:rPr>
      </w:pPr>
      <w:r w:rsidRPr="006204B5">
        <w:rPr>
          <w:noProof/>
          <w:szCs w:val="26"/>
        </w:rPr>
        <w:drawing>
          <wp:inline distT="0" distB="0" distL="0" distR="0" wp14:anchorId="5BF05271" wp14:editId="2D97B150">
            <wp:extent cx="5939790" cy="3154407"/>
            <wp:effectExtent l="0" t="0" r="22860" b="27305"/>
            <wp:docPr id="131"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93DF0" w:rsidRDefault="009500BC" w:rsidP="00193DF0">
      <w:pPr>
        <w:pStyle w:val="ac"/>
        <w:spacing w:after="0" w:line="360" w:lineRule="auto"/>
        <w:ind w:left="0"/>
        <w:contextualSpacing w:val="0"/>
        <w:jc w:val="center"/>
        <w:rPr>
          <w:rFonts w:ascii="Times New Roman" w:hAnsi="Times New Roman" w:cs="Times New Roman"/>
          <w:sz w:val="28"/>
          <w:szCs w:val="28"/>
        </w:rPr>
      </w:pPr>
      <w:r>
        <w:rPr>
          <w:rFonts w:ascii="Times New Roman" w:hAnsi="Times New Roman" w:cs="Times New Roman"/>
          <w:sz w:val="28"/>
          <w:szCs w:val="28"/>
        </w:rPr>
        <w:t>Рисунок 1.3.6.1</w:t>
      </w:r>
      <w:r w:rsidR="00193DF0">
        <w:rPr>
          <w:rFonts w:ascii="Times New Roman" w:hAnsi="Times New Roman" w:cs="Times New Roman"/>
          <w:sz w:val="28"/>
          <w:szCs w:val="28"/>
        </w:rPr>
        <w:t xml:space="preserve"> - Температурный график отпуска тепловой энергии 95-70</w:t>
      </w:r>
      <w:proofErr w:type="gramStart"/>
      <w:r w:rsidR="00193DF0">
        <w:rPr>
          <w:rFonts w:ascii="Times New Roman" w:hAnsi="Times New Roman" w:cs="Times New Roman"/>
          <w:sz w:val="28"/>
          <w:szCs w:val="28"/>
        </w:rPr>
        <w:t xml:space="preserve"> </w:t>
      </w:r>
      <w:r w:rsidR="00193DF0" w:rsidRPr="009A2C50">
        <w:rPr>
          <w:rFonts w:ascii="Times New Roman" w:hAnsi="Times New Roman" w:cs="Times New Roman"/>
          <w:sz w:val="28"/>
          <w:szCs w:val="28"/>
        </w:rPr>
        <w:t>°С</w:t>
      </w:r>
      <w:proofErr w:type="gramEnd"/>
    </w:p>
    <w:p w:rsidR="00193DF0" w:rsidRDefault="00193DF0" w:rsidP="00193DF0">
      <w:pPr>
        <w:rPr>
          <w:rFonts w:ascii="Times New Roman" w:hAnsi="Times New Roman" w:cs="Times New Roman"/>
          <w:sz w:val="28"/>
          <w:szCs w:val="28"/>
        </w:rPr>
      </w:pPr>
      <w:r>
        <w:br w:type="page"/>
      </w:r>
    </w:p>
    <w:p w:rsidR="0081216F" w:rsidRDefault="009500BC" w:rsidP="00D806C2">
      <w:pPr>
        <w:jc w:val="center"/>
      </w:pPr>
      <w:r>
        <w:rPr>
          <w:noProof/>
          <w:lang w:eastAsia="ru-RU"/>
        </w:rPr>
        <w:lastRenderedPageBreak/>
        <w:drawing>
          <wp:inline distT="0" distB="0" distL="0" distR="0" wp14:anchorId="2D90540A" wp14:editId="0E4C1A61">
            <wp:extent cx="5819775" cy="53435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819775" cy="5343525"/>
                    </a:xfrm>
                    <a:prstGeom prst="rect">
                      <a:avLst/>
                    </a:prstGeom>
                  </pic:spPr>
                </pic:pic>
              </a:graphicData>
            </a:graphic>
          </wp:inline>
        </w:drawing>
      </w:r>
    </w:p>
    <w:p w:rsidR="009500BC" w:rsidRPr="009500BC" w:rsidRDefault="009500BC" w:rsidP="009500BC">
      <w:pPr>
        <w:pStyle w:val="ac"/>
        <w:spacing w:after="0" w:line="360" w:lineRule="auto"/>
        <w:ind w:left="0"/>
        <w:contextualSpacing w:val="0"/>
        <w:jc w:val="center"/>
        <w:rPr>
          <w:rFonts w:ascii="Times New Roman" w:hAnsi="Times New Roman" w:cs="Times New Roman"/>
          <w:sz w:val="28"/>
          <w:szCs w:val="28"/>
        </w:rPr>
        <w:sectPr w:rsidR="009500BC" w:rsidRPr="009500BC" w:rsidSect="0081216F">
          <w:pgSz w:w="16840" w:h="11907" w:orient="landscape" w:code="9"/>
          <w:pgMar w:top="1134" w:right="1134" w:bottom="851" w:left="1134" w:header="709" w:footer="709" w:gutter="0"/>
          <w:cols w:space="708"/>
          <w:docGrid w:linePitch="360"/>
        </w:sectPr>
      </w:pPr>
      <w:r w:rsidRPr="009500BC">
        <w:rPr>
          <w:rFonts w:ascii="Times New Roman" w:hAnsi="Times New Roman" w:cs="Times New Roman"/>
          <w:sz w:val="28"/>
          <w:szCs w:val="28"/>
        </w:rPr>
        <w:t xml:space="preserve">Рис.1.3.6.2 – Нормативные и фактические температуры теплоносителя после теплофикационной установки при качественном методе регулирования отпуска тепловой энергии в тепловые сети котельной № 39 в 2024 году  </w:t>
      </w:r>
    </w:p>
    <w:p w:rsidR="00A960F8" w:rsidRDefault="0062215F" w:rsidP="00E46E53">
      <w:pPr>
        <w:pStyle w:val="1"/>
        <w:jc w:val="both"/>
        <w:rPr>
          <w:color w:val="auto"/>
        </w:rPr>
      </w:pPr>
      <w:bookmarkStart w:id="26" w:name="_Toc119852407"/>
      <w:r>
        <w:rPr>
          <w:color w:val="auto"/>
        </w:rPr>
        <w:lastRenderedPageBreak/>
        <w:t>1.</w:t>
      </w:r>
      <w:r w:rsidR="00E46E53" w:rsidRPr="00E46E53">
        <w:rPr>
          <w:color w:val="auto"/>
        </w:rPr>
        <w:t>3.7.</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6"/>
    </w:p>
    <w:p w:rsidR="0081216F" w:rsidRDefault="0081216F" w:rsidP="0081216F">
      <w:pPr>
        <w:spacing w:before="240" w:after="0" w:line="360" w:lineRule="auto"/>
        <w:rPr>
          <w:rFonts w:ascii="Times New Roman" w:hAnsi="Times New Roman" w:cs="Times New Roman"/>
          <w:sz w:val="28"/>
          <w:szCs w:val="28"/>
        </w:rPr>
      </w:pPr>
      <w:r w:rsidRPr="00E46E53">
        <w:rPr>
          <w:rFonts w:ascii="Times New Roman" w:hAnsi="Times New Roman" w:cs="Times New Roman"/>
          <w:sz w:val="28"/>
          <w:szCs w:val="28"/>
        </w:rPr>
        <w:t xml:space="preserve">Таблица </w:t>
      </w:r>
      <w:r>
        <w:rPr>
          <w:rFonts w:ascii="Times New Roman" w:hAnsi="Times New Roman" w:cs="Times New Roman"/>
          <w:sz w:val="28"/>
          <w:szCs w:val="28"/>
        </w:rPr>
        <w:t>1.</w:t>
      </w:r>
      <w:r w:rsidRPr="00E46E53">
        <w:rPr>
          <w:rFonts w:ascii="Times New Roman" w:hAnsi="Times New Roman" w:cs="Times New Roman"/>
          <w:sz w:val="28"/>
          <w:szCs w:val="28"/>
        </w:rPr>
        <w:t>3.</w:t>
      </w:r>
      <w:r>
        <w:rPr>
          <w:rFonts w:ascii="Times New Roman" w:hAnsi="Times New Roman" w:cs="Times New Roman"/>
          <w:sz w:val="28"/>
          <w:szCs w:val="28"/>
        </w:rPr>
        <w:t>7</w:t>
      </w:r>
      <w:r w:rsidRPr="00E46E53">
        <w:rPr>
          <w:rFonts w:ascii="Times New Roman" w:hAnsi="Times New Roman" w:cs="Times New Roman"/>
          <w:sz w:val="28"/>
          <w:szCs w:val="28"/>
        </w:rPr>
        <w:t>.1 – Температурные графики отпуска тепловой энергии в сети</w:t>
      </w:r>
    </w:p>
    <w:tbl>
      <w:tblPr>
        <w:tblW w:w="14697" w:type="dxa"/>
        <w:tblInd w:w="91" w:type="dxa"/>
        <w:tblLook w:val="04A0" w:firstRow="1" w:lastRow="0" w:firstColumn="1" w:lastColumn="0" w:noHBand="0" w:noVBand="1"/>
      </w:tblPr>
      <w:tblGrid>
        <w:gridCol w:w="589"/>
        <w:gridCol w:w="3104"/>
        <w:gridCol w:w="2034"/>
        <w:gridCol w:w="2272"/>
        <w:gridCol w:w="2304"/>
        <w:gridCol w:w="2268"/>
        <w:gridCol w:w="2126"/>
      </w:tblGrid>
      <w:tr w:rsidR="002861B1" w:rsidRPr="00AA2AF5" w:rsidTr="009A244A">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10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Способ регулирования отпуска тепловой энергии</w:t>
            </w:r>
          </w:p>
        </w:tc>
        <w:tc>
          <w:tcPr>
            <w:tcW w:w="230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r>
      <w:tr w:rsidR="00C030FC" w:rsidRPr="00CD0F6D" w:rsidTr="0087616B">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1</w:t>
            </w:r>
          </w:p>
        </w:tc>
        <w:tc>
          <w:tcPr>
            <w:tcW w:w="3104"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EE147E" w:rsidRDefault="00C030F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C030FC" w:rsidRPr="00EE147E" w:rsidRDefault="00C030FC"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Качественный</w:t>
            </w:r>
          </w:p>
        </w:tc>
        <w:tc>
          <w:tcPr>
            <w:tcW w:w="2304" w:type="dxa"/>
            <w:tcBorders>
              <w:top w:val="nil"/>
              <w:left w:val="single" w:sz="4" w:space="0" w:color="auto"/>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Нагретая вода</w:t>
            </w:r>
          </w:p>
        </w:tc>
      </w:tr>
    </w:tbl>
    <w:p w:rsidR="0081216F" w:rsidRDefault="0081216F" w:rsidP="00A22238">
      <w:pPr>
        <w:spacing w:after="0" w:line="360" w:lineRule="auto"/>
        <w:ind w:firstLine="851"/>
        <w:jc w:val="both"/>
        <w:rPr>
          <w:rFonts w:ascii="Times New Roman" w:eastAsia="Times New Roman" w:hAnsi="Times New Roman" w:cs="Times New Roman"/>
          <w:sz w:val="28"/>
          <w:szCs w:val="28"/>
          <w:lang w:eastAsia="ru-RU"/>
        </w:rPr>
      </w:pPr>
    </w:p>
    <w:p w:rsidR="0081216F" w:rsidRDefault="0081216F" w:rsidP="00A22238">
      <w:pPr>
        <w:spacing w:after="0" w:line="360" w:lineRule="auto"/>
        <w:ind w:firstLine="851"/>
        <w:jc w:val="both"/>
        <w:rPr>
          <w:rFonts w:ascii="Times New Roman" w:eastAsia="Times New Roman" w:hAnsi="Times New Roman" w:cs="Times New Roman"/>
          <w:sz w:val="28"/>
          <w:szCs w:val="28"/>
          <w:lang w:eastAsia="ru-RU"/>
        </w:rPr>
        <w:sectPr w:rsidR="0081216F" w:rsidSect="0081216F">
          <w:pgSz w:w="16840" w:h="11907" w:orient="landscape" w:code="9"/>
          <w:pgMar w:top="1134" w:right="1134" w:bottom="851" w:left="1134" w:header="709" w:footer="709" w:gutter="0"/>
          <w:cols w:space="708"/>
          <w:docGrid w:linePitch="360"/>
        </w:sectPr>
      </w:pPr>
    </w:p>
    <w:p w:rsidR="00E46E53" w:rsidRDefault="0062215F" w:rsidP="00ED70F3">
      <w:pPr>
        <w:pStyle w:val="1"/>
        <w:rPr>
          <w:color w:val="auto"/>
        </w:rPr>
      </w:pPr>
      <w:bookmarkStart w:id="27" w:name="_Toc119852408"/>
      <w:r>
        <w:rPr>
          <w:color w:val="auto"/>
        </w:rPr>
        <w:lastRenderedPageBreak/>
        <w:t>1.</w:t>
      </w:r>
      <w:r w:rsidR="00ED70F3" w:rsidRPr="00ED70F3">
        <w:rPr>
          <w:color w:val="auto"/>
        </w:rPr>
        <w:t>3.8.</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Гидравлические режимы и пьезометрические графики тепловых сетей</w:t>
      </w:r>
      <w:bookmarkEnd w:id="27"/>
    </w:p>
    <w:p w:rsidR="00ED70F3" w:rsidRDefault="008D51D2" w:rsidP="008D51D2">
      <w:pPr>
        <w:spacing w:before="240"/>
        <w:rPr>
          <w:rFonts w:ascii="Times New Roman" w:hAnsi="Times New Roman" w:cs="Times New Roman"/>
          <w:sz w:val="28"/>
          <w:szCs w:val="28"/>
        </w:rPr>
      </w:pPr>
      <w:r w:rsidRPr="008D51D2">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8D51D2">
        <w:rPr>
          <w:rFonts w:ascii="Times New Roman" w:hAnsi="Times New Roman" w:cs="Times New Roman"/>
          <w:sz w:val="28"/>
          <w:szCs w:val="28"/>
        </w:rPr>
        <w:t xml:space="preserve">3.8.1 - Гидравлические режимы </w:t>
      </w:r>
      <w:r w:rsidR="008E042A">
        <w:rPr>
          <w:rFonts w:ascii="Times New Roman" w:hAnsi="Times New Roman" w:cs="Times New Roman"/>
          <w:sz w:val="28"/>
          <w:szCs w:val="28"/>
        </w:rPr>
        <w:t>т</w:t>
      </w:r>
      <w:r w:rsidRPr="008D51D2">
        <w:rPr>
          <w:rFonts w:ascii="Times New Roman" w:hAnsi="Times New Roman" w:cs="Times New Roman"/>
          <w:sz w:val="28"/>
          <w:szCs w:val="28"/>
        </w:rPr>
        <w:t>епловых сетей</w:t>
      </w:r>
    </w:p>
    <w:tbl>
      <w:tblPr>
        <w:tblW w:w="1433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3887"/>
        <w:gridCol w:w="2268"/>
        <w:gridCol w:w="1985"/>
        <w:gridCol w:w="1984"/>
        <w:gridCol w:w="1843"/>
        <w:gridCol w:w="1701"/>
      </w:tblGrid>
      <w:tr w:rsidR="00FD19A7" w:rsidRPr="00196C7D" w:rsidTr="00FD19A7">
        <w:trPr>
          <w:trHeight w:val="220"/>
          <w:tblHeader/>
        </w:trPr>
        <w:tc>
          <w:tcPr>
            <w:tcW w:w="666" w:type="dxa"/>
            <w:vMerge w:val="restart"/>
            <w:shd w:val="clear" w:color="auto" w:fill="B2A1C7" w:themeFill="accent4" w:themeFillTint="99"/>
            <w:vAlign w:val="center"/>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w:t>
            </w:r>
          </w:p>
        </w:tc>
        <w:tc>
          <w:tcPr>
            <w:tcW w:w="3887" w:type="dxa"/>
            <w:vMerge w:val="restart"/>
            <w:shd w:val="clear" w:color="auto" w:fill="B2A1C7" w:themeFill="accent4" w:themeFillTint="99"/>
            <w:noWrap/>
            <w:vAlign w:val="center"/>
            <w:hideMark/>
          </w:tcPr>
          <w:p w:rsidR="00FD19A7" w:rsidRPr="00196C7D" w:rsidRDefault="00FD19A7" w:rsidP="00FD19A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Котельная</w:t>
            </w:r>
          </w:p>
        </w:tc>
        <w:tc>
          <w:tcPr>
            <w:tcW w:w="2268" w:type="dxa"/>
            <w:vMerge w:val="restart"/>
            <w:shd w:val="clear" w:color="auto" w:fill="B2A1C7" w:themeFill="accent4" w:themeFillTint="99"/>
            <w:vAlign w:val="center"/>
          </w:tcPr>
          <w:p w:rsidR="00FD19A7" w:rsidRPr="00196C7D" w:rsidRDefault="00FD19A7" w:rsidP="00FD19A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3969" w:type="dxa"/>
            <w:gridSpan w:val="2"/>
            <w:shd w:val="clear" w:color="auto" w:fill="B2A1C7" w:themeFill="accent4" w:themeFillTint="99"/>
            <w:vAlign w:val="center"/>
            <w:hideMark/>
          </w:tcPr>
          <w:p w:rsidR="00FD19A7" w:rsidRPr="00196C7D" w:rsidRDefault="00FD19A7" w:rsidP="00C030FC">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теплоснабжения (отопления), кгс/</w:t>
            </w:r>
            <w:proofErr w:type="spellStart"/>
            <w:r w:rsidR="00C030FC">
              <w:rPr>
                <w:rFonts w:ascii="Times New Roman" w:eastAsia="Times New Roman" w:hAnsi="Times New Roman" w:cs="Times New Roman"/>
                <w:b/>
                <w:bCs/>
                <w:color w:val="000000"/>
                <w:sz w:val="20"/>
                <w:szCs w:val="20"/>
                <w:lang w:eastAsia="ru-RU"/>
              </w:rPr>
              <w:t>кв</w:t>
            </w:r>
            <w:proofErr w:type="gramStart"/>
            <w:r w:rsidR="00C030FC">
              <w:rPr>
                <w:rFonts w:ascii="Times New Roman" w:eastAsia="Times New Roman" w:hAnsi="Times New Roman" w:cs="Times New Roman"/>
                <w:b/>
                <w:bCs/>
                <w:color w:val="000000"/>
                <w:sz w:val="20"/>
                <w:szCs w:val="20"/>
                <w:lang w:eastAsia="ru-RU"/>
              </w:rPr>
              <w:t>.</w:t>
            </w:r>
            <w:r w:rsidRPr="00196C7D">
              <w:rPr>
                <w:rFonts w:ascii="Times New Roman" w:eastAsia="Times New Roman" w:hAnsi="Times New Roman" w:cs="Times New Roman"/>
                <w:b/>
                <w:bCs/>
                <w:color w:val="000000"/>
                <w:sz w:val="20"/>
                <w:szCs w:val="20"/>
                <w:lang w:eastAsia="ru-RU"/>
              </w:rPr>
              <w:t>с</w:t>
            </w:r>
            <w:proofErr w:type="gramEnd"/>
            <w:r w:rsidRPr="00196C7D">
              <w:rPr>
                <w:rFonts w:ascii="Times New Roman" w:eastAsia="Times New Roman" w:hAnsi="Times New Roman" w:cs="Times New Roman"/>
                <w:b/>
                <w:bCs/>
                <w:color w:val="000000"/>
                <w:sz w:val="20"/>
                <w:szCs w:val="20"/>
                <w:lang w:eastAsia="ru-RU"/>
              </w:rPr>
              <w:t>м</w:t>
            </w:r>
            <w:proofErr w:type="spellEnd"/>
          </w:p>
        </w:tc>
        <w:tc>
          <w:tcPr>
            <w:tcW w:w="3544" w:type="dxa"/>
            <w:gridSpan w:val="2"/>
            <w:shd w:val="clear" w:color="auto" w:fill="B2A1C7" w:themeFill="accent4" w:themeFillTint="99"/>
            <w:noWrap/>
            <w:vAlign w:val="center"/>
            <w:hideMark/>
          </w:tcPr>
          <w:p w:rsidR="00FD19A7" w:rsidRPr="00196C7D" w:rsidRDefault="00FD19A7" w:rsidP="00C030FC">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ГВС, кгс/</w:t>
            </w:r>
            <w:proofErr w:type="spellStart"/>
            <w:r w:rsidRPr="00196C7D">
              <w:rPr>
                <w:rFonts w:ascii="Times New Roman" w:eastAsia="Times New Roman" w:hAnsi="Times New Roman" w:cs="Times New Roman"/>
                <w:b/>
                <w:bCs/>
                <w:color w:val="000000"/>
                <w:sz w:val="20"/>
                <w:szCs w:val="20"/>
                <w:lang w:eastAsia="ru-RU"/>
              </w:rPr>
              <w:t>кв</w:t>
            </w:r>
            <w:proofErr w:type="gramStart"/>
            <w:r w:rsidRPr="00196C7D">
              <w:rPr>
                <w:rFonts w:ascii="Times New Roman" w:eastAsia="Times New Roman" w:hAnsi="Times New Roman" w:cs="Times New Roman"/>
                <w:b/>
                <w:bCs/>
                <w:color w:val="000000"/>
                <w:sz w:val="20"/>
                <w:szCs w:val="20"/>
                <w:lang w:eastAsia="ru-RU"/>
              </w:rPr>
              <w:t>.с</w:t>
            </w:r>
            <w:proofErr w:type="gramEnd"/>
            <w:r w:rsidRPr="00196C7D">
              <w:rPr>
                <w:rFonts w:ascii="Times New Roman" w:eastAsia="Times New Roman" w:hAnsi="Times New Roman" w:cs="Times New Roman"/>
                <w:b/>
                <w:bCs/>
                <w:color w:val="000000"/>
                <w:sz w:val="20"/>
                <w:szCs w:val="20"/>
                <w:lang w:eastAsia="ru-RU"/>
              </w:rPr>
              <w:t>м</w:t>
            </w:r>
            <w:proofErr w:type="spellEnd"/>
          </w:p>
        </w:tc>
      </w:tr>
      <w:tr w:rsidR="00FD19A7" w:rsidRPr="00196C7D" w:rsidTr="00FD19A7">
        <w:trPr>
          <w:trHeight w:val="345"/>
          <w:tblHeader/>
        </w:trPr>
        <w:tc>
          <w:tcPr>
            <w:tcW w:w="666" w:type="dxa"/>
            <w:vMerge/>
            <w:shd w:val="clear" w:color="auto" w:fill="B2A1C7" w:themeFill="accent4" w:themeFillTint="99"/>
          </w:tcPr>
          <w:p w:rsidR="00FD19A7" w:rsidRPr="00196C7D" w:rsidRDefault="00FD19A7" w:rsidP="00196C7D">
            <w:pPr>
              <w:spacing w:after="0" w:line="240" w:lineRule="auto"/>
              <w:rPr>
                <w:rFonts w:ascii="Times New Roman" w:eastAsia="Times New Roman" w:hAnsi="Times New Roman" w:cs="Times New Roman"/>
                <w:b/>
                <w:bCs/>
                <w:color w:val="000000"/>
                <w:sz w:val="20"/>
                <w:szCs w:val="20"/>
                <w:lang w:eastAsia="ru-RU"/>
              </w:rPr>
            </w:pPr>
          </w:p>
        </w:tc>
        <w:tc>
          <w:tcPr>
            <w:tcW w:w="3887" w:type="dxa"/>
            <w:vMerge/>
            <w:shd w:val="clear" w:color="auto" w:fill="B2A1C7" w:themeFill="accent4" w:themeFillTint="99"/>
            <w:vAlign w:val="center"/>
            <w:hideMark/>
          </w:tcPr>
          <w:p w:rsidR="00FD19A7" w:rsidRPr="00196C7D" w:rsidRDefault="00FD19A7" w:rsidP="00196C7D">
            <w:pPr>
              <w:spacing w:after="0" w:line="240" w:lineRule="auto"/>
              <w:rPr>
                <w:rFonts w:ascii="Times New Roman" w:eastAsia="Times New Roman" w:hAnsi="Times New Roman" w:cs="Times New Roman"/>
                <w:b/>
                <w:bCs/>
                <w:color w:val="000000"/>
                <w:sz w:val="20"/>
                <w:szCs w:val="20"/>
                <w:lang w:eastAsia="ru-RU"/>
              </w:rPr>
            </w:pPr>
          </w:p>
        </w:tc>
        <w:tc>
          <w:tcPr>
            <w:tcW w:w="2268" w:type="dxa"/>
            <w:vMerge/>
            <w:shd w:val="clear" w:color="auto" w:fill="B2A1C7" w:themeFill="accent4" w:themeFillTint="99"/>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p>
        </w:tc>
        <w:tc>
          <w:tcPr>
            <w:tcW w:w="1985" w:type="dxa"/>
            <w:shd w:val="clear" w:color="auto" w:fill="B2A1C7" w:themeFill="accent4" w:themeFillTint="99"/>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984" w:type="dxa"/>
            <w:shd w:val="clear" w:color="auto" w:fill="B2A1C7" w:themeFill="accent4" w:themeFillTint="99"/>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обратная линия</w:t>
            </w:r>
          </w:p>
        </w:tc>
        <w:tc>
          <w:tcPr>
            <w:tcW w:w="1843" w:type="dxa"/>
            <w:shd w:val="clear" w:color="auto" w:fill="B2A1C7" w:themeFill="accent4" w:themeFillTint="99"/>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701" w:type="dxa"/>
            <w:shd w:val="clear" w:color="auto" w:fill="B2A1C7" w:themeFill="accent4" w:themeFillTint="99"/>
            <w:noWrap/>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196C7D">
              <w:rPr>
                <w:rFonts w:ascii="Times New Roman" w:eastAsia="Times New Roman" w:hAnsi="Times New Roman" w:cs="Times New Roman"/>
                <w:b/>
                <w:bCs/>
                <w:color w:val="000000"/>
                <w:sz w:val="20"/>
                <w:szCs w:val="20"/>
                <w:lang w:eastAsia="ru-RU"/>
              </w:rPr>
              <w:t>рецирк</w:t>
            </w:r>
            <w:proofErr w:type="spellEnd"/>
            <w:r w:rsidRPr="00196C7D">
              <w:rPr>
                <w:rFonts w:ascii="Times New Roman" w:eastAsia="Times New Roman" w:hAnsi="Times New Roman" w:cs="Times New Roman"/>
                <w:b/>
                <w:bCs/>
                <w:color w:val="000000"/>
                <w:sz w:val="20"/>
                <w:szCs w:val="20"/>
                <w:lang w:eastAsia="ru-RU"/>
              </w:rPr>
              <w:t>. линия</w:t>
            </w:r>
          </w:p>
        </w:tc>
      </w:tr>
      <w:tr w:rsidR="007F1A24" w:rsidRPr="00A15F0C" w:rsidTr="0087616B">
        <w:trPr>
          <w:trHeight w:val="330"/>
        </w:trPr>
        <w:tc>
          <w:tcPr>
            <w:tcW w:w="666" w:type="dxa"/>
            <w:shd w:val="clear" w:color="auto" w:fill="auto"/>
            <w:vAlign w:val="center"/>
          </w:tcPr>
          <w:p w:rsidR="007F1A24" w:rsidRPr="00A15F0C" w:rsidRDefault="001B4EB1" w:rsidP="00196C7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3887" w:type="dxa"/>
            <w:shd w:val="clear" w:color="auto" w:fill="auto"/>
            <w:vAlign w:val="center"/>
          </w:tcPr>
          <w:p w:rsidR="007F1A24" w:rsidRPr="00EE147E" w:rsidRDefault="007F1A24"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68" w:type="dxa"/>
            <w:shd w:val="clear" w:color="auto" w:fill="auto"/>
            <w:vAlign w:val="center"/>
          </w:tcPr>
          <w:p w:rsidR="007F1A24" w:rsidRPr="00EE147E" w:rsidRDefault="007F1A24"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5" w:type="dxa"/>
            <w:shd w:val="clear" w:color="auto" w:fill="auto"/>
            <w:vAlign w:val="center"/>
          </w:tcPr>
          <w:p w:rsidR="007F1A24" w:rsidRPr="00A15F0C" w:rsidRDefault="007F1A24" w:rsidP="00C030FC">
            <w:pPr>
              <w:spacing w:after="0" w:line="240" w:lineRule="auto"/>
              <w:jc w:val="center"/>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5,</w:t>
            </w:r>
            <w:r>
              <w:rPr>
                <w:rFonts w:ascii="Times New Roman" w:eastAsia="Times New Roman" w:hAnsi="Times New Roman" w:cs="Times New Roman"/>
                <w:color w:val="000000"/>
                <w:sz w:val="18"/>
                <w:szCs w:val="18"/>
                <w:lang w:eastAsia="ru-RU"/>
              </w:rPr>
              <w:t>2</w:t>
            </w:r>
          </w:p>
        </w:tc>
        <w:tc>
          <w:tcPr>
            <w:tcW w:w="1984" w:type="dxa"/>
            <w:shd w:val="clear" w:color="auto" w:fill="auto"/>
            <w:vAlign w:val="center"/>
          </w:tcPr>
          <w:p w:rsidR="007F1A24" w:rsidRPr="00A15F0C" w:rsidRDefault="007F1A24" w:rsidP="00C030FC">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r w:rsidRPr="00A15F0C">
              <w:rPr>
                <w:rFonts w:ascii="Times New Roman" w:eastAsia="Times New Roman" w:hAnsi="Times New Roman" w:cs="Times New Roman"/>
                <w:color w:val="000000"/>
                <w:sz w:val="18"/>
                <w:szCs w:val="18"/>
                <w:lang w:eastAsia="ru-RU"/>
              </w:rPr>
              <w:t>,</w:t>
            </w:r>
            <w:r>
              <w:rPr>
                <w:rFonts w:ascii="Times New Roman" w:eastAsia="Times New Roman" w:hAnsi="Times New Roman" w:cs="Times New Roman"/>
                <w:color w:val="000000"/>
                <w:sz w:val="18"/>
                <w:szCs w:val="18"/>
                <w:lang w:eastAsia="ru-RU"/>
              </w:rPr>
              <w:t>8</w:t>
            </w:r>
          </w:p>
        </w:tc>
        <w:tc>
          <w:tcPr>
            <w:tcW w:w="1843" w:type="dxa"/>
            <w:shd w:val="clear" w:color="auto" w:fill="auto"/>
            <w:noWrap/>
            <w:vAlign w:val="center"/>
          </w:tcPr>
          <w:p w:rsidR="007F1A24" w:rsidRPr="00A15F0C" w:rsidRDefault="007F1A24" w:rsidP="001952BA">
            <w:pPr>
              <w:spacing w:after="0" w:line="240" w:lineRule="auto"/>
              <w:jc w:val="center"/>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4,8</w:t>
            </w:r>
          </w:p>
        </w:tc>
        <w:tc>
          <w:tcPr>
            <w:tcW w:w="1701" w:type="dxa"/>
            <w:shd w:val="clear" w:color="auto" w:fill="auto"/>
            <w:noWrap/>
            <w:vAlign w:val="center"/>
          </w:tcPr>
          <w:p w:rsidR="007F1A24" w:rsidRPr="00A15F0C" w:rsidRDefault="007F1A24" w:rsidP="001952BA">
            <w:pPr>
              <w:spacing w:after="0" w:line="240" w:lineRule="auto"/>
              <w:jc w:val="center"/>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3,6</w:t>
            </w:r>
          </w:p>
        </w:tc>
      </w:tr>
    </w:tbl>
    <w:p w:rsidR="008D5244" w:rsidRDefault="008D5244"/>
    <w:p w:rsidR="008D5244" w:rsidRDefault="008D5244">
      <w:r>
        <w:br w:type="page"/>
      </w:r>
    </w:p>
    <w:p w:rsidR="00C24D88" w:rsidRDefault="008D5244">
      <w:r>
        <w:rPr>
          <w:noProof/>
          <w:lang w:eastAsia="ru-RU"/>
        </w:rPr>
        <w:lastRenderedPageBreak/>
        <w:drawing>
          <wp:inline distT="0" distB="0" distL="0" distR="0" wp14:anchorId="70805A7B">
            <wp:extent cx="9325375" cy="40576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325375" cy="4057650"/>
                    </a:xfrm>
                    <a:prstGeom prst="rect">
                      <a:avLst/>
                    </a:prstGeom>
                    <a:noFill/>
                  </pic:spPr>
                </pic:pic>
              </a:graphicData>
            </a:graphic>
          </wp:inline>
        </w:drawing>
      </w:r>
    </w:p>
    <w:p w:rsidR="008D5244" w:rsidRDefault="008D5244" w:rsidP="008D5244">
      <w:pPr>
        <w:jc w:val="center"/>
      </w:pPr>
      <w:r w:rsidRPr="00C24D88">
        <w:rPr>
          <w:rFonts w:ascii="Times New Roman" w:hAnsi="Times New Roman" w:cs="Times New Roman"/>
          <w:sz w:val="28"/>
          <w:szCs w:val="28"/>
        </w:rPr>
        <w:t>Рисунок 1.3.8.</w:t>
      </w:r>
      <w:r>
        <w:rPr>
          <w:rFonts w:ascii="Times New Roman" w:hAnsi="Times New Roman" w:cs="Times New Roman"/>
          <w:sz w:val="28"/>
          <w:szCs w:val="28"/>
        </w:rPr>
        <w:t>3</w:t>
      </w:r>
      <w:r w:rsidRPr="00C24D88">
        <w:rPr>
          <w:rFonts w:ascii="Times New Roman" w:hAnsi="Times New Roman" w:cs="Times New Roman"/>
          <w:sz w:val="28"/>
          <w:szCs w:val="28"/>
        </w:rPr>
        <w:t xml:space="preserve"> – </w:t>
      </w:r>
      <w:r>
        <w:rPr>
          <w:rFonts w:ascii="Times New Roman" w:hAnsi="Times New Roman" w:cs="Times New Roman"/>
          <w:sz w:val="28"/>
          <w:szCs w:val="28"/>
        </w:rPr>
        <w:t>Путь для п</w:t>
      </w:r>
      <w:r w:rsidRPr="008D5244">
        <w:rPr>
          <w:rFonts w:ascii="Times New Roman" w:hAnsi="Times New Roman" w:cs="Times New Roman"/>
          <w:sz w:val="28"/>
          <w:szCs w:val="28"/>
        </w:rPr>
        <w:t>ьезометрическ</w:t>
      </w:r>
      <w:r>
        <w:rPr>
          <w:rFonts w:ascii="Times New Roman" w:hAnsi="Times New Roman" w:cs="Times New Roman"/>
          <w:sz w:val="28"/>
          <w:szCs w:val="28"/>
        </w:rPr>
        <w:t>ого</w:t>
      </w:r>
      <w:r w:rsidRPr="008D5244">
        <w:rPr>
          <w:rFonts w:ascii="Times New Roman" w:hAnsi="Times New Roman" w:cs="Times New Roman"/>
          <w:sz w:val="28"/>
          <w:szCs w:val="28"/>
        </w:rPr>
        <w:t xml:space="preserve"> график</w:t>
      </w:r>
      <w:r>
        <w:rPr>
          <w:rFonts w:ascii="Times New Roman" w:hAnsi="Times New Roman" w:cs="Times New Roman"/>
          <w:sz w:val="28"/>
          <w:szCs w:val="28"/>
        </w:rPr>
        <w:t>а</w:t>
      </w:r>
      <w:r w:rsidRPr="008D5244">
        <w:rPr>
          <w:rFonts w:ascii="Times New Roman" w:hAnsi="Times New Roman" w:cs="Times New Roman"/>
          <w:sz w:val="28"/>
          <w:szCs w:val="28"/>
        </w:rPr>
        <w:t xml:space="preserve"> участка от котельной до объекта 4106</w:t>
      </w:r>
    </w:p>
    <w:p w:rsidR="00C24D88" w:rsidRDefault="00C24D88">
      <w:r>
        <w:br w:type="page"/>
      </w:r>
    </w:p>
    <w:p w:rsidR="00C24D88" w:rsidRDefault="00C24D88">
      <w:pPr>
        <w:sectPr w:rsidR="00C24D88" w:rsidSect="00EF12EA">
          <w:pgSz w:w="16840" w:h="11907" w:orient="landscape" w:code="9"/>
          <w:pgMar w:top="1134" w:right="1134" w:bottom="851" w:left="1134" w:header="709" w:footer="709" w:gutter="0"/>
          <w:cols w:space="708"/>
          <w:docGrid w:linePitch="360"/>
        </w:sectPr>
      </w:pPr>
    </w:p>
    <w:p w:rsidR="00C24D88" w:rsidRDefault="00C24D88">
      <w:r w:rsidRPr="00C24D88">
        <w:rPr>
          <w:noProof/>
          <w:lang w:eastAsia="ru-RU"/>
        </w:rPr>
        <w:lastRenderedPageBreak/>
        <w:drawing>
          <wp:inline distT="0" distB="0" distL="0" distR="0" wp14:anchorId="593A3762" wp14:editId="296B97EC">
            <wp:extent cx="6152515" cy="4004310"/>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52515" cy="4004310"/>
                    </a:xfrm>
                    <a:prstGeom prst="rect">
                      <a:avLst/>
                    </a:prstGeom>
                  </pic:spPr>
                </pic:pic>
              </a:graphicData>
            </a:graphic>
          </wp:inline>
        </w:drawing>
      </w:r>
    </w:p>
    <w:p w:rsidR="00C24D88" w:rsidRPr="00C24D88" w:rsidRDefault="00C24D88" w:rsidP="00C24D88">
      <w:pPr>
        <w:jc w:val="center"/>
        <w:rPr>
          <w:rFonts w:ascii="Times New Roman" w:hAnsi="Times New Roman" w:cs="Times New Roman"/>
          <w:sz w:val="28"/>
          <w:szCs w:val="28"/>
        </w:rPr>
      </w:pPr>
      <w:r w:rsidRPr="00C24D88">
        <w:rPr>
          <w:rFonts w:ascii="Times New Roman" w:hAnsi="Times New Roman" w:cs="Times New Roman"/>
          <w:sz w:val="28"/>
          <w:szCs w:val="28"/>
        </w:rPr>
        <w:t>Рисунок 1.3.8.</w:t>
      </w:r>
      <w:r w:rsidR="008D5244">
        <w:rPr>
          <w:rFonts w:ascii="Times New Roman" w:hAnsi="Times New Roman" w:cs="Times New Roman"/>
          <w:sz w:val="28"/>
          <w:szCs w:val="28"/>
        </w:rPr>
        <w:t>2</w:t>
      </w:r>
      <w:r w:rsidRPr="00C24D88">
        <w:rPr>
          <w:rFonts w:ascii="Times New Roman" w:hAnsi="Times New Roman" w:cs="Times New Roman"/>
          <w:sz w:val="28"/>
          <w:szCs w:val="28"/>
        </w:rPr>
        <w:t xml:space="preserve"> – Пьезометрический график участка от котельной до объекта 4106</w:t>
      </w:r>
    </w:p>
    <w:p w:rsidR="00C24D88" w:rsidRDefault="00E37472">
      <w:pPr>
        <w:sectPr w:rsidR="00C24D88" w:rsidSect="00C24D88">
          <w:pgSz w:w="11907" w:h="16840" w:code="9"/>
          <w:pgMar w:top="1134" w:right="851" w:bottom="1134" w:left="1134" w:header="709" w:footer="709" w:gutter="0"/>
          <w:cols w:space="708"/>
          <w:docGrid w:linePitch="360"/>
        </w:sectPr>
      </w:pPr>
      <w:r>
        <w:br w:type="page"/>
      </w:r>
    </w:p>
    <w:p w:rsidR="008D51D2" w:rsidRDefault="0062215F" w:rsidP="00E3616B">
      <w:pPr>
        <w:pStyle w:val="1"/>
        <w:jc w:val="both"/>
        <w:rPr>
          <w:color w:val="auto"/>
        </w:rPr>
      </w:pPr>
      <w:bookmarkStart w:id="28" w:name="_Toc119852409"/>
      <w:r>
        <w:rPr>
          <w:color w:val="auto"/>
        </w:rPr>
        <w:lastRenderedPageBreak/>
        <w:t>1.</w:t>
      </w:r>
      <w:r w:rsidR="00E37472" w:rsidRPr="00E37472">
        <w:rPr>
          <w:color w:val="auto"/>
        </w:rPr>
        <w:t>3.9.</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 xml:space="preserve">Статистика отказов тепловых сетей (аварий, инцидентов) за </w:t>
      </w:r>
      <w:proofErr w:type="gramStart"/>
      <w:r w:rsidRPr="0062215F">
        <w:rPr>
          <w:color w:val="auto"/>
        </w:rPr>
        <w:t>последние</w:t>
      </w:r>
      <w:proofErr w:type="gramEnd"/>
      <w:r w:rsidRPr="0062215F">
        <w:rPr>
          <w:color w:val="auto"/>
        </w:rPr>
        <w:t xml:space="preserve"> 5 лет</w:t>
      </w:r>
      <w:bookmarkEnd w:id="28"/>
    </w:p>
    <w:p w:rsidR="00E3616B" w:rsidRPr="00077D09" w:rsidRDefault="00E3616B" w:rsidP="00E3616B">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000929A6">
        <w:rPr>
          <w:rFonts w:ascii="Times New Roman" w:eastAsia="Times New Roman" w:hAnsi="Times New Roman" w:cs="Times New Roman"/>
          <w:sz w:val="28"/>
          <w:szCs w:val="28"/>
          <w:lang w:eastAsia="ru-RU"/>
        </w:rPr>
        <w:t>в период 20</w:t>
      </w:r>
      <w:r w:rsidR="00023D7C">
        <w:rPr>
          <w:rFonts w:ascii="Times New Roman" w:eastAsia="Times New Roman" w:hAnsi="Times New Roman" w:cs="Times New Roman"/>
          <w:sz w:val="28"/>
          <w:szCs w:val="28"/>
          <w:lang w:eastAsia="ru-RU"/>
        </w:rPr>
        <w:t>20</w:t>
      </w:r>
      <w:r w:rsidR="000929A6">
        <w:rPr>
          <w:rFonts w:ascii="Times New Roman" w:eastAsia="Times New Roman" w:hAnsi="Times New Roman" w:cs="Times New Roman"/>
          <w:sz w:val="28"/>
          <w:szCs w:val="28"/>
          <w:lang w:eastAsia="ru-RU"/>
        </w:rPr>
        <w:t>-202</w:t>
      </w:r>
      <w:r w:rsidR="00023D7C">
        <w:rPr>
          <w:rFonts w:ascii="Times New Roman" w:eastAsia="Times New Roman" w:hAnsi="Times New Roman" w:cs="Times New Roman"/>
          <w:sz w:val="28"/>
          <w:szCs w:val="28"/>
          <w:lang w:eastAsia="ru-RU"/>
        </w:rPr>
        <w:t>5</w:t>
      </w:r>
      <w:r w:rsidRPr="00077D09">
        <w:rPr>
          <w:rFonts w:ascii="Times New Roman" w:eastAsia="Times New Roman" w:hAnsi="Times New Roman" w:cs="Times New Roman"/>
          <w:sz w:val="28"/>
          <w:szCs w:val="28"/>
          <w:lang w:eastAsia="ru-RU"/>
        </w:rPr>
        <w:t xml:space="preserve"> гг. отсутствовали.</w:t>
      </w:r>
    </w:p>
    <w:p w:rsidR="00E3616B" w:rsidRDefault="00E3616B" w:rsidP="00E3616B">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F229DC" w:rsidRPr="00F229DC" w:rsidRDefault="0062215F" w:rsidP="00F229DC">
      <w:pPr>
        <w:pStyle w:val="1"/>
        <w:jc w:val="both"/>
        <w:rPr>
          <w:rFonts w:eastAsia="Times New Roman"/>
          <w:color w:val="auto"/>
          <w:lang w:eastAsia="ru-RU"/>
        </w:rPr>
      </w:pPr>
      <w:bookmarkStart w:id="29" w:name="_Toc119852410"/>
      <w:r>
        <w:rPr>
          <w:rFonts w:eastAsia="Times New Roman"/>
          <w:color w:val="auto"/>
          <w:lang w:eastAsia="ru-RU"/>
        </w:rPr>
        <w:t>1.</w:t>
      </w:r>
      <w:r w:rsidR="00F229DC" w:rsidRPr="00F229DC">
        <w:rPr>
          <w:rFonts w:eastAsia="Times New Roman"/>
          <w:color w:val="auto"/>
          <w:lang w:eastAsia="ru-RU"/>
        </w:rPr>
        <w:t>3.10.</w:t>
      </w:r>
      <w:r w:rsidRPr="0062215F">
        <w:rPr>
          <w:rFonts w:ascii="Times New Roman" w:eastAsia="Times New Roman" w:hAnsi="Times New Roman" w:cs="Times New Roman"/>
          <w:b w:val="0"/>
          <w:bCs w:val="0"/>
          <w:color w:val="000000" w:themeColor="text1"/>
          <w:sz w:val="24"/>
          <w:szCs w:val="24"/>
          <w:lang w:eastAsia="ru-RU"/>
        </w:rPr>
        <w:t xml:space="preserve"> </w:t>
      </w:r>
      <w:proofErr w:type="gramStart"/>
      <w:r w:rsidRPr="0062215F">
        <w:rPr>
          <w:rFonts w:eastAsia="Times New Roman"/>
          <w:color w:val="auto"/>
          <w:lang w:eastAsia="ru-RU"/>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29"/>
      <w:proofErr w:type="gramEnd"/>
    </w:p>
    <w:p w:rsidR="008F2383" w:rsidRPr="00077D09" w:rsidRDefault="008F2383" w:rsidP="008F2383">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Pr="00077D09">
        <w:rPr>
          <w:rFonts w:ascii="Times New Roman" w:eastAsia="Times New Roman" w:hAnsi="Times New Roman" w:cs="Times New Roman"/>
          <w:sz w:val="28"/>
          <w:szCs w:val="28"/>
          <w:lang w:eastAsia="ru-RU"/>
        </w:rPr>
        <w:t>в период 20</w:t>
      </w:r>
      <w:r w:rsidR="00023D7C">
        <w:rPr>
          <w:rFonts w:ascii="Times New Roman" w:eastAsia="Times New Roman" w:hAnsi="Times New Roman" w:cs="Times New Roman"/>
          <w:sz w:val="28"/>
          <w:szCs w:val="28"/>
          <w:lang w:eastAsia="ru-RU"/>
        </w:rPr>
        <w:t>20</w:t>
      </w:r>
      <w:r w:rsidR="000929A6">
        <w:rPr>
          <w:rFonts w:ascii="Times New Roman" w:eastAsia="Times New Roman" w:hAnsi="Times New Roman" w:cs="Times New Roman"/>
          <w:sz w:val="28"/>
          <w:szCs w:val="28"/>
          <w:lang w:eastAsia="ru-RU"/>
        </w:rPr>
        <w:t>-202</w:t>
      </w:r>
      <w:r w:rsidR="00023D7C">
        <w:rPr>
          <w:rFonts w:ascii="Times New Roman" w:eastAsia="Times New Roman" w:hAnsi="Times New Roman" w:cs="Times New Roman"/>
          <w:sz w:val="28"/>
          <w:szCs w:val="28"/>
          <w:lang w:eastAsia="ru-RU"/>
        </w:rPr>
        <w:t>5</w:t>
      </w:r>
      <w:r w:rsidRPr="00077D09">
        <w:rPr>
          <w:rFonts w:ascii="Times New Roman" w:eastAsia="Times New Roman" w:hAnsi="Times New Roman" w:cs="Times New Roman"/>
          <w:sz w:val="28"/>
          <w:szCs w:val="28"/>
          <w:lang w:eastAsia="ru-RU"/>
        </w:rPr>
        <w:t xml:space="preserve"> гг. отсутствовали.</w:t>
      </w:r>
    </w:p>
    <w:p w:rsidR="008F2383" w:rsidRDefault="008F2383" w:rsidP="008F2383">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8F2383" w:rsidRDefault="008F2383" w:rsidP="003C70EB">
      <w:pPr>
        <w:spacing w:after="0" w:line="360" w:lineRule="auto"/>
        <w:ind w:firstLine="851"/>
        <w:jc w:val="both"/>
      </w:pPr>
      <w:r w:rsidRPr="008F2383">
        <w:rPr>
          <w:rFonts w:ascii="Times New Roman" w:eastAsia="Times New Roman" w:hAnsi="Times New Roman" w:cs="Times New Roman"/>
          <w:sz w:val="28"/>
          <w:szCs w:val="28"/>
          <w:lang w:eastAsia="ru-RU"/>
        </w:rPr>
        <w:t>Время восстановления теплоснабжения потребителей после аварийных отключений регламентируется руководящим</w:t>
      </w:r>
      <w:r w:rsidR="003C70EB">
        <w:rPr>
          <w:rFonts w:ascii="Times New Roman" w:eastAsia="Times New Roman" w:hAnsi="Times New Roman" w:cs="Times New Roman"/>
          <w:sz w:val="28"/>
          <w:szCs w:val="28"/>
          <w:lang w:eastAsia="ru-RU"/>
        </w:rPr>
        <w:t>и документами</w:t>
      </w:r>
      <w:r>
        <w:rPr>
          <w:rFonts w:ascii="Times New Roman" w:eastAsia="Times New Roman" w:hAnsi="Times New Roman" w:cs="Times New Roman"/>
          <w:sz w:val="28"/>
          <w:szCs w:val="28"/>
          <w:lang w:eastAsia="ru-RU"/>
        </w:rPr>
        <w:t>.</w:t>
      </w:r>
    </w:p>
    <w:p w:rsidR="008F2383" w:rsidRDefault="008F2383" w:rsidP="00E97ECC">
      <w:pPr>
        <w:spacing w:after="0" w:line="240" w:lineRule="auto"/>
      </w:pPr>
    </w:p>
    <w:p w:rsidR="008F2383" w:rsidRDefault="008F2383">
      <w:r>
        <w:br w:type="page"/>
      </w:r>
    </w:p>
    <w:p w:rsidR="008F2383" w:rsidRDefault="008F2383">
      <w:pPr>
        <w:sectPr w:rsidR="008F2383" w:rsidSect="008F2383">
          <w:pgSz w:w="11907" w:h="16840" w:code="9"/>
          <w:pgMar w:top="1134" w:right="851" w:bottom="1134" w:left="1134" w:header="709" w:footer="709" w:gutter="0"/>
          <w:cols w:space="708"/>
          <w:docGrid w:linePitch="360"/>
        </w:sectPr>
      </w:pPr>
    </w:p>
    <w:p w:rsidR="00E97ECC" w:rsidRDefault="0062215F" w:rsidP="00C437CF">
      <w:pPr>
        <w:pStyle w:val="1"/>
        <w:jc w:val="both"/>
        <w:rPr>
          <w:color w:val="auto"/>
        </w:rPr>
      </w:pPr>
      <w:bookmarkStart w:id="30" w:name="_Toc119852411"/>
      <w:r>
        <w:rPr>
          <w:color w:val="auto"/>
        </w:rPr>
        <w:lastRenderedPageBreak/>
        <w:t>1.</w:t>
      </w:r>
      <w:r w:rsidR="00C437CF" w:rsidRPr="00C437CF">
        <w:rPr>
          <w:color w:val="auto"/>
        </w:rPr>
        <w:t>3.11.</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Описание процедур диагностики состояния тепловых сетей и планирования капитальных (текущих) ремонтов</w:t>
      </w:r>
      <w:bookmarkEnd w:id="30"/>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Система диагностики тепловых сетей предназначена для формирования пакета данных о состоянии </w:t>
      </w:r>
      <w:proofErr w:type="spellStart"/>
      <w:proofErr w:type="gramStart"/>
      <w:r w:rsidRPr="00C437CF">
        <w:rPr>
          <w:rFonts w:ascii="Times New Roman" w:eastAsia="Calibri" w:hAnsi="Times New Roman" w:cs="Times New Roman"/>
          <w:sz w:val="28"/>
          <w:szCs w:val="28"/>
        </w:rPr>
        <w:t>тепломагистралей</w:t>
      </w:r>
      <w:proofErr w:type="spellEnd"/>
      <w:proofErr w:type="gramEnd"/>
      <w:r w:rsidRPr="00C437CF">
        <w:rPr>
          <w:rFonts w:ascii="Times New Roman" w:eastAsia="Calibri" w:hAnsi="Times New Roman" w:cs="Times New Roman"/>
          <w:sz w:val="28"/>
          <w:szCs w:val="28"/>
        </w:rPr>
        <w:t xml:space="preserve"> </w:t>
      </w:r>
      <w:r w:rsidR="00C030FC">
        <w:rPr>
          <w:rFonts w:ascii="Times New Roman" w:eastAsia="Calibri" w:hAnsi="Times New Roman" w:cs="Times New Roman"/>
          <w:sz w:val="28"/>
          <w:szCs w:val="28"/>
        </w:rPr>
        <w:t xml:space="preserve">ЗАТО </w:t>
      </w:r>
      <w:proofErr w:type="spellStart"/>
      <w:r w:rsidRPr="00C437CF">
        <w:rPr>
          <w:rFonts w:ascii="Times New Roman" w:eastAsia="Calibri" w:hAnsi="Times New Roman" w:cs="Times New Roman"/>
          <w:sz w:val="28"/>
          <w:szCs w:val="28"/>
        </w:rPr>
        <w:t>г.о</w:t>
      </w:r>
      <w:proofErr w:type="spellEnd"/>
      <w:r w:rsidRPr="00C437CF">
        <w:rPr>
          <w:rFonts w:ascii="Times New Roman" w:eastAsia="Calibri" w:hAnsi="Times New Roman" w:cs="Times New Roman"/>
          <w:sz w:val="28"/>
          <w:szCs w:val="28"/>
        </w:rPr>
        <w:t xml:space="preserve">. </w:t>
      </w:r>
      <w:r w:rsidR="00C030FC">
        <w:rPr>
          <w:rFonts w:ascii="Times New Roman" w:eastAsia="Calibri" w:hAnsi="Times New Roman" w:cs="Times New Roman"/>
          <w:sz w:val="28"/>
          <w:szCs w:val="28"/>
        </w:rPr>
        <w:t>Молодежный</w:t>
      </w:r>
      <w:r w:rsidRPr="00C437CF">
        <w:rPr>
          <w:rFonts w:ascii="Times New Roman" w:eastAsia="Calibri" w:hAnsi="Times New Roman" w:cs="Times New Roman"/>
          <w:sz w:val="28"/>
          <w:szCs w:val="28"/>
        </w:rPr>
        <w:t xml:space="preserve">. 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 За основу описания процедур диагностики состояния тепловых сетей </w:t>
      </w:r>
      <w:proofErr w:type="gramStart"/>
      <w:r w:rsidRPr="00C437CF">
        <w:rPr>
          <w:rFonts w:ascii="Times New Roman" w:eastAsia="Calibri" w:hAnsi="Times New Roman" w:cs="Times New Roman"/>
          <w:sz w:val="28"/>
          <w:szCs w:val="28"/>
        </w:rPr>
        <w:t>принят</w:t>
      </w:r>
      <w:proofErr w:type="gramEnd"/>
      <w:r w:rsidRPr="00C437CF">
        <w:rPr>
          <w:rFonts w:ascii="Times New Roman" w:eastAsia="Calibri" w:hAnsi="Times New Roman" w:cs="Times New Roman"/>
          <w:sz w:val="28"/>
          <w:szCs w:val="28"/>
        </w:rPr>
        <w:t xml:space="preserve"> РД 102-008-2002 «Инструкция по диагностике технического состояния трубопроводов бесконтактным магнитометрическим методом» (</w:t>
      </w:r>
      <w:proofErr w:type="spellStart"/>
      <w:r w:rsidRPr="00C437CF">
        <w:rPr>
          <w:rFonts w:ascii="Times New Roman" w:eastAsia="Calibri" w:hAnsi="Times New Roman" w:cs="Times New Roman"/>
          <w:sz w:val="28"/>
          <w:szCs w:val="28"/>
        </w:rPr>
        <w:t>Минэнэрго</w:t>
      </w:r>
      <w:proofErr w:type="spellEnd"/>
      <w:r w:rsidRPr="00C437CF">
        <w:rPr>
          <w:rFonts w:ascii="Times New Roman" w:eastAsia="Calibri" w:hAnsi="Times New Roman" w:cs="Times New Roman"/>
          <w:sz w:val="28"/>
          <w:szCs w:val="28"/>
        </w:rPr>
        <w:t>).</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Начинать диагностику состояния тепловой сети необходимо с анализа проектной, исполнительной и эксплуатационной документации. Анализ проектной и эксплуатационной документации можно проводить в соответствии с РД 39-132-94 «правила по эксплуатации, ревизии, ремонту и отбраковке нефтепромысловых трубопроводов» </w:t>
      </w:r>
      <w:proofErr w:type="gramStart"/>
      <w:r w:rsidRPr="00C437CF">
        <w:rPr>
          <w:rFonts w:ascii="Times New Roman" w:eastAsia="Calibri" w:hAnsi="Times New Roman" w:cs="Times New Roman"/>
          <w:sz w:val="28"/>
          <w:szCs w:val="28"/>
        </w:rPr>
        <w:t xml:space="preserve">( </w:t>
      </w:r>
      <w:proofErr w:type="gramEnd"/>
      <w:r w:rsidRPr="00C437CF">
        <w:rPr>
          <w:rFonts w:ascii="Times New Roman" w:eastAsia="Calibri" w:hAnsi="Times New Roman" w:cs="Times New Roman"/>
          <w:sz w:val="28"/>
          <w:szCs w:val="28"/>
        </w:rPr>
        <w:t>Минтопэнерго), или в соответствии с РД 12-411-01 «Инструкция по диагностированию технического состояния подземных стальных газопроводов» (</w:t>
      </w:r>
      <w:proofErr w:type="spellStart"/>
      <w:r w:rsidRPr="00C437CF">
        <w:rPr>
          <w:rFonts w:ascii="Times New Roman" w:eastAsia="Calibri" w:hAnsi="Times New Roman" w:cs="Times New Roman"/>
          <w:sz w:val="28"/>
          <w:szCs w:val="28"/>
        </w:rPr>
        <w:t>Гостехнадзор</w:t>
      </w:r>
      <w:proofErr w:type="spellEnd"/>
      <w:r w:rsidRPr="00C437CF">
        <w:rPr>
          <w:rFonts w:ascii="Times New Roman" w:eastAsia="Calibri" w:hAnsi="Times New Roman" w:cs="Times New Roman"/>
          <w:sz w:val="28"/>
          <w:szCs w:val="28"/>
        </w:rPr>
        <w:t>). Результаты анализа проектной, исполнительной и эксплуатационной документации рекомендуется оформлять по следующей форме: (форма 1 РД 102-008-2002).</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Исходные данные для анализа проектной, исполнительной и эксплуатационной документации:</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Наименование и принадлежность организации, эксплуатирующей трубопровод;</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Полное наименование, назначение и шифр трубопровода, год ввода в эксплуатацию;</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Общая длина трубопровода, </w:t>
      </w:r>
      <w:proofErr w:type="gramStart"/>
      <w:r w:rsidRPr="00C437CF">
        <w:rPr>
          <w:rFonts w:ascii="Times New Roman" w:eastAsia="Calibri" w:hAnsi="Times New Roman" w:cs="Times New Roman"/>
          <w:sz w:val="28"/>
          <w:szCs w:val="28"/>
        </w:rPr>
        <w:t>м</w:t>
      </w:r>
      <w:proofErr w:type="gramEnd"/>
      <w:r w:rsidRPr="00C437CF">
        <w:rPr>
          <w:rFonts w:ascii="Times New Roman" w:eastAsia="Calibri" w:hAnsi="Times New Roman" w:cs="Times New Roman"/>
          <w:sz w:val="28"/>
          <w:szCs w:val="28"/>
        </w:rPr>
        <w:t>; план-схема и профиль трассы трубопровода с привязками к надземным сооружениям, водным преградам, переходам через дороги, пересечениям, врезкам к ТП;</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Проектное давление, МПа;</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Рабочее давление, Мпа;</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Сведения о коррозионной агрессивности транспортируемого продукта и окружающего грунта (опасность </w:t>
      </w:r>
      <w:proofErr w:type="spellStart"/>
      <w:r w:rsidRPr="00C437CF">
        <w:rPr>
          <w:rFonts w:ascii="Times New Roman" w:eastAsia="Calibri" w:hAnsi="Times New Roman" w:cs="Times New Roman"/>
          <w:sz w:val="28"/>
          <w:szCs w:val="28"/>
        </w:rPr>
        <w:t>питтингообразования</w:t>
      </w:r>
      <w:proofErr w:type="spellEnd"/>
      <w:r w:rsidRPr="00C437CF">
        <w:rPr>
          <w:rFonts w:ascii="Times New Roman" w:eastAsia="Calibri" w:hAnsi="Times New Roman" w:cs="Times New Roman"/>
          <w:sz w:val="28"/>
          <w:szCs w:val="28"/>
        </w:rPr>
        <w:t xml:space="preserve"> по ИСО 11463, </w:t>
      </w:r>
      <w:proofErr w:type="spellStart"/>
      <w:r w:rsidRPr="00C437CF">
        <w:rPr>
          <w:rFonts w:ascii="Times New Roman" w:eastAsia="Calibri" w:hAnsi="Times New Roman" w:cs="Times New Roman"/>
          <w:sz w:val="28"/>
          <w:szCs w:val="28"/>
        </w:rPr>
        <w:t>биокоррозия</w:t>
      </w:r>
      <w:proofErr w:type="spellEnd"/>
      <w:r w:rsidRPr="00C437CF">
        <w:rPr>
          <w:rFonts w:ascii="Times New Roman" w:eastAsia="Calibri" w:hAnsi="Times New Roman" w:cs="Times New Roman"/>
          <w:sz w:val="28"/>
          <w:szCs w:val="28"/>
        </w:rPr>
        <w:t xml:space="preserve"> по РД 39-3-973-83 расчетные данные о скорости локальной коррозии по номинальным показателям);</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Сведения о количестве, причинах отказов (аварий) и выполненных ремонтов трубопровода с привязками по участкам трассы;</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Даты проведения предыдущих диагностических обследований, основные вывод по их результатам, организация-исполнитель;</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Дополнительная информация.</w:t>
      </w:r>
    </w:p>
    <w:p w:rsidR="00C437CF" w:rsidRPr="00C437CF" w:rsidRDefault="00C437CF" w:rsidP="00C437CF">
      <w:pPr>
        <w:spacing w:before="240" w:after="0" w:line="360" w:lineRule="auto"/>
        <w:ind w:left="121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Затем производится осмотр трассы трубопровода. Рекомендуется его выполнять в соответствии с РД 34-10-130-96 «Инструкция по визуальному и измерительному контролю» (Минтопэнерго) для получения информации о текущем состоянии тепловой сети и уточнения объема подготовительных работ. Результаты осмотра рекомендуется оформлять по форме 2 РД 102-008-2002 (таблица </w:t>
      </w:r>
      <w:r w:rsidR="0019710C">
        <w:rPr>
          <w:rFonts w:ascii="Times New Roman" w:eastAsia="Calibri" w:hAnsi="Times New Roman" w:cs="Times New Roman"/>
          <w:sz w:val="28"/>
          <w:szCs w:val="28"/>
        </w:rPr>
        <w:t>1.</w:t>
      </w:r>
      <w:r w:rsidRPr="00C437CF">
        <w:rPr>
          <w:rFonts w:ascii="Times New Roman" w:eastAsia="Calibri" w:hAnsi="Times New Roman" w:cs="Times New Roman"/>
          <w:sz w:val="28"/>
          <w:szCs w:val="28"/>
        </w:rPr>
        <w:t>3.</w:t>
      </w:r>
      <w:r>
        <w:rPr>
          <w:rFonts w:ascii="Times New Roman" w:eastAsia="Calibri" w:hAnsi="Times New Roman" w:cs="Times New Roman"/>
          <w:sz w:val="28"/>
          <w:szCs w:val="28"/>
        </w:rPr>
        <w:t>11.1</w:t>
      </w:r>
      <w:r w:rsidRPr="00C437CF">
        <w:rPr>
          <w:rFonts w:ascii="Times New Roman" w:eastAsia="Calibri" w:hAnsi="Times New Roman" w:cs="Times New Roman"/>
          <w:sz w:val="28"/>
          <w:szCs w:val="28"/>
        </w:rPr>
        <w:t>).</w:t>
      </w:r>
    </w:p>
    <w:p w:rsidR="0019710C" w:rsidRDefault="0019710C" w:rsidP="00C437CF">
      <w:pPr>
        <w:spacing w:before="240" w:after="0" w:line="360" w:lineRule="auto"/>
        <w:ind w:left="-142"/>
        <w:contextualSpacing/>
        <w:jc w:val="both"/>
        <w:rPr>
          <w:rFonts w:ascii="Times New Roman" w:eastAsia="Calibri" w:hAnsi="Times New Roman" w:cs="Times New Roman"/>
          <w:sz w:val="28"/>
          <w:szCs w:val="28"/>
        </w:rPr>
      </w:pPr>
    </w:p>
    <w:p w:rsidR="00C437CF" w:rsidRPr="00C437CF" w:rsidRDefault="00C437CF" w:rsidP="00C437CF">
      <w:pPr>
        <w:spacing w:before="240" w:after="0" w:line="360" w:lineRule="auto"/>
        <w:ind w:left="-142"/>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Таблица </w:t>
      </w:r>
      <w:r w:rsidR="0019710C">
        <w:rPr>
          <w:rFonts w:ascii="Times New Roman" w:eastAsia="Calibri" w:hAnsi="Times New Roman" w:cs="Times New Roman"/>
          <w:sz w:val="28"/>
          <w:szCs w:val="28"/>
        </w:rPr>
        <w:t>1.</w:t>
      </w:r>
      <w:r w:rsidRPr="00C437CF">
        <w:rPr>
          <w:rFonts w:ascii="Times New Roman" w:eastAsia="Calibri" w:hAnsi="Times New Roman" w:cs="Times New Roman"/>
          <w:sz w:val="28"/>
          <w:szCs w:val="28"/>
        </w:rPr>
        <w:t>3.</w:t>
      </w:r>
      <w:r>
        <w:rPr>
          <w:rFonts w:ascii="Times New Roman" w:eastAsia="Calibri" w:hAnsi="Times New Roman" w:cs="Times New Roman"/>
          <w:sz w:val="28"/>
          <w:szCs w:val="28"/>
        </w:rPr>
        <w:t>11.1</w:t>
      </w:r>
      <w:r w:rsidR="00B07771">
        <w:rPr>
          <w:rFonts w:ascii="Times New Roman" w:eastAsia="Calibri" w:hAnsi="Times New Roman" w:cs="Times New Roman"/>
          <w:sz w:val="28"/>
          <w:szCs w:val="28"/>
        </w:rPr>
        <w:t xml:space="preserve"> – Р</w:t>
      </w:r>
      <w:r w:rsidRPr="00C437CF">
        <w:rPr>
          <w:rFonts w:ascii="Times New Roman" w:eastAsia="Calibri" w:hAnsi="Times New Roman" w:cs="Times New Roman"/>
          <w:sz w:val="28"/>
          <w:szCs w:val="28"/>
        </w:rPr>
        <w:t>езультаты визуального осмотра трассы тепловой сети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9"/>
        <w:gridCol w:w="2830"/>
        <w:gridCol w:w="2830"/>
      </w:tblGrid>
      <w:tr w:rsidR="00C437CF" w:rsidRPr="00C437CF" w:rsidTr="00C437CF">
        <w:tc>
          <w:tcPr>
            <w:tcW w:w="4369" w:type="dxa"/>
            <w:tcBorders>
              <w:top w:val="single" w:sz="4" w:space="0" w:color="auto"/>
              <w:left w:val="single" w:sz="4" w:space="0" w:color="auto"/>
              <w:bottom w:val="single" w:sz="4" w:space="0" w:color="auto"/>
              <w:right w:val="single" w:sz="4" w:space="0" w:color="auto"/>
            </w:tcBorders>
            <w:vAlign w:val="center"/>
            <w:hideMark/>
          </w:tcPr>
          <w:p w:rsidR="00C437CF" w:rsidRPr="00C437CF" w:rsidRDefault="00C437CF" w:rsidP="00C437CF">
            <w:pPr>
              <w:spacing w:before="240"/>
              <w:contextualSpacing/>
              <w:jc w:val="center"/>
              <w:rPr>
                <w:rFonts w:ascii="Times New Roman" w:eastAsia="Calibri" w:hAnsi="Times New Roman" w:cs="Times New Roman"/>
                <w:sz w:val="28"/>
                <w:szCs w:val="28"/>
              </w:rPr>
            </w:pPr>
            <w:r w:rsidRPr="00C437CF">
              <w:rPr>
                <w:rFonts w:ascii="Times New Roman" w:eastAsia="Calibri" w:hAnsi="Times New Roman" w:cs="Times New Roman"/>
                <w:sz w:val="28"/>
                <w:szCs w:val="28"/>
              </w:rPr>
              <w:t>Нулевая или контрольная точка начала обследования (наземное сооружение или переход, задвижка, кран, камера приема-пуска, пересечение с железной или автомобильной дорогой, водный переход и т.п.)</w:t>
            </w:r>
          </w:p>
        </w:tc>
        <w:tc>
          <w:tcPr>
            <w:tcW w:w="2830" w:type="dxa"/>
            <w:tcBorders>
              <w:top w:val="single" w:sz="4" w:space="0" w:color="auto"/>
              <w:left w:val="single" w:sz="4" w:space="0" w:color="auto"/>
              <w:bottom w:val="single" w:sz="4" w:space="0" w:color="auto"/>
              <w:right w:val="single" w:sz="4" w:space="0" w:color="auto"/>
            </w:tcBorders>
            <w:hideMark/>
          </w:tcPr>
          <w:p w:rsidR="00C437CF" w:rsidRPr="00C437CF" w:rsidRDefault="00C437CF" w:rsidP="00C437CF">
            <w:pPr>
              <w:spacing w:before="240"/>
              <w:contextualSpacing/>
              <w:jc w:val="center"/>
              <w:rPr>
                <w:rFonts w:ascii="Times New Roman" w:eastAsia="Calibri" w:hAnsi="Times New Roman" w:cs="Times New Roman"/>
                <w:sz w:val="28"/>
                <w:szCs w:val="28"/>
              </w:rPr>
            </w:pPr>
            <w:r w:rsidRPr="00C437CF">
              <w:rPr>
                <w:rFonts w:ascii="Times New Roman" w:eastAsia="Calibri" w:hAnsi="Times New Roman" w:cs="Times New Roman"/>
                <w:sz w:val="28"/>
                <w:szCs w:val="28"/>
              </w:rPr>
              <w:t>Отклонение от проекта</w:t>
            </w:r>
          </w:p>
        </w:tc>
        <w:tc>
          <w:tcPr>
            <w:tcW w:w="2830" w:type="dxa"/>
            <w:tcBorders>
              <w:top w:val="single" w:sz="4" w:space="0" w:color="auto"/>
              <w:left w:val="single" w:sz="4" w:space="0" w:color="auto"/>
              <w:bottom w:val="single" w:sz="4" w:space="0" w:color="auto"/>
              <w:right w:val="single" w:sz="4" w:space="0" w:color="auto"/>
            </w:tcBorders>
            <w:hideMark/>
          </w:tcPr>
          <w:p w:rsidR="00C437CF" w:rsidRPr="00C437CF" w:rsidRDefault="00C437CF" w:rsidP="00C437CF">
            <w:pPr>
              <w:spacing w:before="240"/>
              <w:contextualSpacing/>
              <w:jc w:val="center"/>
              <w:rPr>
                <w:rFonts w:ascii="Times New Roman" w:eastAsia="Calibri" w:hAnsi="Times New Roman" w:cs="Times New Roman"/>
                <w:sz w:val="28"/>
                <w:szCs w:val="28"/>
              </w:rPr>
            </w:pPr>
            <w:r w:rsidRPr="00C437CF">
              <w:rPr>
                <w:rFonts w:ascii="Times New Roman" w:eastAsia="Calibri" w:hAnsi="Times New Roman" w:cs="Times New Roman"/>
                <w:sz w:val="28"/>
                <w:szCs w:val="28"/>
              </w:rPr>
              <w:t>Привязка к нулевой или контрольной точке отсчета значений продольной координаты</w:t>
            </w:r>
          </w:p>
        </w:tc>
      </w:tr>
    </w:tbl>
    <w:p w:rsidR="0019710C" w:rsidRDefault="0019710C" w:rsidP="00C437CF">
      <w:pPr>
        <w:spacing w:before="240" w:after="0" w:line="360" w:lineRule="auto"/>
        <w:ind w:firstLine="851"/>
        <w:contextualSpacing/>
        <w:jc w:val="both"/>
        <w:rPr>
          <w:rFonts w:ascii="Times New Roman" w:eastAsia="Calibri" w:hAnsi="Times New Roman" w:cs="Times New Roman"/>
          <w:sz w:val="28"/>
          <w:szCs w:val="28"/>
        </w:rPr>
      </w:pP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Затем приступают к подготовительным работам, которые выполняют до начала проведения диагностических работ.</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К диагностике состояния тепловых сетей приступают после окончания всех подготовительных работ. Во время работ по обследованию ведется Полевой журнал обследования по форме 3 РД 102-008-2002.</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sz w:val="28"/>
          <w:szCs w:val="28"/>
        </w:rPr>
      </w:pPr>
      <w:r w:rsidRPr="00C437CF">
        <w:rPr>
          <w:rFonts w:ascii="Times New Roman" w:eastAsia="Calibri" w:hAnsi="Times New Roman" w:cs="Times New Roman"/>
          <w:noProof/>
          <w:sz w:val="28"/>
          <w:szCs w:val="28"/>
          <w:lang w:eastAsia="ru-RU"/>
        </w:rPr>
        <w:drawing>
          <wp:inline distT="0" distB="0" distL="0" distR="0" wp14:anchorId="39ABAD23" wp14:editId="0A1DDEC0">
            <wp:extent cx="5415280" cy="211391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15280" cy="2113915"/>
                    </a:xfrm>
                    <a:prstGeom prst="rect">
                      <a:avLst/>
                    </a:prstGeom>
                    <a:noFill/>
                    <a:ln>
                      <a:noFill/>
                    </a:ln>
                  </pic:spPr>
                </pic:pic>
              </a:graphicData>
            </a:graphic>
          </wp:inline>
        </w:drawing>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 результатам полевого этапа магнитометрического обследования составляется Протокол по форме 4 РД 102-008-2002</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b/>
          <w:sz w:val="28"/>
          <w:szCs w:val="28"/>
        </w:rPr>
      </w:pPr>
      <w:r w:rsidRPr="00C437CF">
        <w:rPr>
          <w:rFonts w:ascii="Times New Roman" w:eastAsia="Calibri" w:hAnsi="Times New Roman" w:cs="Times New Roman"/>
          <w:b/>
          <w:sz w:val="28"/>
          <w:szCs w:val="28"/>
        </w:rPr>
        <w:t>Форма протокола магнитометрического обследования</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sz w:val="28"/>
          <w:szCs w:val="28"/>
        </w:rPr>
      </w:pPr>
      <w:r w:rsidRPr="00C437CF">
        <w:rPr>
          <w:rFonts w:ascii="Times New Roman" w:eastAsia="Calibri" w:hAnsi="Times New Roman" w:cs="Times New Roman"/>
          <w:noProof/>
          <w:sz w:val="28"/>
          <w:szCs w:val="28"/>
          <w:lang w:eastAsia="ru-RU"/>
        </w:rPr>
        <w:drawing>
          <wp:inline distT="0" distB="0" distL="0" distR="0" wp14:anchorId="36F726B8" wp14:editId="429538CF">
            <wp:extent cx="5177790" cy="13182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77790" cy="1318260"/>
                    </a:xfrm>
                    <a:prstGeom prst="rect">
                      <a:avLst/>
                    </a:prstGeom>
                    <a:noFill/>
                    <a:ln>
                      <a:noFill/>
                    </a:ln>
                  </pic:spPr>
                </pic:pic>
              </a:graphicData>
            </a:graphic>
          </wp:inline>
        </w:drawing>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После окончания полевого этапа обследования в стационарных условиях осуществляют камеральную обработку данных. Её осуществляют с целью уточнения координат участков тепловой сети, а также оценки опасности дефектов и общего напряженного состояния тепловой сети для ранжирования её участков по классам технического состояния.</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 результатам обработки данных составляют «Ведомость выявленных аномалий».</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По результатам анализа всей собранной информации и оформляется «Заключение о техническом состоянии объекта диагностики». В процессе формирования Заключения полученную информацию систематизируют с отражением основных результатов в виде таблиц, графиков и совмещенной ситуационной </w:t>
      </w:r>
      <w:proofErr w:type="gramStart"/>
      <w:r w:rsidRPr="00C437CF">
        <w:rPr>
          <w:rFonts w:ascii="Times New Roman" w:eastAsia="Calibri" w:hAnsi="Times New Roman" w:cs="Times New Roman"/>
          <w:sz w:val="28"/>
          <w:szCs w:val="28"/>
        </w:rPr>
        <w:t>план-схемы</w:t>
      </w:r>
      <w:proofErr w:type="gramEnd"/>
      <w:r w:rsidRPr="00C437CF">
        <w:rPr>
          <w:rFonts w:ascii="Times New Roman" w:eastAsia="Calibri" w:hAnsi="Times New Roman" w:cs="Times New Roman"/>
          <w:sz w:val="28"/>
          <w:szCs w:val="28"/>
        </w:rPr>
        <w:t xml:space="preserve"> трассы тепловой сети.</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 xml:space="preserve">При помощи различных методов диагностики технического состояния тепловой сети можно ответить на </w:t>
      </w:r>
      <w:proofErr w:type="gramStart"/>
      <w:r w:rsidRPr="00C437CF">
        <w:rPr>
          <w:rFonts w:ascii="Times New Roman" w:eastAsia="Calibri" w:hAnsi="Times New Roman" w:cs="Times New Roman"/>
          <w:sz w:val="28"/>
          <w:szCs w:val="28"/>
        </w:rPr>
        <w:t>вопрос</w:t>
      </w:r>
      <w:proofErr w:type="gramEnd"/>
      <w:r w:rsidRPr="00C437CF">
        <w:rPr>
          <w:rFonts w:ascii="Times New Roman" w:eastAsia="Calibri" w:hAnsi="Times New Roman" w:cs="Times New Roman"/>
          <w:sz w:val="28"/>
          <w:szCs w:val="28"/>
        </w:rPr>
        <w:t xml:space="preserve"> – какие участки нуждаются в первоочередной замене, а на каких можно обойтись локальными ремонтными работами. В зависимости от этого следует осуществлять планирование капитальных (текущих) ремонтов.</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Существующее разнообразие видов диагностирования тепловых сетей методами неразрушающего контроля позволяет получить полную и точную картину технического состояния.</w:t>
      </w:r>
    </w:p>
    <w:p w:rsidR="00C437CF" w:rsidRPr="00C437CF" w:rsidRDefault="00C437CF" w:rsidP="00C437CF">
      <w:pPr>
        <w:spacing w:before="240" w:after="0" w:line="240" w:lineRule="auto"/>
        <w:ind w:firstLine="851"/>
        <w:contextualSpacing/>
        <w:jc w:val="both"/>
        <w:rPr>
          <w:rFonts w:ascii="Times New Roman" w:eastAsia="Calibri" w:hAnsi="Times New Roman" w:cs="Times New Roman"/>
          <w:b/>
          <w:sz w:val="28"/>
          <w:szCs w:val="28"/>
        </w:rPr>
      </w:pPr>
      <w:r w:rsidRPr="00C437CF">
        <w:rPr>
          <w:rFonts w:ascii="Times New Roman" w:eastAsia="Calibri" w:hAnsi="Times New Roman" w:cs="Times New Roman"/>
          <w:b/>
          <w:sz w:val="28"/>
          <w:szCs w:val="28"/>
        </w:rPr>
        <w:t>Методы технической диагностики, применяемые при эксплуатации тепловых сетей:</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proofErr w:type="spellStart"/>
      <w:r w:rsidRPr="00C437CF">
        <w:rPr>
          <w:rFonts w:ascii="Times New Roman" w:eastAsia="Calibri" w:hAnsi="Times New Roman" w:cs="Times New Roman"/>
          <w:b/>
          <w:sz w:val="28"/>
          <w:szCs w:val="28"/>
        </w:rPr>
        <w:t>Опрессовка</w:t>
      </w:r>
      <w:proofErr w:type="spellEnd"/>
      <w:r w:rsidRPr="00C437CF">
        <w:rPr>
          <w:rFonts w:ascii="Times New Roman" w:eastAsia="Calibri" w:hAnsi="Times New Roman" w:cs="Times New Roman"/>
          <w:b/>
          <w:sz w:val="28"/>
          <w:szCs w:val="28"/>
        </w:rPr>
        <w:t xml:space="preserve"> на прочность повышением давлением.</w:t>
      </w:r>
      <w:r w:rsidRPr="00C437CF">
        <w:rPr>
          <w:rFonts w:ascii="Times New Roman" w:eastAsia="Calibri" w:hAnsi="Times New Roman" w:cs="Times New Roman"/>
          <w:sz w:val="28"/>
          <w:szCs w:val="28"/>
        </w:rPr>
        <w:t xml:space="preserve">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C437CF" w:rsidRPr="00C437CF" w:rsidRDefault="00C437CF" w:rsidP="00C437CF">
      <w:pPr>
        <w:spacing w:before="240" w:after="0" w:line="360" w:lineRule="auto"/>
        <w:contextualSpacing/>
        <w:jc w:val="both"/>
        <w:rPr>
          <w:rFonts w:ascii="Times New Roman" w:eastAsia="Calibri" w:hAnsi="Times New Roman" w:cs="Times New Roman"/>
          <w:b/>
          <w:sz w:val="28"/>
          <w:szCs w:val="28"/>
        </w:rPr>
      </w:pPr>
      <w:r w:rsidRPr="00C437CF">
        <w:rPr>
          <w:rFonts w:ascii="Times New Roman" w:eastAsia="Calibri" w:hAnsi="Times New Roman" w:cs="Times New Roman"/>
          <w:b/>
          <w:sz w:val="28"/>
          <w:szCs w:val="28"/>
        </w:rPr>
        <w:t>Методы технической диагностики, не нашедшие применения при эксплуатации тепловых сетей:</w:t>
      </w:r>
    </w:p>
    <w:p w:rsidR="00C437CF" w:rsidRPr="00C437CF" w:rsidRDefault="00C437CF" w:rsidP="00C437CF">
      <w:pPr>
        <w:widowControl w:val="0"/>
        <w:autoSpaceDE w:val="0"/>
        <w:autoSpaceDN w:val="0"/>
        <w:spacing w:after="0" w:line="374" w:lineRule="auto"/>
        <w:ind w:right="354" w:firstLine="708"/>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акустической диагностики.</w:t>
      </w:r>
      <w:r w:rsidRPr="00C437CF">
        <w:rPr>
          <w:rFonts w:ascii="Times New Roman" w:eastAsia="Times New Roman" w:hAnsi="Times New Roman" w:cs="Times New Roman"/>
          <w:sz w:val="28"/>
          <w:szCs w:val="28"/>
          <w:lang w:eastAsia="ru-RU"/>
        </w:rPr>
        <w:t xml:space="preserve"> Применение данного метода предполагает использование корреляторы усовершенствованной конструкции. Акустическая диагностика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C437CF" w:rsidRPr="00C437CF" w:rsidRDefault="00C437CF" w:rsidP="00C437CF">
      <w:pPr>
        <w:tabs>
          <w:tab w:val="left" w:pos="4562"/>
        </w:tabs>
        <w:spacing w:line="268" w:lineRule="exact"/>
        <w:ind w:left="808"/>
        <w:rPr>
          <w:rFonts w:ascii="Times New Roman" w:eastAsia="Times New Roman" w:hAnsi="Times New Roman" w:cs="Times New Roman"/>
          <w:sz w:val="28"/>
          <w:szCs w:val="28"/>
          <w:lang w:eastAsia="ru-RU"/>
        </w:rPr>
      </w:pPr>
      <w:r w:rsidRPr="00C437CF">
        <w:rPr>
          <w:rFonts w:ascii="Times New Roman" w:eastAsia="Calibri" w:hAnsi="Times New Roman" w:cs="Times New Roman"/>
          <w:b/>
          <w:sz w:val="28"/>
          <w:szCs w:val="28"/>
        </w:rPr>
        <w:t>Метод акустической эмиссии.</w:t>
      </w:r>
      <w:r w:rsidRPr="00C437CF">
        <w:rPr>
          <w:rFonts w:ascii="Times New Roman" w:eastAsia="Calibri" w:hAnsi="Times New Roman" w:cs="Times New Roman"/>
          <w:sz w:val="28"/>
          <w:szCs w:val="28"/>
        </w:rPr>
        <w:t xml:space="preserve"> Метод, проверенный в мировой практике и</w:t>
      </w:r>
    </w:p>
    <w:p w:rsidR="00C437CF" w:rsidRPr="00C437CF" w:rsidRDefault="00C437CF" w:rsidP="00C437CF">
      <w:pPr>
        <w:widowControl w:val="0"/>
        <w:autoSpaceDE w:val="0"/>
        <w:autoSpaceDN w:val="0"/>
        <w:spacing w:before="157" w:after="0" w:line="374" w:lineRule="auto"/>
        <w:ind w:left="236" w:right="342"/>
        <w:jc w:val="both"/>
        <w:rPr>
          <w:rFonts w:ascii="Times New Roman" w:eastAsia="Times New Roman" w:hAnsi="Times New Roman" w:cs="Times New Roman"/>
          <w:sz w:val="28"/>
          <w:szCs w:val="28"/>
          <w:lang w:eastAsia="ru-RU"/>
        </w:rPr>
      </w:pPr>
      <w:proofErr w:type="gramStart"/>
      <w:r w:rsidRPr="00C437CF">
        <w:rPr>
          <w:rFonts w:ascii="Times New Roman" w:eastAsia="Times New Roman" w:hAnsi="Times New Roman" w:cs="Times New Roman"/>
          <w:sz w:val="28"/>
          <w:szCs w:val="28"/>
          <w:lang w:eastAsia="ru-RU"/>
        </w:rPr>
        <w:t>позволяющий</w:t>
      </w:r>
      <w:proofErr w:type="gramEnd"/>
      <w:r w:rsidRPr="00C437CF">
        <w:rPr>
          <w:rFonts w:ascii="Times New Roman" w:eastAsia="Times New Roman" w:hAnsi="Times New Roman" w:cs="Times New Roman"/>
          <w:sz w:val="28"/>
          <w:szCs w:val="28"/>
          <w:lang w:eastAsia="ru-RU"/>
        </w:rPr>
        <w:t xml:space="preserve"> точно определять местоположение дефектов стального трубопровода, находящегося под из меняемым давлением, но по условиям приме нения на действующих ТС имеет ограниченную область </w:t>
      </w:r>
      <w:r w:rsidRPr="00C437CF">
        <w:rPr>
          <w:rFonts w:ascii="Times New Roman" w:eastAsia="Times New Roman" w:hAnsi="Times New Roman" w:cs="Times New Roman"/>
          <w:sz w:val="28"/>
          <w:szCs w:val="28"/>
          <w:lang w:eastAsia="ru-RU"/>
        </w:rPr>
        <w:lastRenderedPageBreak/>
        <w:t>использования.</w:t>
      </w:r>
    </w:p>
    <w:p w:rsidR="00C437CF" w:rsidRPr="00C437CF" w:rsidRDefault="00C437CF" w:rsidP="00C437CF">
      <w:pPr>
        <w:widowControl w:val="0"/>
        <w:autoSpaceDE w:val="0"/>
        <w:autoSpaceDN w:val="0"/>
        <w:spacing w:after="0" w:line="374" w:lineRule="auto"/>
        <w:ind w:left="236" w:right="355"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магнитной памяти металла.</w:t>
      </w:r>
      <w:r w:rsidRPr="00C437CF">
        <w:rPr>
          <w:rFonts w:ascii="Times New Roman" w:eastAsia="Times New Roman" w:hAnsi="Times New Roman" w:cs="Times New Roman"/>
          <w:sz w:val="28"/>
          <w:szCs w:val="28"/>
          <w:lang w:eastAsia="ru-RU"/>
        </w:rPr>
        <w:t xml:space="preserve"> Метод хорош для выявления участков с повышенным напряжением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ограниченность его применения.</w:t>
      </w:r>
    </w:p>
    <w:p w:rsidR="00C437CF" w:rsidRPr="00C437CF" w:rsidRDefault="00C437CF" w:rsidP="00C437CF">
      <w:pPr>
        <w:widowControl w:val="0"/>
        <w:autoSpaceDE w:val="0"/>
        <w:autoSpaceDN w:val="0"/>
        <w:spacing w:before="69" w:after="0" w:line="372" w:lineRule="auto"/>
        <w:ind w:right="338"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w:t>
      </w:r>
      <w:proofErr w:type="spellStart"/>
      <w:r w:rsidRPr="00C437CF">
        <w:rPr>
          <w:rFonts w:ascii="Times New Roman" w:eastAsia="Times New Roman" w:hAnsi="Times New Roman" w:cs="Times New Roman"/>
          <w:b/>
          <w:sz w:val="28"/>
          <w:szCs w:val="28"/>
          <w:lang w:eastAsia="ru-RU"/>
        </w:rPr>
        <w:t>Wavemaker</w:t>
      </w:r>
      <w:proofErr w:type="spellEnd"/>
      <w:r w:rsidRPr="00C437CF">
        <w:rPr>
          <w:rFonts w:ascii="Times New Roman" w:eastAsia="Times New Roman" w:hAnsi="Times New Roman" w:cs="Times New Roman"/>
          <w:b/>
          <w:sz w:val="28"/>
          <w:szCs w:val="28"/>
          <w:lang w:eastAsia="ru-RU"/>
        </w:rPr>
        <w:t>»</w:t>
      </w:r>
      <w:r w:rsidRPr="00C437CF">
        <w:rPr>
          <w:rFonts w:ascii="Times New Roman" w:eastAsia="Times New Roman" w:hAnsi="Times New Roman" w:cs="Times New Roman"/>
          <w:sz w:val="28"/>
          <w:szCs w:val="28"/>
          <w:lang w:eastAsia="ru-RU"/>
        </w:rPr>
        <w:t xml:space="preserve"> - данная современная ультразвуковая система предназначена для оценки состояния трубопроводов и позволяет быстро обнаруживать коррозию и другие дефекты на наружных и внутренних поверхностях тепловых сетей (так называемая система </w:t>
      </w:r>
      <w:proofErr w:type="spellStart"/>
      <w:r w:rsidRPr="00C437CF">
        <w:rPr>
          <w:rFonts w:ascii="Times New Roman" w:eastAsia="Times New Roman" w:hAnsi="Times New Roman" w:cs="Times New Roman"/>
          <w:sz w:val="28"/>
          <w:szCs w:val="28"/>
          <w:lang w:eastAsia="ru-RU"/>
        </w:rPr>
        <w:t>скринингового</w:t>
      </w:r>
      <w:proofErr w:type="spellEnd"/>
      <w:r w:rsidRPr="00C437CF">
        <w:rPr>
          <w:rFonts w:ascii="Times New Roman" w:eastAsia="Times New Roman" w:hAnsi="Times New Roman" w:cs="Times New Roman"/>
          <w:sz w:val="28"/>
          <w:szCs w:val="28"/>
          <w:lang w:eastAsia="ru-RU"/>
        </w:rPr>
        <w:t xml:space="preserve"> тестирования труб).</w:t>
      </w:r>
    </w:p>
    <w:p w:rsidR="00C437CF" w:rsidRPr="00C437CF" w:rsidRDefault="00C437CF" w:rsidP="00C437CF">
      <w:pPr>
        <w:widowControl w:val="0"/>
        <w:autoSpaceDE w:val="0"/>
        <w:autoSpaceDN w:val="0"/>
        <w:spacing w:before="69" w:after="0" w:line="372" w:lineRule="auto"/>
        <w:ind w:right="338"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Метод направленных волн, используемых при контроле, полностью отличается от методов, используемых при традиционных способах УЗК. Вместо сканирования области трубы, расположенного непосредственно под датчиками, направленные волны путешествуют вдоль тела трубы. Это позволяет проинспектировать десятки метров трубы при помощи кольца датчиков, расположенных в одном месте.</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t xml:space="preserve">Метод наземного </w:t>
      </w:r>
      <w:proofErr w:type="spellStart"/>
      <w:r w:rsidRPr="00C437CF">
        <w:rPr>
          <w:rFonts w:ascii="Times New Roman" w:eastAsia="Times New Roman" w:hAnsi="Times New Roman" w:cs="Times New Roman"/>
          <w:b/>
          <w:sz w:val="28"/>
          <w:szCs w:val="28"/>
          <w:lang w:eastAsia="ru-RU"/>
        </w:rPr>
        <w:t>тепловизионного</w:t>
      </w:r>
      <w:proofErr w:type="spellEnd"/>
      <w:r w:rsidRPr="00C437CF">
        <w:rPr>
          <w:rFonts w:ascii="Times New Roman" w:eastAsia="Times New Roman" w:hAnsi="Times New Roman" w:cs="Times New Roman"/>
          <w:b/>
          <w:sz w:val="28"/>
          <w:szCs w:val="28"/>
          <w:lang w:eastAsia="ru-RU"/>
        </w:rPr>
        <w:t xml:space="preserve"> обследования с помощью </w:t>
      </w:r>
      <w:proofErr w:type="spellStart"/>
      <w:r w:rsidRPr="00C437CF">
        <w:rPr>
          <w:rFonts w:ascii="Times New Roman" w:eastAsia="Times New Roman" w:hAnsi="Times New Roman" w:cs="Times New Roman"/>
          <w:b/>
          <w:sz w:val="28"/>
          <w:szCs w:val="28"/>
          <w:lang w:eastAsia="ru-RU"/>
        </w:rPr>
        <w:t>тепловизора</w:t>
      </w:r>
      <w:proofErr w:type="spellEnd"/>
    </w:p>
    <w:p w:rsidR="00C437CF" w:rsidRPr="00C437CF" w:rsidRDefault="00C437CF" w:rsidP="00C437CF">
      <w:pPr>
        <w:widowControl w:val="0"/>
        <w:autoSpaceDE w:val="0"/>
        <w:autoSpaceDN w:val="0"/>
        <w:spacing w:before="147" w:after="0" w:line="374" w:lineRule="auto"/>
        <w:ind w:left="236" w:right="340"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 старых прокладок тепловых сетей. В некоторых случаях метод  эффективен для поиска утечек.</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t>Метод магнитной томографии металла теплопроводов с поверхности земли</w:t>
      </w:r>
    </w:p>
    <w:p w:rsidR="00C437CF" w:rsidRPr="00C437CF" w:rsidRDefault="00C437CF" w:rsidP="00C437CF">
      <w:pPr>
        <w:widowControl w:val="0"/>
        <w:autoSpaceDE w:val="0"/>
        <w:autoSpaceDN w:val="0"/>
        <w:spacing w:before="163" w:after="0" w:line="374" w:lineRule="auto"/>
        <w:ind w:right="351" w:firstLine="708"/>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Метод имеет мало статистики</w:t>
      </w:r>
      <w:r w:rsidR="00874AB5">
        <w:rPr>
          <w:rFonts w:ascii="Times New Roman" w:eastAsia="Times New Roman" w:hAnsi="Times New Roman" w:cs="Times New Roman"/>
          <w:sz w:val="28"/>
          <w:szCs w:val="28"/>
          <w:lang w:eastAsia="ru-RU"/>
        </w:rPr>
        <w:t>,</w:t>
      </w:r>
      <w:r w:rsidRPr="00C437CF">
        <w:rPr>
          <w:rFonts w:ascii="Times New Roman" w:eastAsia="Times New Roman" w:hAnsi="Times New Roman" w:cs="Times New Roman"/>
          <w:sz w:val="28"/>
          <w:szCs w:val="28"/>
          <w:lang w:eastAsia="ru-RU"/>
        </w:rPr>
        <w:t xml:space="preserve"> и пока трудно сказать о его эффективности в условиях населенного пункта.</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lastRenderedPageBreak/>
        <w:t xml:space="preserve">Тепловая аэросъемка в </w:t>
      </w:r>
      <w:proofErr w:type="gramStart"/>
      <w:r w:rsidRPr="00C437CF">
        <w:rPr>
          <w:rFonts w:ascii="Times New Roman" w:eastAsia="Times New Roman" w:hAnsi="Times New Roman" w:cs="Times New Roman"/>
          <w:b/>
          <w:sz w:val="28"/>
          <w:szCs w:val="28"/>
          <w:lang w:eastAsia="ru-RU"/>
        </w:rPr>
        <w:t>ИК-диапазоне</w:t>
      </w:r>
      <w:proofErr w:type="gramEnd"/>
      <w:r w:rsidRPr="00C437CF">
        <w:rPr>
          <w:rFonts w:ascii="Times New Roman" w:eastAsia="Times New Roman" w:hAnsi="Times New Roman" w:cs="Times New Roman"/>
          <w:b/>
          <w:sz w:val="28"/>
          <w:szCs w:val="28"/>
          <w:lang w:eastAsia="ru-RU"/>
        </w:rPr>
        <w:t>.</w:t>
      </w:r>
    </w:p>
    <w:p w:rsidR="00C437CF" w:rsidRPr="00C437CF" w:rsidRDefault="00C437CF" w:rsidP="00C437CF">
      <w:pPr>
        <w:widowControl w:val="0"/>
        <w:autoSpaceDE w:val="0"/>
        <w:autoSpaceDN w:val="0"/>
        <w:spacing w:before="148" w:after="0" w:line="374" w:lineRule="auto"/>
        <w:ind w:right="344" w:firstLine="236"/>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Метод очень эффективен для планирования ремонтов и выявления участков с повышенными тепловыми потерями. Съемку необходимо проводить весной (март - 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C437CF" w:rsidRPr="00C437CF" w:rsidRDefault="00C437CF" w:rsidP="00C437CF">
      <w:pPr>
        <w:widowControl w:val="0"/>
        <w:autoSpaceDE w:val="0"/>
        <w:autoSpaceDN w:val="0"/>
        <w:spacing w:before="148" w:after="0" w:line="374" w:lineRule="auto"/>
        <w:ind w:right="344" w:firstLine="236"/>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На предприятии должен быть организован  ремонт тепловых сетей – капитальный и текущий. На все виды ремонта тепловых сетей должны быть составлены перспективные и годовые графики. Графики капитального и текущего ремонтов разрабатываются на основе результатов анализа проведенной диагностики и выявленных дефектов. Порядок проведения текущих и капитальных ремонтов тепловых сетей регламентируется следующими документами:</w:t>
      </w:r>
    </w:p>
    <w:p w:rsidR="00C437CF" w:rsidRPr="00C437CF" w:rsidRDefault="00C437CF" w:rsidP="00C437CF">
      <w:pPr>
        <w:widowControl w:val="0"/>
        <w:tabs>
          <w:tab w:val="left" w:pos="943"/>
        </w:tabs>
        <w:autoSpaceDE w:val="0"/>
        <w:autoSpaceDN w:val="0"/>
        <w:spacing w:after="0" w:line="374" w:lineRule="auto"/>
        <w:ind w:right="355"/>
        <w:jc w:val="both"/>
        <w:rPr>
          <w:rFonts w:ascii="Times New Roman" w:eastAsia="Times New Roman" w:hAnsi="Times New Roman" w:cs="Times New Roman"/>
          <w:sz w:val="28"/>
          <w:szCs w:val="28"/>
          <w:lang w:eastAsia="ru-RU"/>
        </w:rPr>
      </w:pPr>
      <w:r w:rsidRPr="00C437CF">
        <w:rPr>
          <w:rFonts w:ascii="Times New Roman" w:eastAsia="Calibri" w:hAnsi="Times New Roman" w:cs="Times New Roman"/>
          <w:sz w:val="28"/>
          <w:szCs w:val="28"/>
        </w:rPr>
        <w:tab/>
        <w:t xml:space="preserve">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w:t>
      </w:r>
      <w:proofErr w:type="spellStart"/>
      <w:r w:rsidRPr="00C437CF">
        <w:rPr>
          <w:rFonts w:ascii="Times New Roman" w:eastAsia="Calibri" w:hAnsi="Times New Roman" w:cs="Times New Roman"/>
          <w:sz w:val="28"/>
          <w:szCs w:val="28"/>
        </w:rPr>
        <w:t>Госэнергонадзором</w:t>
      </w:r>
      <w:proofErr w:type="spellEnd"/>
      <w:r w:rsidRPr="00C437CF">
        <w:rPr>
          <w:rFonts w:ascii="Times New Roman" w:eastAsia="Calibri" w:hAnsi="Times New Roman" w:cs="Times New Roman"/>
          <w:sz w:val="28"/>
          <w:szCs w:val="28"/>
        </w:rPr>
        <w:t xml:space="preserve"> Минэнерго России);</w:t>
      </w:r>
    </w:p>
    <w:p w:rsidR="00C437CF" w:rsidRPr="00C437CF" w:rsidRDefault="00C437CF" w:rsidP="00C437CF">
      <w:pPr>
        <w:widowControl w:val="0"/>
        <w:tabs>
          <w:tab w:val="left" w:pos="943"/>
        </w:tabs>
        <w:autoSpaceDE w:val="0"/>
        <w:autoSpaceDN w:val="0"/>
        <w:spacing w:before="84" w:after="0" w:line="374" w:lineRule="auto"/>
        <w:ind w:right="357"/>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 xml:space="preserve">Положение о системе планово-предупредительных ремонтов основного оборудования коммунальных теплоэнергетических  предприятий  (утверждена приказом </w:t>
      </w:r>
      <w:proofErr w:type="spellStart"/>
      <w:r w:rsidRPr="00C437CF">
        <w:rPr>
          <w:rFonts w:ascii="Times New Roman" w:eastAsia="Calibri" w:hAnsi="Times New Roman" w:cs="Times New Roman"/>
          <w:sz w:val="28"/>
          <w:szCs w:val="28"/>
        </w:rPr>
        <w:t>Минжилкомхоза</w:t>
      </w:r>
      <w:proofErr w:type="spellEnd"/>
      <w:r w:rsidRPr="00C437CF">
        <w:rPr>
          <w:rFonts w:ascii="Times New Roman" w:eastAsia="Calibri" w:hAnsi="Times New Roman" w:cs="Times New Roman"/>
          <w:sz w:val="28"/>
          <w:szCs w:val="28"/>
        </w:rPr>
        <w:t xml:space="preserve"> РСФСР от 06.04.1982 № 214);</w:t>
      </w:r>
    </w:p>
    <w:p w:rsidR="00C437CF" w:rsidRPr="00C437CF" w:rsidRDefault="00C437CF" w:rsidP="00C437CF">
      <w:pPr>
        <w:widowControl w:val="0"/>
        <w:tabs>
          <w:tab w:val="left" w:pos="943"/>
        </w:tabs>
        <w:autoSpaceDE w:val="0"/>
        <w:autoSpaceDN w:val="0"/>
        <w:spacing w:after="0" w:line="374" w:lineRule="auto"/>
        <w:ind w:right="372"/>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 xml:space="preserve">Инструкция по капитальному ремонту тепловых сетей (Утверждена приказом </w:t>
      </w:r>
      <w:proofErr w:type="spellStart"/>
      <w:r w:rsidRPr="00C437CF">
        <w:rPr>
          <w:rFonts w:ascii="Times New Roman" w:eastAsia="Calibri" w:hAnsi="Times New Roman" w:cs="Times New Roman"/>
          <w:sz w:val="28"/>
          <w:szCs w:val="28"/>
        </w:rPr>
        <w:t>Минжилкомхоза</w:t>
      </w:r>
      <w:proofErr w:type="spellEnd"/>
      <w:r w:rsidRPr="00C437CF">
        <w:rPr>
          <w:rFonts w:ascii="Times New Roman" w:eastAsia="Calibri" w:hAnsi="Times New Roman" w:cs="Times New Roman"/>
          <w:sz w:val="28"/>
          <w:szCs w:val="28"/>
        </w:rPr>
        <w:t xml:space="preserve"> РСФСР от 22.04.1985 № 220);</w:t>
      </w:r>
    </w:p>
    <w:p w:rsidR="00C437CF" w:rsidRPr="00C437CF" w:rsidRDefault="00C437CF" w:rsidP="00C437CF">
      <w:pPr>
        <w:widowControl w:val="0"/>
        <w:tabs>
          <w:tab w:val="left" w:pos="943"/>
        </w:tabs>
        <w:autoSpaceDE w:val="0"/>
        <w:autoSpaceDN w:val="0"/>
        <w:spacing w:after="0" w:line="367" w:lineRule="auto"/>
        <w:ind w:right="353"/>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РД 153-34.0-20.522-99 «Типовая инструкция по  периодическому техническому освидетельствованию трубопроводов тепловых сетей» (утверждена РАО ЕЭС России 09.12.1999);</w:t>
      </w:r>
    </w:p>
    <w:p w:rsidR="00C437CF" w:rsidRPr="00C437CF" w:rsidRDefault="00C437CF" w:rsidP="00C437CF">
      <w:pPr>
        <w:widowControl w:val="0"/>
        <w:tabs>
          <w:tab w:val="left" w:pos="943"/>
        </w:tabs>
        <w:autoSpaceDE w:val="0"/>
        <w:autoSpaceDN w:val="0"/>
        <w:spacing w:before="240" w:after="0" w:line="360" w:lineRule="auto"/>
        <w:ind w:right="346"/>
        <w:jc w:val="both"/>
        <w:rPr>
          <w:rFonts w:ascii="Times New Roman" w:eastAsia="Calibri" w:hAnsi="Times New Roman" w:cs="Times New Roman"/>
        </w:rPr>
      </w:pPr>
      <w:r w:rsidRPr="00C437CF">
        <w:rPr>
          <w:rFonts w:ascii="Times New Roman" w:eastAsia="Calibri" w:hAnsi="Times New Roman" w:cs="Times New Roman"/>
          <w:sz w:val="28"/>
          <w:szCs w:val="28"/>
        </w:rPr>
        <w:tab/>
        <w:t>СО 34.04.181-2003 «Правила организации  технического обслуживания  и ремонта оборудования, зданий и сооружений электростанций и сетей» (утверждены РАО ЕЭС России 25.12.2003).</w:t>
      </w:r>
    </w:p>
    <w:p w:rsidR="00C437CF" w:rsidRPr="00C437CF" w:rsidRDefault="00C437CF" w:rsidP="00C437CF">
      <w:pPr>
        <w:widowControl w:val="0"/>
        <w:tabs>
          <w:tab w:val="left" w:pos="943"/>
        </w:tabs>
        <w:autoSpaceDE w:val="0"/>
        <w:autoSpaceDN w:val="0"/>
        <w:spacing w:before="240" w:after="0" w:line="360" w:lineRule="auto"/>
        <w:ind w:right="346"/>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ab/>
        <w:t>При планировании капитальных и текущих ремонтов тепловой  сети  следует иметь в виду, что нормативный срок эксплуатации составляет 25 лет</w:t>
      </w:r>
    </w:p>
    <w:p w:rsidR="00C437CF" w:rsidRDefault="0062215F" w:rsidP="00C437CF">
      <w:pPr>
        <w:pStyle w:val="1"/>
        <w:jc w:val="both"/>
        <w:rPr>
          <w:color w:val="auto"/>
        </w:rPr>
      </w:pPr>
      <w:bookmarkStart w:id="31" w:name="_Toc119852412"/>
      <w:r>
        <w:rPr>
          <w:color w:val="auto"/>
        </w:rPr>
        <w:t>1.</w:t>
      </w:r>
      <w:r w:rsidR="00C437CF" w:rsidRPr="00C437CF">
        <w:rPr>
          <w:color w:val="auto"/>
        </w:rPr>
        <w:t>3.12.</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31"/>
    </w:p>
    <w:p w:rsidR="00C437CF" w:rsidRPr="00C437CF" w:rsidRDefault="00C437CF" w:rsidP="00CB473B">
      <w:pPr>
        <w:widowControl w:val="0"/>
        <w:autoSpaceDE w:val="0"/>
        <w:autoSpaceDN w:val="0"/>
        <w:spacing w:before="240"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Под термином «летний ремонт» имеется в виду планово-предупредительный ремонт, проводимый в </w:t>
      </w:r>
      <w:proofErr w:type="spellStart"/>
      <w:r w:rsidRPr="00C437CF">
        <w:rPr>
          <w:rFonts w:ascii="Times New Roman" w:eastAsia="Times New Roman" w:hAnsi="Times New Roman" w:cs="Times New Roman"/>
          <w:color w:val="000000"/>
          <w:sz w:val="28"/>
          <w:szCs w:val="28"/>
          <w:lang w:eastAsia="ru-RU"/>
        </w:rPr>
        <w:t>межотопительный</w:t>
      </w:r>
      <w:proofErr w:type="spellEnd"/>
      <w:r w:rsidRPr="00C437CF">
        <w:rPr>
          <w:rFonts w:ascii="Times New Roman" w:eastAsia="Times New Roman" w:hAnsi="Times New Roman" w:cs="Times New Roman"/>
          <w:color w:val="000000"/>
          <w:sz w:val="28"/>
          <w:szCs w:val="28"/>
          <w:lang w:eastAsia="ru-RU"/>
        </w:rPr>
        <w:t xml:space="preserve"> период.</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 отношении периодичности проведения так называемых летних ремонтов, а также параметров и методов испытаний тепловых сетей констатируется следующее:</w:t>
      </w:r>
    </w:p>
    <w:p w:rsidR="00C437CF" w:rsidRPr="00C437CF" w:rsidRDefault="00C437CF" w:rsidP="00CB473B">
      <w:pPr>
        <w:widowControl w:val="0"/>
        <w:tabs>
          <w:tab w:val="left" w:pos="1123"/>
        </w:tabs>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1. Техническое освидетельствование тепловых сетей должно производиться не реже 1 раза в 5 лет (п.2.5 МДК 4-02.2001 «Типовая инструкция по технической эксплуатации тепловых сетей систем коммунального теплоснабжения»).</w:t>
      </w:r>
    </w:p>
    <w:p w:rsidR="00C437CF" w:rsidRPr="00C437CF" w:rsidRDefault="00C437CF" w:rsidP="00CB473B">
      <w:pPr>
        <w:widowControl w:val="0"/>
        <w:tabs>
          <w:tab w:val="left" w:pos="1153"/>
        </w:tabs>
        <w:autoSpaceDE w:val="0"/>
        <w:autoSpaceDN w:val="0"/>
        <w:spacing w:before="84" w:after="0" w:line="374" w:lineRule="auto"/>
        <w:ind w:right="-1" w:firstLine="851"/>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 xml:space="preserve">2. Оборудование тепловых сетей в том числе тепловые пункты и системы теплопотребления до проведения пуска после летних ремонтов должно быть подвергнуто гидравлическому испытанию на прочность и плотность, а именно: элеваторные узлы, калориферы и </w:t>
      </w:r>
      <w:proofErr w:type="spellStart"/>
      <w:r w:rsidRPr="00C437CF">
        <w:rPr>
          <w:rFonts w:ascii="Times New Roman" w:eastAsia="Calibri" w:hAnsi="Times New Roman" w:cs="Times New Roman"/>
          <w:color w:val="000000"/>
          <w:sz w:val="28"/>
          <w:szCs w:val="28"/>
        </w:rPr>
        <w:t>водоподогреватели</w:t>
      </w:r>
      <w:proofErr w:type="spellEnd"/>
      <w:r w:rsidRPr="00C437CF">
        <w:rPr>
          <w:rFonts w:ascii="Times New Roman" w:eastAsia="Calibri" w:hAnsi="Times New Roman" w:cs="Times New Roman"/>
          <w:color w:val="000000"/>
          <w:sz w:val="28"/>
          <w:szCs w:val="28"/>
        </w:rPr>
        <w:t xml:space="preserve"> горячего водоснабжения и отопления давлением 1,25 рабочего, но не ниже 1 МПа (10 кгс/см</w:t>
      </w:r>
      <w:proofErr w:type="gramStart"/>
      <w:r w:rsidRPr="00C437CF">
        <w:rPr>
          <w:rFonts w:ascii="Times New Roman" w:eastAsia="Calibri" w:hAnsi="Times New Roman" w:cs="Times New Roman"/>
          <w:color w:val="000000"/>
          <w:sz w:val="28"/>
          <w:szCs w:val="28"/>
          <w:vertAlign w:val="superscript"/>
        </w:rPr>
        <w:t>2</w:t>
      </w:r>
      <w:proofErr w:type="gramEnd"/>
      <w:r w:rsidRPr="00C437CF">
        <w:rPr>
          <w:rFonts w:ascii="Times New Roman" w:eastAsia="Calibri" w:hAnsi="Times New Roman" w:cs="Times New Roman"/>
          <w:color w:val="000000"/>
          <w:sz w:val="28"/>
          <w:szCs w:val="28"/>
        </w:rPr>
        <w:t>), системы отопления с чугунными отопительными приборами давлением 1,25 рабочего, но не ниже 0,6 МПа (6 кгс/см</w:t>
      </w:r>
      <w:proofErr w:type="gramStart"/>
      <w:r w:rsidRPr="00C437CF">
        <w:rPr>
          <w:rFonts w:ascii="Times New Roman" w:eastAsia="Calibri" w:hAnsi="Times New Roman" w:cs="Times New Roman"/>
          <w:color w:val="000000"/>
          <w:sz w:val="28"/>
          <w:szCs w:val="28"/>
          <w:vertAlign w:val="superscript"/>
        </w:rPr>
        <w:t>2</w:t>
      </w:r>
      <w:proofErr w:type="gramEnd"/>
      <w:r w:rsidRPr="00C437CF">
        <w:rPr>
          <w:rFonts w:ascii="Times New Roman" w:eastAsia="Calibri" w:hAnsi="Times New Roman" w:cs="Times New Roman"/>
          <w:color w:val="000000"/>
          <w:sz w:val="28"/>
          <w:szCs w:val="28"/>
        </w:rPr>
        <w:t>), а системы панельного отопления давлением 1 МПа (10кгс/см</w:t>
      </w:r>
      <w:r w:rsidRPr="00C437CF">
        <w:rPr>
          <w:rFonts w:ascii="Times New Roman" w:eastAsia="Calibri" w:hAnsi="Times New Roman" w:cs="Times New Roman"/>
          <w:color w:val="000000"/>
          <w:sz w:val="28"/>
          <w:szCs w:val="28"/>
          <w:vertAlign w:val="superscript"/>
        </w:rPr>
        <w:t>2</w:t>
      </w:r>
      <w:r w:rsidRPr="00C437CF">
        <w:rPr>
          <w:rFonts w:ascii="Times New Roman" w:eastAsia="Calibri" w:hAnsi="Times New Roman" w:cs="Times New Roman"/>
          <w:color w:val="000000"/>
          <w:sz w:val="28"/>
          <w:szCs w:val="28"/>
        </w:rPr>
        <w:t>) (п.5.28 МДК 4-02.2001).</w:t>
      </w:r>
    </w:p>
    <w:p w:rsidR="00C437CF" w:rsidRPr="00C437CF" w:rsidRDefault="00C437CF" w:rsidP="00CB473B">
      <w:pPr>
        <w:widowControl w:val="0"/>
        <w:tabs>
          <w:tab w:val="left" w:pos="1153"/>
        </w:tabs>
        <w:autoSpaceDE w:val="0"/>
        <w:autoSpaceDN w:val="0"/>
        <w:spacing w:before="84" w:after="0" w:line="374" w:lineRule="auto"/>
        <w:ind w:right="-1" w:firstLine="851"/>
        <w:jc w:val="both"/>
        <w:rPr>
          <w:rFonts w:ascii="Calibri" w:eastAsia="Calibri" w:hAnsi="Calibri" w:cs="Times New Roman"/>
          <w:color w:val="000000"/>
          <w:sz w:val="28"/>
          <w:szCs w:val="28"/>
        </w:rPr>
      </w:pPr>
      <w:r w:rsidRPr="00C437CF">
        <w:rPr>
          <w:rFonts w:ascii="Times New Roman" w:eastAsia="Calibri" w:hAnsi="Times New Roman" w:cs="Times New Roman"/>
          <w:color w:val="000000"/>
          <w:sz w:val="28"/>
          <w:szCs w:val="28"/>
        </w:rPr>
        <w:t xml:space="preserve">3. Испытанию на максимальную температуру теплоносителя должны подвергаться все тепловые сети от источника тепловой энергии до тепловых пунктов систем теплопотребления. Данное испытание следует проводить, как правило, непосредственно перед окончанием отопительного сезона при устойчивых суточных плюсовых температурах наружного воздуха (п.1.3.1.4РД </w:t>
      </w:r>
      <w:r w:rsidRPr="00C437CF">
        <w:rPr>
          <w:rFonts w:ascii="Times New Roman" w:eastAsia="Calibri" w:hAnsi="Times New Roman" w:cs="Times New Roman"/>
          <w:color w:val="000000"/>
          <w:sz w:val="28"/>
          <w:szCs w:val="28"/>
        </w:rPr>
        <w:lastRenderedPageBreak/>
        <w:t>153-34.1-20.329-2001 «Методические указания по испытанию водяных тепловых сетей на максимальную температуру теплоносителя»).</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Периодичность данных испытаний определяется техническим руководителем эксплуатирующей организации.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Температура воды в обратном трубопроводе при температурных испытаниях не должна превышать 90</w:t>
      </w:r>
      <w:proofErr w:type="gramStart"/>
      <w:r w:rsidRPr="00C437CF">
        <w:rPr>
          <w:rFonts w:ascii="Times New Roman" w:eastAsia="Times New Roman" w:hAnsi="Times New Roman" w:cs="Times New Roman"/>
          <w:color w:val="000000"/>
          <w:sz w:val="28"/>
          <w:szCs w:val="28"/>
          <w:lang w:eastAsia="ru-RU"/>
        </w:rPr>
        <w:t>°С</w:t>
      </w:r>
      <w:proofErr w:type="gramEnd"/>
      <w:r w:rsidRPr="00C437CF">
        <w:rPr>
          <w:rFonts w:ascii="Times New Roman" w:eastAsia="Times New Roman" w:hAnsi="Times New Roman" w:cs="Times New Roman"/>
          <w:color w:val="000000"/>
          <w:sz w:val="28"/>
          <w:szCs w:val="28"/>
          <w:lang w:eastAsia="ru-RU"/>
        </w:rPr>
        <w:t xml:space="preserve"> (п.6.91 МДК 4-02-2001).</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тепловых сетей на максимальную температуру теплоносителя должны проводиться в соответствии с РД 153-34.1-20.329-2001 «Методические указания по испытанию водяных тепловых сетей на максимальную температуру теплоносителя».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этом следует иметь в виду, что испытание на максимальную температуру теплоносителя тепловых сетей, </w:t>
      </w:r>
      <w:proofErr w:type="spellStart"/>
      <w:r w:rsidRPr="00C437CF">
        <w:rPr>
          <w:rFonts w:ascii="Times New Roman" w:eastAsia="Times New Roman" w:hAnsi="Times New Roman" w:cs="Times New Roman"/>
          <w:color w:val="000000"/>
          <w:sz w:val="28"/>
          <w:szCs w:val="28"/>
          <w:lang w:eastAsia="ru-RU"/>
        </w:rPr>
        <w:t>эксплуатирующихся</w:t>
      </w:r>
      <w:proofErr w:type="spellEnd"/>
      <w:r w:rsidRPr="00C437CF">
        <w:rPr>
          <w:rFonts w:ascii="Times New Roman" w:eastAsia="Times New Roman" w:hAnsi="Times New Roman" w:cs="Times New Roman"/>
          <w:color w:val="000000"/>
          <w:sz w:val="28"/>
          <w:szCs w:val="28"/>
          <w:lang w:eastAsia="ru-RU"/>
        </w:rPr>
        <w:t xml:space="preserve"> длительное время и имеющих ненадежные участки, следует проводить после летнего ремонта и предварительного гидравлического испытания этих участков на прочность и плотность, но не позднее</w:t>
      </w:r>
      <w:r w:rsidR="00D979AB">
        <w:rPr>
          <w:rFonts w:ascii="Times New Roman" w:eastAsia="Times New Roman" w:hAnsi="Times New Roman" w:cs="Times New Roman"/>
          <w:color w:val="000000"/>
          <w:sz w:val="28"/>
          <w:szCs w:val="28"/>
          <w:lang w:eastAsia="ru-RU"/>
        </w:rPr>
        <w:t>,</w:t>
      </w:r>
      <w:r w:rsidRPr="00C437CF">
        <w:rPr>
          <w:rFonts w:ascii="Times New Roman" w:eastAsia="Times New Roman" w:hAnsi="Times New Roman" w:cs="Times New Roman"/>
          <w:color w:val="000000"/>
          <w:sz w:val="28"/>
          <w:szCs w:val="28"/>
          <w:lang w:eastAsia="ru-RU"/>
        </w:rPr>
        <w:t xml:space="preserve"> чем за три недели до начала отопительного сезона.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Запрещается одновременное проведение испытания тепловых сетей на максимальную температуру теплоносителя и гидравлического испытания тепловых сетей на прочность и плотность.</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испытании на максимальную температуру теплоносителя температура воды в обратном трубопроводе тепловой сет</w:t>
      </w:r>
      <w:r w:rsidR="00D979AB">
        <w:rPr>
          <w:rFonts w:ascii="Times New Roman" w:eastAsia="Times New Roman" w:hAnsi="Times New Roman" w:cs="Times New Roman"/>
          <w:color w:val="000000"/>
          <w:sz w:val="28"/>
          <w:szCs w:val="28"/>
          <w:lang w:eastAsia="ru-RU"/>
        </w:rPr>
        <w:t>и не должна превышать 90 °С.</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4. </w:t>
      </w:r>
      <w:r w:rsidRPr="00C437CF">
        <w:rPr>
          <w:rFonts w:ascii="Times New Roman" w:eastAsia="Times New Roman" w:hAnsi="Times New Roman" w:cs="Times New Roman"/>
          <w:color w:val="000000"/>
          <w:sz w:val="28"/>
          <w:szCs w:val="28"/>
          <w:lang w:bidi="en-US"/>
        </w:rPr>
        <w:t xml:space="preserve">Испытанию на гидравлические потери должны подвергаться тепловые сети в целях определения эксплуатационных гидравлических характеристик трубопроводов, состояния их внутренней поверхности и фактической пропускной способности. Данный вид испытаний проводится в соответствии с РД 34.20.519 -97 </w:t>
      </w:r>
      <w:r w:rsidRPr="00C437CF">
        <w:rPr>
          <w:rFonts w:ascii="Times New Roman" w:eastAsia="Times New Roman" w:hAnsi="Times New Roman" w:cs="Times New Roman"/>
          <w:color w:val="000000"/>
          <w:sz w:val="28"/>
          <w:szCs w:val="28"/>
          <w:lang w:eastAsia="ru-RU"/>
        </w:rPr>
        <w:t xml:space="preserve">«Методические указания по испытанию водяных тепловых сетей на гидравлические потери». Испытания тепловых сетей на гидравлические потери </w:t>
      </w:r>
      <w:r w:rsidRPr="00C437CF">
        <w:rPr>
          <w:rFonts w:ascii="Times New Roman" w:eastAsia="Times New Roman" w:hAnsi="Times New Roman" w:cs="Times New Roman"/>
          <w:color w:val="000000"/>
          <w:sz w:val="28"/>
          <w:szCs w:val="28"/>
          <w:lang w:eastAsia="ru-RU"/>
        </w:rPr>
        <w:lastRenderedPageBreak/>
        <w:t>должны проводиться один раз в пять лет. График этих испытаний устанавливается техническим руководителем эксплуатирующей организации (п.6.97 МДК 4-02-2001).</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bidi="en-US"/>
        </w:rPr>
        <w:t>5. Тепловые сети должны подвергаться испытаниям для определения тепловых потерь. Целью тепловых испытаний является определение тепловых потерь различными типами прокладок и конструкциями изоляции трубопроводов, характерными для данной тепловой сети.</w:t>
      </w:r>
    </w:p>
    <w:p w:rsidR="00C437CF" w:rsidRPr="00C437CF" w:rsidRDefault="00C437CF" w:rsidP="00CB473B">
      <w:pPr>
        <w:widowControl w:val="0"/>
        <w:autoSpaceDE w:val="0"/>
        <w:autoSpaceDN w:val="0"/>
        <w:spacing w:before="1"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По результатам испытаний оценивается состояние изоляции испытываемых трубопроводов в конкретных эксплуатационных условиях работы прокладок.</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Испытаниям следует подвергать те участки сети, у которых тип прокладки и конструкция изоляции являются характерными для данной сети, что дает возможность распространить результаты испытаний на тепловую сеть в целом. Тепловые испытания должны производиться один раз в 5 лет. При этом выявляются изменения  теплотехнических свойств изоляционных конструкций вследствие старения в процессе эксплуатации, ввода новых и реконструкции действующих тепловых сетей (РД 34.09.255-97).</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Все виды испытаний должны проводиться раздельно. Совмещение во времени двух видов испытаний не допускается.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На каждый вид испытаний должна быть составлена рабочая программа, которая утверждается главным инженером ОЭТС (Организация, эксплуатирующая тепловые сети).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C437CF" w:rsidRPr="00C437CF" w:rsidRDefault="00C437CF" w:rsidP="00CB473B">
      <w:pPr>
        <w:widowControl w:val="0"/>
        <w:autoSpaceDE w:val="0"/>
        <w:autoSpaceDN w:val="0"/>
        <w:spacing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Рабочая программа испытания должна содержать следующие данные:</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lastRenderedPageBreak/>
        <w:t>задачи и основные положения методики проведения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перечень подготовительных, организационных и технологических мероприятий;</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последовательность отдельных этапов и операций во время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режимы работы оборудования источника тепла и тепловой сети (расход и параметры теплоносителя во время каждого этапа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схемы работы насосно-подогревательной установки источника тепла при каждом режиме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схемы включения и переключений в тепловой сети;</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сроки проведения каждого отдельного этапа или режима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точки наблюдения, объект наблюдения, количество наблюдателей в каждой точке;</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оперативные средства связи и транспорта;</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меры по обеспечению техники безопасности во время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список ответственных лиц за выполнение отдельных мероприятий. Руководитель испытания перед началом испытания должен:</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проверить выполнение всех подготовительных мероприятий;</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организовать проверку технического и метрологического состояния средств измерений согласно нормативно-технической документации;</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проверить отключение предусмотренных программой ответвлений и тепловых пунктов;</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C437CF" w:rsidRPr="00C437CF" w:rsidRDefault="00C437CF" w:rsidP="00CB473B">
      <w:pPr>
        <w:widowControl w:val="0"/>
        <w:autoSpaceDE w:val="0"/>
        <w:autoSpaceDN w:val="0"/>
        <w:spacing w:before="5"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w:t>
      </w:r>
      <w:r w:rsidRPr="00C437CF">
        <w:rPr>
          <w:rFonts w:ascii="Times New Roman" w:eastAsia="Times New Roman" w:hAnsi="Times New Roman" w:cs="Times New Roman"/>
          <w:color w:val="000000"/>
          <w:sz w:val="28"/>
          <w:szCs w:val="28"/>
          <w:lang w:eastAsia="ru-RU"/>
        </w:rPr>
        <w:lastRenderedPageBreak/>
        <w:t>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w:t>
      </w:r>
      <w:proofErr w:type="gramStart"/>
      <w:r w:rsidRPr="00C437CF">
        <w:rPr>
          <w:rFonts w:ascii="Times New Roman" w:eastAsia="Times New Roman" w:hAnsi="Times New Roman" w:cs="Times New Roman"/>
          <w:color w:val="000000"/>
          <w:sz w:val="28"/>
          <w:szCs w:val="28"/>
          <w:lang w:eastAsia="ru-RU"/>
        </w:rPr>
        <w:t>дств св</w:t>
      </w:r>
      <w:proofErr w:type="gramEnd"/>
      <w:r w:rsidRPr="00C437CF">
        <w:rPr>
          <w:rFonts w:ascii="Times New Roman" w:eastAsia="Times New Roman" w:hAnsi="Times New Roman" w:cs="Times New Roman"/>
          <w:color w:val="000000"/>
          <w:sz w:val="28"/>
          <w:szCs w:val="28"/>
          <w:lang w:eastAsia="ru-RU"/>
        </w:rPr>
        <w:t>язи между диспетчером ОЭТС, персоналом источника тепла и бригадой, проводящей испытание, численности персонала, обеспеченности транспортом.</w:t>
      </w:r>
    </w:p>
    <w:p w:rsidR="00C437CF" w:rsidRPr="00C437CF" w:rsidRDefault="00C437CF" w:rsidP="00CB473B">
      <w:pPr>
        <w:widowControl w:val="0"/>
        <w:autoSpaceDE w:val="0"/>
        <w:autoSpaceDN w:val="0"/>
        <w:spacing w:before="5"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 В каждом конкретном случае значение пробного давления устанавливается техническим руководителем ОЭТС в допустимых пределах, указанных выше.</w:t>
      </w:r>
    </w:p>
    <w:p w:rsidR="00C437CF" w:rsidRPr="00C437CF" w:rsidRDefault="00C437CF" w:rsidP="00CB473B">
      <w:pPr>
        <w:widowControl w:val="0"/>
        <w:autoSpaceDE w:val="0"/>
        <w:autoSpaceDN w:val="0"/>
        <w:spacing w:before="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C437CF">
        <w:rPr>
          <w:rFonts w:ascii="Times New Roman" w:eastAsia="Times New Roman" w:hAnsi="Times New Roman" w:cs="Times New Roman"/>
          <w:color w:val="000000"/>
          <w:sz w:val="28"/>
          <w:szCs w:val="28"/>
          <w:lang w:eastAsia="ru-RU"/>
        </w:rPr>
        <w:t>опрессовочного</w:t>
      </w:r>
      <w:proofErr w:type="spellEnd"/>
      <w:r w:rsidRPr="00C437CF">
        <w:rPr>
          <w:rFonts w:ascii="Times New Roman" w:eastAsia="Times New Roman" w:hAnsi="Times New Roman" w:cs="Times New Roman"/>
          <w:color w:val="000000"/>
          <w:sz w:val="28"/>
          <w:szCs w:val="28"/>
          <w:lang w:eastAsia="ru-RU"/>
        </w:rPr>
        <w:t xml:space="preserve"> пункта.</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испытании участков тепловой сети, в которых по условиям профиля местности сетевые и стационарные </w:t>
      </w:r>
      <w:proofErr w:type="spellStart"/>
      <w:r w:rsidRPr="00C437CF">
        <w:rPr>
          <w:rFonts w:ascii="Times New Roman" w:eastAsia="Times New Roman" w:hAnsi="Times New Roman" w:cs="Times New Roman"/>
          <w:color w:val="000000"/>
          <w:sz w:val="28"/>
          <w:szCs w:val="28"/>
          <w:lang w:eastAsia="ru-RU"/>
        </w:rPr>
        <w:t>опрессовочные</w:t>
      </w:r>
      <w:proofErr w:type="spellEnd"/>
      <w:r w:rsidRPr="00C437CF">
        <w:rPr>
          <w:rFonts w:ascii="Times New Roman" w:eastAsia="Times New Roman" w:hAnsi="Times New Roman" w:cs="Times New Roman"/>
          <w:color w:val="000000"/>
          <w:sz w:val="28"/>
          <w:szCs w:val="28"/>
          <w:lang w:eastAsia="ru-RU"/>
        </w:rPr>
        <w:t xml:space="preserve"> насосы не могут создать давление, равное </w:t>
      </w:r>
      <w:proofErr w:type="gramStart"/>
      <w:r w:rsidRPr="00C437CF">
        <w:rPr>
          <w:rFonts w:ascii="Times New Roman" w:eastAsia="Times New Roman" w:hAnsi="Times New Roman" w:cs="Times New Roman"/>
          <w:color w:val="000000"/>
          <w:sz w:val="28"/>
          <w:szCs w:val="28"/>
          <w:lang w:eastAsia="ru-RU"/>
        </w:rPr>
        <w:t>пробному</w:t>
      </w:r>
      <w:proofErr w:type="gramEnd"/>
      <w:r w:rsidRPr="00C437CF">
        <w:rPr>
          <w:rFonts w:ascii="Times New Roman" w:eastAsia="Times New Roman" w:hAnsi="Times New Roman" w:cs="Times New Roman"/>
          <w:color w:val="000000"/>
          <w:sz w:val="28"/>
          <w:szCs w:val="28"/>
          <w:lang w:eastAsia="ru-RU"/>
        </w:rPr>
        <w:t>, применяются передвижные насосные установки и гидравлические прессы.</w:t>
      </w:r>
    </w:p>
    <w:p w:rsidR="00C437CF" w:rsidRPr="00C437CF" w:rsidRDefault="00C437CF" w:rsidP="00CB473B">
      <w:pPr>
        <w:widowControl w:val="0"/>
        <w:autoSpaceDE w:val="0"/>
        <w:autoSpaceDN w:val="0"/>
        <w:spacing w:before="1"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Длительность испытаний пробным давлением устанавливается главным инженером ОЭТС, но должна быть не менее 10 мин с момента установления расхода </w:t>
      </w:r>
      <w:proofErr w:type="spellStart"/>
      <w:r w:rsidRPr="00C437CF">
        <w:rPr>
          <w:rFonts w:ascii="Times New Roman" w:eastAsia="Times New Roman" w:hAnsi="Times New Roman" w:cs="Times New Roman"/>
          <w:color w:val="000000"/>
          <w:sz w:val="28"/>
          <w:szCs w:val="28"/>
          <w:lang w:eastAsia="ru-RU"/>
        </w:rPr>
        <w:t>подпиточной</w:t>
      </w:r>
      <w:proofErr w:type="spellEnd"/>
      <w:r w:rsidRPr="00C437CF">
        <w:rPr>
          <w:rFonts w:ascii="Times New Roman" w:eastAsia="Times New Roman" w:hAnsi="Times New Roman" w:cs="Times New Roman"/>
          <w:color w:val="000000"/>
          <w:sz w:val="28"/>
          <w:szCs w:val="28"/>
          <w:lang w:eastAsia="ru-RU"/>
        </w:rPr>
        <w:t xml:space="preserve"> воды на расчетном уровне. Осмотр производится после  снижения пробного давления до рабочего.</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Тепловая сеть считается выдержавшей гидравлическое испытание на  </w:t>
      </w:r>
      <w:r w:rsidRPr="00C437CF">
        <w:rPr>
          <w:rFonts w:ascii="Times New Roman" w:eastAsia="Times New Roman" w:hAnsi="Times New Roman" w:cs="Times New Roman"/>
          <w:color w:val="000000"/>
          <w:sz w:val="28"/>
          <w:szCs w:val="28"/>
          <w:lang w:eastAsia="ru-RU"/>
        </w:rPr>
        <w:lastRenderedPageBreak/>
        <w:t xml:space="preserve">прочность и плотность, если при нахождении ее в течение 10 мин под заданным пробным давлением значение подпитки не превысило </w:t>
      </w:r>
      <w:proofErr w:type="gramStart"/>
      <w:r w:rsidRPr="00C437CF">
        <w:rPr>
          <w:rFonts w:ascii="Times New Roman" w:eastAsia="Times New Roman" w:hAnsi="Times New Roman" w:cs="Times New Roman"/>
          <w:color w:val="000000"/>
          <w:sz w:val="28"/>
          <w:szCs w:val="28"/>
          <w:lang w:eastAsia="ru-RU"/>
        </w:rPr>
        <w:t>расчетного</w:t>
      </w:r>
      <w:proofErr w:type="gramEnd"/>
      <w:r w:rsidRPr="00C437CF">
        <w:rPr>
          <w:rFonts w:ascii="Times New Roman" w:eastAsia="Times New Roman" w:hAnsi="Times New Roman" w:cs="Times New Roman"/>
          <w:color w:val="000000"/>
          <w:sz w:val="28"/>
          <w:szCs w:val="28"/>
          <w:lang w:eastAsia="ru-RU"/>
        </w:rPr>
        <w:t>.</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Температура воды в трубопроводах при испытаниях на прочность и плотность не должна превышать 40 °С.</w:t>
      </w:r>
    </w:p>
    <w:p w:rsidR="00C437CF" w:rsidRPr="00C437CF" w:rsidRDefault="00C437CF" w:rsidP="00CB473B">
      <w:pPr>
        <w:widowControl w:val="0"/>
        <w:autoSpaceDE w:val="0"/>
        <w:autoSpaceDN w:val="0"/>
        <w:spacing w:before="5"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Температурным испытаниям должна подвергаться вся сеть от источника тепла до тепловых пунктов систем теплопотребления.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Температурные испытания должны проводиться при устойчивых суточных плюсовых температурах наружного воздуха.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w:t>
      </w:r>
      <w:proofErr w:type="gramStart"/>
      <w:r w:rsidRPr="00C437CF">
        <w:rPr>
          <w:rFonts w:ascii="Times New Roman" w:eastAsia="Times New Roman" w:hAnsi="Times New Roman" w:cs="Times New Roman"/>
          <w:color w:val="000000"/>
          <w:sz w:val="28"/>
          <w:szCs w:val="28"/>
          <w:lang w:eastAsia="ru-RU"/>
        </w:rPr>
        <w:t>позднее</w:t>
      </w:r>
      <w:proofErr w:type="gramEnd"/>
      <w:r w:rsidRPr="00C437CF">
        <w:rPr>
          <w:rFonts w:ascii="Times New Roman" w:eastAsia="Times New Roman" w:hAnsi="Times New Roman" w:cs="Times New Roman"/>
          <w:color w:val="000000"/>
          <w:sz w:val="28"/>
          <w:szCs w:val="28"/>
          <w:lang w:eastAsia="ru-RU"/>
        </w:rPr>
        <w:t xml:space="preserve"> чем за 3 недели до начала отопительного периода.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C437CF">
        <w:rPr>
          <w:rFonts w:ascii="Times New Roman" w:eastAsia="Times New Roman" w:hAnsi="Times New Roman" w:cs="Times New Roman"/>
          <w:color w:val="000000"/>
          <w:sz w:val="28"/>
          <w:szCs w:val="28"/>
          <w:lang w:eastAsia="ru-RU"/>
        </w:rPr>
        <w:t>водоподогреватели</w:t>
      </w:r>
      <w:proofErr w:type="spellEnd"/>
      <w:r w:rsidRPr="00C437CF">
        <w:rPr>
          <w:rFonts w:ascii="Times New Roman" w:eastAsia="Times New Roman" w:hAnsi="Times New Roman" w:cs="Times New Roman"/>
          <w:color w:val="000000"/>
          <w:sz w:val="28"/>
          <w:szCs w:val="28"/>
          <w:lang w:eastAsia="ru-RU"/>
        </w:rPr>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lastRenderedPageBreak/>
        <w:t>На время температурных испытаний от тепловой сети должны быть отключены:</w:t>
      </w:r>
    </w:p>
    <w:p w:rsidR="00C437CF" w:rsidRPr="00C437CF" w:rsidRDefault="00C437CF" w:rsidP="00CB473B">
      <w:pPr>
        <w:widowControl w:val="0"/>
        <w:numPr>
          <w:ilvl w:val="1"/>
          <w:numId w:val="3"/>
        </w:numPr>
        <w:tabs>
          <w:tab w:val="left" w:pos="1529"/>
        </w:tabs>
        <w:autoSpaceDE w:val="0"/>
        <w:autoSpaceDN w:val="0"/>
        <w:spacing w:before="170"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отопительные системы детских и лечебных учреждений;</w:t>
      </w:r>
    </w:p>
    <w:p w:rsidR="00C437CF" w:rsidRPr="00C437CF" w:rsidRDefault="00C437CF" w:rsidP="00CB473B">
      <w:pPr>
        <w:widowControl w:val="0"/>
        <w:numPr>
          <w:ilvl w:val="1"/>
          <w:numId w:val="3"/>
        </w:numPr>
        <w:tabs>
          <w:tab w:val="left" w:pos="1529"/>
          <w:tab w:val="left" w:pos="4797"/>
          <w:tab w:val="left" w:pos="6432"/>
          <w:tab w:val="left" w:pos="8112"/>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неавтоматизированные системы горячего водоснабжения, присоединенные по закрытой схеме;</w:t>
      </w:r>
    </w:p>
    <w:p w:rsidR="00C437CF" w:rsidRPr="00C437CF" w:rsidRDefault="00C437CF" w:rsidP="00CB473B">
      <w:pPr>
        <w:widowControl w:val="0"/>
        <w:numPr>
          <w:ilvl w:val="1"/>
          <w:numId w:val="3"/>
        </w:numPr>
        <w:tabs>
          <w:tab w:val="left" w:pos="1529"/>
        </w:tabs>
        <w:autoSpaceDE w:val="0"/>
        <w:autoSpaceDN w:val="0"/>
        <w:spacing w:before="37"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системы горячего водоснабжения, присоединенные по открытой схеме;</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отопительные системы с непосредственной схемой присоединения;</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калориферные установки.</w:t>
      </w:r>
    </w:p>
    <w:p w:rsidR="00C437CF" w:rsidRPr="00C437CF" w:rsidRDefault="00C437CF" w:rsidP="00D979AB">
      <w:pPr>
        <w:widowControl w:val="0"/>
        <w:autoSpaceDE w:val="0"/>
        <w:autoSpaceDN w:val="0"/>
        <w:spacing w:after="0" w:line="360" w:lineRule="auto"/>
        <w:ind w:firstLine="851"/>
        <w:jc w:val="both"/>
        <w:rPr>
          <w:rFonts w:ascii="Times New Roman" w:eastAsia="Times New Roman" w:hAnsi="Times New Roman" w:cs="Times New Roman"/>
          <w:color w:val="000000"/>
          <w:sz w:val="28"/>
          <w:szCs w:val="28"/>
          <w:lang w:eastAsia="ru-RU"/>
        </w:rPr>
      </w:pPr>
      <w:proofErr w:type="gramStart"/>
      <w:r w:rsidRPr="00C437CF">
        <w:rPr>
          <w:rFonts w:ascii="Times New Roman" w:eastAsia="Times New Roman" w:hAnsi="Times New Roman" w:cs="Times New Roman"/>
          <w:color w:val="000000"/>
          <w:sz w:val="28"/>
          <w:szCs w:val="28"/>
          <w:lang w:eastAsia="ru-RU"/>
        </w:rP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w:t>
      </w:r>
      <w:proofErr w:type="spellStart"/>
      <w:r w:rsidRPr="00C437CF">
        <w:rPr>
          <w:rFonts w:ascii="Times New Roman" w:eastAsia="Times New Roman" w:hAnsi="Times New Roman" w:cs="Times New Roman"/>
          <w:color w:val="000000"/>
          <w:sz w:val="28"/>
          <w:szCs w:val="28"/>
          <w:lang w:eastAsia="ru-RU"/>
        </w:rPr>
        <w:t>неплотности</w:t>
      </w:r>
      <w:proofErr w:type="spellEnd"/>
      <w:r w:rsidRPr="00C437CF">
        <w:rPr>
          <w:rFonts w:ascii="Times New Roman" w:eastAsia="Times New Roman" w:hAnsi="Times New Roman" w:cs="Times New Roman"/>
          <w:color w:val="000000"/>
          <w:sz w:val="28"/>
          <w:szCs w:val="28"/>
          <w:lang w:eastAsia="ru-RU"/>
        </w:rPr>
        <w:t xml:space="preserve"> этих задвижек - задвижками в камерах на ответвлениях к тепловым пунктам.</w:t>
      </w:r>
      <w:proofErr w:type="gramEnd"/>
      <w:r w:rsidRPr="00C437CF">
        <w:rPr>
          <w:rFonts w:ascii="Times New Roman" w:eastAsia="Times New Roman" w:hAnsi="Times New Roman" w:cs="Times New Roman"/>
          <w:color w:val="000000"/>
          <w:sz w:val="28"/>
          <w:szCs w:val="28"/>
          <w:lang w:eastAsia="ru-RU"/>
        </w:rPr>
        <w:t xml:space="preserve"> В местах, где задвижки не обеспечивают плотности отключения, необходимо устанавливать заглушки.</w:t>
      </w:r>
    </w:p>
    <w:p w:rsidR="00C437CF" w:rsidRPr="00C437CF" w:rsidRDefault="00C437CF" w:rsidP="00D979AB">
      <w:pPr>
        <w:widowControl w:val="0"/>
        <w:autoSpaceDE w:val="0"/>
        <w:autoSpaceDN w:val="0"/>
        <w:spacing w:after="0" w:line="360" w:lineRule="auto"/>
        <w:ind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C437CF" w:rsidRPr="00C437CF" w:rsidRDefault="00C437CF" w:rsidP="00CB473B">
      <w:pPr>
        <w:widowControl w:val="0"/>
        <w:autoSpaceDE w:val="0"/>
        <w:autoSpaceDN w:val="0"/>
        <w:spacing w:before="162"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rsidR="00C437CF" w:rsidRPr="00C437CF" w:rsidRDefault="00C437CF" w:rsidP="00CB473B">
      <w:pPr>
        <w:widowControl w:val="0"/>
        <w:autoSpaceDE w:val="0"/>
        <w:autoSpaceDN w:val="0"/>
        <w:spacing w:before="162"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График испытаний устанавливается техническим руководителем ОЭТС.</w:t>
      </w:r>
    </w:p>
    <w:p w:rsidR="00C437CF" w:rsidRPr="00C437CF" w:rsidRDefault="00C437CF" w:rsidP="00CB473B">
      <w:pPr>
        <w:widowControl w:val="0"/>
        <w:autoSpaceDE w:val="0"/>
        <w:autoSpaceDN w:val="0"/>
        <w:spacing w:before="16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Испытания тепловых сетей на тепловые и гидравлические потери </w:t>
      </w:r>
      <w:r w:rsidRPr="00C437CF">
        <w:rPr>
          <w:rFonts w:ascii="Times New Roman" w:eastAsia="Times New Roman" w:hAnsi="Times New Roman" w:cs="Times New Roman"/>
          <w:color w:val="000000"/>
          <w:sz w:val="28"/>
          <w:szCs w:val="28"/>
          <w:lang w:eastAsia="ru-RU"/>
        </w:rPr>
        <w:lastRenderedPageBreak/>
        <w:t>проводятся при отключенных ответвлениях тепловых пунктах систем теплопотребления.</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C437CF" w:rsidRPr="00C437CF" w:rsidRDefault="00C437CF" w:rsidP="00CB473B">
      <w:pPr>
        <w:ind w:right="-1" w:firstLine="851"/>
        <w:rPr>
          <w:rFonts w:ascii="Times New Roman" w:eastAsia="Times New Roman" w:hAnsi="Times New Roman" w:cs="Times New Roman"/>
          <w:b/>
          <w:color w:val="000000"/>
          <w:sz w:val="28"/>
          <w:szCs w:val="28"/>
          <w:lang w:eastAsia="ru-RU"/>
        </w:rPr>
      </w:pPr>
      <w:r w:rsidRPr="00C437CF">
        <w:rPr>
          <w:rFonts w:ascii="Times New Roman" w:eastAsia="Calibri" w:hAnsi="Times New Roman" w:cs="Times New Roman"/>
          <w:b/>
          <w:color w:val="000000"/>
          <w:sz w:val="28"/>
          <w:szCs w:val="28"/>
        </w:rPr>
        <w:t>Техническое обслуживание и ремонт</w:t>
      </w:r>
    </w:p>
    <w:p w:rsidR="00C437CF" w:rsidRPr="00C437CF" w:rsidRDefault="00C437CF" w:rsidP="00CB473B">
      <w:pPr>
        <w:widowControl w:val="0"/>
        <w:autoSpaceDE w:val="0"/>
        <w:autoSpaceDN w:val="0"/>
        <w:spacing w:before="16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ОЭТС должны быть организованы техническое обслуживание и ремонт тепловых сетей.</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Объем технического обслуживания и ремонта должен определяться необходимостью поддержания работоспособного состояния тепловых сетей.</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w:t>
      </w:r>
      <w:hyperlink r:id="rId23" w:history="1">
        <w:r w:rsidRPr="00D40876">
          <w:rPr>
            <w:rFonts w:ascii="Times New Roman" w:eastAsia="Times New Roman" w:hAnsi="Times New Roman" w:cs="Times New Roman"/>
            <w:color w:val="000000"/>
            <w:sz w:val="28"/>
            <w:szCs w:val="28"/>
            <w:lang w:eastAsia="ru-RU"/>
          </w:rPr>
          <w:t>смазка</w:t>
        </w:r>
      </w:hyperlink>
      <w:r w:rsidRPr="00C437CF">
        <w:rPr>
          <w:rFonts w:ascii="Times New Roman" w:eastAsia="Times New Roman" w:hAnsi="Times New Roman" w:cs="Times New Roman"/>
          <w:color w:val="000000"/>
          <w:sz w:val="28"/>
          <w:szCs w:val="28"/>
          <w:lang w:eastAsia="ru-RU"/>
        </w:rPr>
        <w:t>, замена вышедших из строя деталей без значительной разборки, устране</w:t>
      </w:r>
      <w:r w:rsidR="00D40876">
        <w:rPr>
          <w:rFonts w:ascii="Times New Roman" w:eastAsia="Times New Roman" w:hAnsi="Times New Roman" w:cs="Times New Roman"/>
          <w:color w:val="000000"/>
          <w:sz w:val="28"/>
          <w:szCs w:val="28"/>
          <w:lang w:eastAsia="ru-RU"/>
        </w:rPr>
        <w:t>ние различных мелких дефектов).</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Основными видами ремонтов тепловых сетей являются капитальный и текущий ремонты.</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капитальном ремонте должны быть восстановлены исправность и полный или близкий к </w:t>
      </w:r>
      <w:proofErr w:type="gramStart"/>
      <w:r w:rsidRPr="00C437CF">
        <w:rPr>
          <w:rFonts w:ascii="Times New Roman" w:eastAsia="Times New Roman" w:hAnsi="Times New Roman" w:cs="Times New Roman"/>
          <w:color w:val="000000"/>
          <w:sz w:val="28"/>
          <w:szCs w:val="28"/>
          <w:lang w:eastAsia="ru-RU"/>
        </w:rPr>
        <w:t>полному</w:t>
      </w:r>
      <w:proofErr w:type="gramEnd"/>
      <w:r w:rsidRPr="00C437CF">
        <w:rPr>
          <w:rFonts w:ascii="Times New Roman" w:eastAsia="Times New Roman" w:hAnsi="Times New Roman" w:cs="Times New Roman"/>
          <w:color w:val="000000"/>
          <w:sz w:val="28"/>
          <w:szCs w:val="28"/>
          <w:lang w:eastAsia="ru-RU"/>
        </w:rPr>
        <w:t>, ресурс установок с заменой или восстановлением любых их частей, включая базовые.</w:t>
      </w:r>
    </w:p>
    <w:p w:rsidR="00C437CF" w:rsidRPr="00C437CF" w:rsidRDefault="00C437CF" w:rsidP="00CB473B">
      <w:pPr>
        <w:widowControl w:val="0"/>
        <w:autoSpaceDE w:val="0"/>
        <w:autoSpaceDN w:val="0"/>
        <w:spacing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текущем ремонте должна быть восстановлена работоспособность установок, заменены и (или) восстановлены отдельные их части.</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Система технического обслуживания и ремонта должна носить </w:t>
      </w:r>
      <w:r w:rsidRPr="00C437CF">
        <w:rPr>
          <w:rFonts w:ascii="Times New Roman" w:eastAsia="Times New Roman" w:hAnsi="Times New Roman" w:cs="Times New Roman"/>
          <w:color w:val="000000"/>
          <w:sz w:val="28"/>
          <w:szCs w:val="28"/>
          <w:lang w:eastAsia="ru-RU"/>
        </w:rPr>
        <w:lastRenderedPageBreak/>
        <w:t>предупредительный характер.</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Планы ремонтов тепловых сетей организации должны быть увязаны с планом ремонта оборудования источников тепла.</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 системе технического обслуживания и ремонта должны быть предусмотрены:</w:t>
      </w:r>
    </w:p>
    <w:p w:rsidR="00C437CF" w:rsidRPr="00C437CF" w:rsidRDefault="00C437CF" w:rsidP="00CB473B">
      <w:pPr>
        <w:widowControl w:val="0"/>
        <w:numPr>
          <w:ilvl w:val="1"/>
          <w:numId w:val="3"/>
        </w:numPr>
        <w:tabs>
          <w:tab w:val="left" w:pos="1529"/>
        </w:tabs>
        <w:autoSpaceDE w:val="0"/>
        <w:autoSpaceDN w:val="0"/>
        <w:spacing w:before="169"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подготовка технического обслуживания и ремонтов;</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вывод оборудования в ремонт;</w:t>
      </w:r>
    </w:p>
    <w:p w:rsidR="00C437CF" w:rsidRPr="00C437CF" w:rsidRDefault="00C437CF" w:rsidP="00CB473B">
      <w:pPr>
        <w:widowControl w:val="0"/>
        <w:numPr>
          <w:ilvl w:val="1"/>
          <w:numId w:val="3"/>
        </w:numPr>
        <w:tabs>
          <w:tab w:val="left" w:pos="1529"/>
        </w:tabs>
        <w:autoSpaceDE w:val="0"/>
        <w:autoSpaceDN w:val="0"/>
        <w:spacing w:before="174"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оценка технического состояния тепловых сетей и составление дефектных ведомостей;</w:t>
      </w:r>
    </w:p>
    <w:p w:rsidR="00C437CF" w:rsidRPr="00C437CF" w:rsidRDefault="00C437CF" w:rsidP="00CB473B">
      <w:pPr>
        <w:widowControl w:val="0"/>
        <w:numPr>
          <w:ilvl w:val="1"/>
          <w:numId w:val="3"/>
        </w:numPr>
        <w:tabs>
          <w:tab w:val="left" w:pos="1529"/>
        </w:tabs>
        <w:autoSpaceDE w:val="0"/>
        <w:autoSpaceDN w:val="0"/>
        <w:spacing w:before="37"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проведение технического обслуживания и ремонта;</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приемка оборудования из ремонта;</w:t>
      </w:r>
    </w:p>
    <w:p w:rsidR="00C437CF" w:rsidRPr="00C437CF" w:rsidRDefault="00C437CF" w:rsidP="00CB473B">
      <w:pPr>
        <w:widowControl w:val="0"/>
        <w:numPr>
          <w:ilvl w:val="1"/>
          <w:numId w:val="3"/>
        </w:numPr>
        <w:tabs>
          <w:tab w:val="left" w:pos="1529"/>
        </w:tabs>
        <w:autoSpaceDE w:val="0"/>
        <w:autoSpaceDN w:val="0"/>
        <w:spacing w:before="160"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контроль и отчетность о выполнении технического обслуживания и ремонта.</w:t>
      </w:r>
    </w:p>
    <w:p w:rsidR="00856D63" w:rsidRDefault="00C437CF" w:rsidP="00D979AB">
      <w:pPr>
        <w:spacing w:line="360" w:lineRule="auto"/>
        <w:ind w:firstLine="851"/>
        <w:jc w:val="both"/>
        <w:rPr>
          <w:rFonts w:ascii="Times New Roman" w:eastAsia="Times New Roman" w:hAnsi="Times New Roman" w:cs="Times New Roman"/>
          <w:color w:val="000000"/>
          <w:sz w:val="28"/>
          <w:szCs w:val="28"/>
          <w:lang w:eastAsia="ru-RU"/>
        </w:rPr>
      </w:pPr>
      <w:r w:rsidRPr="00D979AB">
        <w:rPr>
          <w:rFonts w:ascii="Times New Roman" w:eastAsia="Times New Roman" w:hAnsi="Times New Roman" w:cs="Times New Roman"/>
          <w:color w:val="000000"/>
          <w:sz w:val="28"/>
          <w:szCs w:val="28"/>
          <w:lang w:eastAsia="ru-RU"/>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856D63" w:rsidRDefault="00856D63">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856D63" w:rsidRDefault="00856D63" w:rsidP="00856D63">
      <w:pPr>
        <w:pStyle w:val="1"/>
        <w:jc w:val="both"/>
        <w:rPr>
          <w:color w:val="auto"/>
        </w:rPr>
        <w:sectPr w:rsidR="00856D63" w:rsidSect="00B07771">
          <w:pgSz w:w="11907" w:h="16840" w:code="9"/>
          <w:pgMar w:top="1134" w:right="851" w:bottom="1134" w:left="1134" w:header="709" w:footer="709" w:gutter="0"/>
          <w:cols w:space="708"/>
          <w:docGrid w:linePitch="360"/>
        </w:sectPr>
      </w:pPr>
    </w:p>
    <w:p w:rsidR="00D979AB" w:rsidRDefault="0062215F" w:rsidP="00AE2A6F">
      <w:pPr>
        <w:pStyle w:val="1"/>
        <w:spacing w:line="360" w:lineRule="auto"/>
        <w:jc w:val="both"/>
        <w:rPr>
          <w:color w:val="auto"/>
        </w:rPr>
      </w:pPr>
      <w:bookmarkStart w:id="32" w:name="_Toc119852413"/>
      <w:r>
        <w:rPr>
          <w:color w:val="auto"/>
        </w:rPr>
        <w:lastRenderedPageBreak/>
        <w:t>1.</w:t>
      </w:r>
      <w:r w:rsidR="00856D63" w:rsidRPr="00856D63">
        <w:rPr>
          <w:color w:val="auto"/>
        </w:rPr>
        <w:t>3.13.</w:t>
      </w:r>
      <w:bookmarkEnd w:id="32"/>
      <w:r w:rsidR="000C28DE">
        <w:rPr>
          <w:color w:val="auto"/>
        </w:rPr>
        <w:t xml:space="preserve"> </w:t>
      </w:r>
      <w:r w:rsidR="000C28DE" w:rsidRPr="000C28DE">
        <w:rPr>
          <w:color w:val="auto"/>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AE2A6F" w:rsidRPr="00AE2A6F" w:rsidRDefault="00AE2A6F" w:rsidP="00AE2A6F">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потери и затраты теплоносителя;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потери тепловой энергии через теплоизоляционные конструкции, а также с потерями и затратами теплоносителей;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расход электроэнергии на передачу тепловой энергии. </w:t>
      </w:r>
    </w:p>
    <w:p w:rsidR="00AE2A6F" w:rsidRPr="00AE2A6F" w:rsidRDefault="00AE2A6F" w:rsidP="00AE2A6F">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proofErr w:type="gramStart"/>
      <w:r w:rsidRPr="00AE2A6F">
        <w:rPr>
          <w:rFonts w:ascii="Times New Roman" w:eastAsia="Times New Roman" w:hAnsi="Times New Roman" w:cs="Times New Roman"/>
          <w:color w:val="000000"/>
          <w:sz w:val="28"/>
          <w:szCs w:val="28"/>
          <w:lang w:eastAsia="ru-RU"/>
        </w:rPr>
        <w:t xml:space="preserve">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w:t>
      </w:r>
      <w:proofErr w:type="spellStart"/>
      <w:r w:rsidRPr="00AE2A6F">
        <w:rPr>
          <w:rFonts w:ascii="Times New Roman" w:eastAsia="Times New Roman" w:hAnsi="Times New Roman" w:cs="Times New Roman"/>
          <w:color w:val="000000"/>
          <w:sz w:val="28"/>
          <w:szCs w:val="28"/>
          <w:lang w:eastAsia="ru-RU"/>
        </w:rPr>
        <w:t>теплосетевого</w:t>
      </w:r>
      <w:proofErr w:type="spellEnd"/>
      <w:r w:rsidRPr="00AE2A6F">
        <w:rPr>
          <w:rFonts w:ascii="Times New Roman" w:eastAsia="Times New Roman" w:hAnsi="Times New Roman" w:cs="Times New Roman"/>
          <w:color w:val="000000"/>
          <w:sz w:val="28"/>
          <w:szCs w:val="28"/>
          <w:lang w:eastAsia="ru-RU"/>
        </w:rPr>
        <w:t xml:space="preserve">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обосновании в договорах теплоснабжения (на пользование тепловой энергией), на</w:t>
      </w:r>
      <w:proofErr w:type="gramEnd"/>
      <w:r w:rsidRPr="00AE2A6F">
        <w:rPr>
          <w:rFonts w:ascii="Times New Roman" w:eastAsia="Times New Roman" w:hAnsi="Times New Roman" w:cs="Times New Roman"/>
          <w:color w:val="000000"/>
          <w:sz w:val="28"/>
          <w:szCs w:val="28"/>
          <w:lang w:eastAsia="ru-RU"/>
        </w:rPr>
        <w:t xml:space="preserve">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 </w:t>
      </w:r>
    </w:p>
    <w:p w:rsidR="00AE2A6F" w:rsidRPr="00AE2A6F" w:rsidRDefault="00AE2A6F" w:rsidP="00AE2A6F">
      <w:pPr>
        <w:spacing w:after="0" w:line="360" w:lineRule="auto"/>
        <w:ind w:firstLine="851"/>
        <w:jc w:val="both"/>
        <w:rPr>
          <w:rFonts w:ascii="Times New Roman" w:eastAsia="Times New Roman" w:hAnsi="Times New Roman" w:cs="Times New Roman"/>
          <w:sz w:val="28"/>
          <w:szCs w:val="28"/>
          <w:lang w:eastAsia="ru-RU"/>
        </w:rPr>
      </w:pPr>
      <w:r w:rsidRPr="00AE2A6F">
        <w:rPr>
          <w:rFonts w:ascii="Times New Roman" w:eastAsia="Times New Roman" w:hAnsi="Times New Roman" w:cs="Times New Roman"/>
          <w:sz w:val="28"/>
          <w:szCs w:val="28"/>
          <w:lang w:eastAsia="ru-RU"/>
        </w:rPr>
        <w:lastRenderedPageBreak/>
        <w:t>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(мощность) и платы за услуги по передаче тепловой энергии (мощности), разрабатываются для каждой тепловой сети независимо от величины присоединенной к ней расчетной тепловой нагрузки.</w:t>
      </w:r>
    </w:p>
    <w:p w:rsidR="00AE2A6F" w:rsidRPr="00AE2A6F" w:rsidRDefault="00AE2A6F" w:rsidP="00AE2A6F">
      <w:pPr>
        <w:spacing w:after="0" w:line="360" w:lineRule="auto"/>
        <w:ind w:firstLine="851"/>
        <w:jc w:val="both"/>
        <w:rPr>
          <w:rFonts w:ascii="Symbol" w:eastAsia="Times New Roman" w:hAnsi="Symbol" w:cs="Symbol"/>
          <w:color w:val="000000"/>
          <w:sz w:val="24"/>
          <w:szCs w:val="24"/>
          <w:lang w:eastAsia="ru-RU"/>
        </w:rPr>
      </w:pPr>
      <w:r w:rsidRPr="00AE2A6F">
        <w:rPr>
          <w:rFonts w:ascii="Times New Roman" w:eastAsia="Times New Roman" w:hAnsi="Times New Roman" w:cs="Times New Roman"/>
          <w:sz w:val="28"/>
          <w:szCs w:val="28"/>
          <w:lang w:eastAsia="ru-RU"/>
        </w:rPr>
        <w:t>Нормативы технологических затрат и потерь энергоресурсов, устанавливаемые на предстоящий период регулирования тарифа на тепловую энергию (мощности) и платы за услуги по передаче тепловой энергии (мощности), (далее – нормативы технологических затрат при передаче тепловой энергии) разрабатываются по следующим показателям:</w:t>
      </w:r>
    </w:p>
    <w:p w:rsidR="00AE2A6F" w:rsidRPr="00AE2A6F" w:rsidRDefault="00AE2A6F" w:rsidP="00AE2A6F">
      <w:pPr>
        <w:autoSpaceDE w:val="0"/>
        <w:autoSpaceDN w:val="0"/>
        <w:adjustRightInd w:val="0"/>
        <w:spacing w:after="0" w:line="360" w:lineRule="auto"/>
        <w:ind w:left="851"/>
        <w:jc w:val="both"/>
        <w:rPr>
          <w:rFonts w:ascii="Times New Roman" w:eastAsia="Times New Roman" w:hAnsi="Times New Roman" w:cs="Times New Roman"/>
          <w:color w:val="000000"/>
          <w:sz w:val="28"/>
          <w:szCs w:val="28"/>
          <w:lang w:eastAsia="ru-RU"/>
        </w:rPr>
      </w:pPr>
      <w:r w:rsidRPr="00AE2A6F">
        <w:rPr>
          <w:rFonts w:ascii="Symbol" w:eastAsia="Times New Roman" w:hAnsi="Symbol" w:cs="Symbol"/>
          <w:color w:val="000000"/>
          <w:sz w:val="28"/>
          <w:szCs w:val="28"/>
          <w:lang w:eastAsia="ru-RU"/>
        </w:rPr>
        <w:t></w:t>
      </w:r>
      <w:r w:rsidRPr="00AE2A6F">
        <w:rPr>
          <w:rFonts w:ascii="Symbol" w:eastAsia="Times New Roman" w:hAnsi="Symbol" w:cs="Symbol"/>
          <w:color w:val="000000"/>
          <w:sz w:val="28"/>
          <w:szCs w:val="28"/>
          <w:lang w:eastAsia="ru-RU"/>
        </w:rPr>
        <w:t></w:t>
      </w:r>
      <w:r w:rsidRPr="00AE2A6F">
        <w:rPr>
          <w:rFonts w:ascii="Times New Roman" w:eastAsia="Times New Roman" w:hAnsi="Times New Roman" w:cs="Times New Roman"/>
          <w:color w:val="000000"/>
          <w:sz w:val="28"/>
          <w:szCs w:val="28"/>
          <w:lang w:eastAsia="ru-RU"/>
        </w:rPr>
        <w:t xml:space="preserve">потери тепловой энергии в водяных и паровых тепловых сетях через теплоизоляционные конструкции и с потерями и затратами теплоносителя; </w:t>
      </w:r>
    </w:p>
    <w:p w:rsidR="00AE2A6F" w:rsidRPr="00AE2A6F" w:rsidRDefault="00AE2A6F" w:rsidP="00AE2A6F">
      <w:pPr>
        <w:numPr>
          <w:ilvl w:val="0"/>
          <w:numId w:val="11"/>
        </w:numPr>
        <w:autoSpaceDE w:val="0"/>
        <w:autoSpaceDN w:val="0"/>
        <w:adjustRightInd w:val="0"/>
        <w:spacing w:after="0" w:line="360" w:lineRule="auto"/>
        <w:ind w:left="851" w:firstLine="0"/>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потери и затраты теплоносителя; </w:t>
      </w:r>
    </w:p>
    <w:p w:rsidR="00AE2A6F" w:rsidRPr="00AE2A6F" w:rsidRDefault="00AE2A6F" w:rsidP="00AE2A6F">
      <w:pPr>
        <w:numPr>
          <w:ilvl w:val="0"/>
          <w:numId w:val="11"/>
        </w:numPr>
        <w:autoSpaceDE w:val="0"/>
        <w:autoSpaceDN w:val="0"/>
        <w:adjustRightInd w:val="0"/>
        <w:spacing w:after="0" w:line="360" w:lineRule="auto"/>
        <w:ind w:left="851" w:firstLine="0"/>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затраты электроэнергии при передаче тепловой энергии. </w:t>
      </w:r>
    </w:p>
    <w:p w:rsidR="00AE2A6F" w:rsidRPr="00AE2A6F" w:rsidRDefault="00AE2A6F" w:rsidP="00AE2A6F">
      <w:pPr>
        <w:autoSpaceDE w:val="0"/>
        <w:autoSpaceDN w:val="0"/>
        <w:adjustRightInd w:val="0"/>
        <w:spacing w:after="0" w:line="360" w:lineRule="auto"/>
        <w:ind w:firstLine="851"/>
        <w:contextualSpacing/>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Расчет и обоснование нормативов технологических потерь теплоносителя и тепловой энергии в тепловых сетях теплоснабжающих организаций выполняется в соответствии с требованиями приказа Минэнерго РФ от 30.12.2008 № 325 «Об организации в Министерстве энергетики РФ работы по утверждению нормативов технологических потерь при передаче тепловой энергии».</w:t>
      </w:r>
    </w:p>
    <w:p w:rsidR="00AE2A6F" w:rsidRDefault="00AE2A6F" w:rsidP="00AE2A6F">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AE2A6F">
        <w:rPr>
          <w:rFonts w:ascii="Times New Roman" w:eastAsia="Times New Roman" w:hAnsi="Times New Roman" w:cs="Times New Roman"/>
          <w:sz w:val="28"/>
          <w:szCs w:val="28"/>
          <w:lang w:eastAsia="ru-RU"/>
        </w:rPr>
        <w:t xml:space="preserve">Данные о нормативных потерях тепловой энергии на сетях представлены в таблице </w:t>
      </w:r>
      <w:r w:rsidR="006E62C6">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3</w:t>
      </w:r>
      <w:r w:rsidRPr="00AE2A6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AE2A6F">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1</w:t>
      </w:r>
      <w:r w:rsidRPr="00AE2A6F">
        <w:rPr>
          <w:rFonts w:ascii="Times New Roman" w:eastAsia="Times New Roman" w:hAnsi="Times New Roman" w:cs="Times New Roman"/>
          <w:sz w:val="28"/>
          <w:szCs w:val="28"/>
          <w:lang w:eastAsia="ru-RU"/>
        </w:rPr>
        <w:t>.</w:t>
      </w:r>
    </w:p>
    <w:p w:rsidR="00E075F5" w:rsidRPr="00AE2A6F" w:rsidRDefault="00E075F5" w:rsidP="00AE2A6F">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
    <w:p w:rsidR="00AE2A6F" w:rsidRDefault="00AE2A6F" w:rsidP="00BC778E">
      <w:pPr>
        <w:spacing w:before="240" w:after="0"/>
        <w:rPr>
          <w:rFonts w:ascii="Times New Roman" w:hAnsi="Times New Roman" w:cs="Times New Roman"/>
          <w:sz w:val="28"/>
          <w:szCs w:val="28"/>
        </w:rPr>
        <w:sectPr w:rsidR="00AE2A6F" w:rsidSect="00AE2A6F">
          <w:pgSz w:w="11907" w:h="16840" w:code="9"/>
          <w:pgMar w:top="1134" w:right="851" w:bottom="1134" w:left="1134" w:header="709" w:footer="709" w:gutter="0"/>
          <w:cols w:space="708"/>
          <w:docGrid w:linePitch="360"/>
        </w:sectPr>
      </w:pPr>
    </w:p>
    <w:p w:rsidR="00856D63" w:rsidRDefault="00BC778E" w:rsidP="00BC778E">
      <w:pPr>
        <w:spacing w:before="240" w:after="0"/>
        <w:rPr>
          <w:rFonts w:ascii="Times New Roman" w:hAnsi="Times New Roman" w:cs="Times New Roman"/>
          <w:sz w:val="28"/>
          <w:szCs w:val="28"/>
        </w:rPr>
      </w:pPr>
      <w:r w:rsidRPr="00BC778E">
        <w:rPr>
          <w:rFonts w:ascii="Times New Roman" w:hAnsi="Times New Roman" w:cs="Times New Roman"/>
          <w:sz w:val="28"/>
          <w:szCs w:val="28"/>
        </w:rPr>
        <w:lastRenderedPageBreak/>
        <w:t>Таб</w:t>
      </w:r>
      <w:r w:rsidR="00342FBE">
        <w:rPr>
          <w:rFonts w:ascii="Times New Roman" w:hAnsi="Times New Roman" w:cs="Times New Roman"/>
          <w:sz w:val="28"/>
          <w:szCs w:val="28"/>
        </w:rPr>
        <w:t xml:space="preserve">лица </w:t>
      </w:r>
      <w:r w:rsidR="0019710C">
        <w:rPr>
          <w:rFonts w:ascii="Times New Roman" w:hAnsi="Times New Roman" w:cs="Times New Roman"/>
          <w:sz w:val="28"/>
          <w:szCs w:val="28"/>
        </w:rPr>
        <w:t>1.</w:t>
      </w:r>
      <w:r w:rsidR="00342FBE">
        <w:rPr>
          <w:rFonts w:ascii="Times New Roman" w:hAnsi="Times New Roman" w:cs="Times New Roman"/>
          <w:sz w:val="28"/>
          <w:szCs w:val="28"/>
        </w:rPr>
        <w:t>3.13.1 – Нормативы техноло</w:t>
      </w:r>
      <w:r w:rsidRPr="00BC778E">
        <w:rPr>
          <w:rFonts w:ascii="Times New Roman" w:hAnsi="Times New Roman" w:cs="Times New Roman"/>
          <w:sz w:val="28"/>
          <w:szCs w:val="28"/>
        </w:rPr>
        <w:t>гических потерь при передаче тепловой энергии</w:t>
      </w:r>
    </w:p>
    <w:tbl>
      <w:tblPr>
        <w:tblW w:w="1436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1"/>
        <w:gridCol w:w="1276"/>
        <w:gridCol w:w="1276"/>
        <w:gridCol w:w="1134"/>
        <w:gridCol w:w="1134"/>
        <w:gridCol w:w="958"/>
        <w:gridCol w:w="958"/>
        <w:gridCol w:w="981"/>
        <w:gridCol w:w="981"/>
        <w:gridCol w:w="981"/>
        <w:gridCol w:w="981"/>
      </w:tblGrid>
      <w:tr w:rsidR="00D17491" w:rsidRPr="00DD3F51" w:rsidTr="00D17491">
        <w:trPr>
          <w:trHeight w:val="645"/>
        </w:trPr>
        <w:tc>
          <w:tcPr>
            <w:tcW w:w="3701" w:type="dxa"/>
            <w:vMerge w:val="restart"/>
            <w:shd w:val="clear" w:color="000000" w:fill="B2A1C7"/>
            <w:vAlign w:val="center"/>
            <w:hideMark/>
          </w:tcPr>
          <w:p w:rsidR="00D17491" w:rsidRPr="00DD3F51" w:rsidRDefault="00D17491" w:rsidP="00CF541D">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Теплоснабжающая организация</w:t>
            </w:r>
          </w:p>
        </w:tc>
        <w:tc>
          <w:tcPr>
            <w:tcW w:w="10660" w:type="dxa"/>
            <w:gridSpan w:val="10"/>
            <w:shd w:val="clear" w:color="000000" w:fill="B2A1C7"/>
            <w:vAlign w:val="center"/>
          </w:tcPr>
          <w:p w:rsidR="00D17491" w:rsidRPr="00DD3F51" w:rsidRDefault="00D17491" w:rsidP="00616918">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Нормативные потери</w:t>
            </w:r>
            <w:r w:rsidR="00616918">
              <w:rPr>
                <w:rFonts w:ascii="Times New Roman" w:eastAsia="Times New Roman" w:hAnsi="Times New Roman" w:cs="Times New Roman"/>
                <w:b/>
                <w:bCs/>
                <w:color w:val="000000"/>
                <w:sz w:val="18"/>
                <w:szCs w:val="18"/>
                <w:lang w:eastAsia="ru-RU"/>
              </w:rPr>
              <w:t xml:space="preserve"> тепловой энергии и теплоносителя</w:t>
            </w:r>
            <w:r w:rsidRPr="00DD3F51">
              <w:rPr>
                <w:rFonts w:ascii="Times New Roman" w:eastAsia="Times New Roman" w:hAnsi="Times New Roman" w:cs="Times New Roman"/>
                <w:b/>
                <w:bCs/>
                <w:color w:val="000000"/>
                <w:sz w:val="18"/>
                <w:szCs w:val="18"/>
                <w:lang w:eastAsia="ru-RU"/>
              </w:rPr>
              <w:t xml:space="preserve"> </w:t>
            </w:r>
            <w:r w:rsidR="00616918">
              <w:rPr>
                <w:rFonts w:ascii="Times New Roman" w:eastAsia="Times New Roman" w:hAnsi="Times New Roman" w:cs="Times New Roman"/>
                <w:b/>
                <w:bCs/>
                <w:color w:val="000000"/>
                <w:sz w:val="18"/>
                <w:szCs w:val="18"/>
                <w:lang w:eastAsia="ru-RU"/>
              </w:rPr>
              <w:t>на</w:t>
            </w:r>
            <w:r w:rsidRPr="00DD3F51">
              <w:rPr>
                <w:rFonts w:ascii="Times New Roman" w:eastAsia="Times New Roman" w:hAnsi="Times New Roman" w:cs="Times New Roman"/>
                <w:b/>
                <w:bCs/>
                <w:color w:val="000000"/>
                <w:sz w:val="18"/>
                <w:szCs w:val="18"/>
                <w:lang w:eastAsia="ru-RU"/>
              </w:rPr>
              <w:t xml:space="preserve"> </w:t>
            </w:r>
            <w:proofErr w:type="spellStart"/>
            <w:r w:rsidR="00A1037F">
              <w:rPr>
                <w:rFonts w:ascii="Times New Roman" w:eastAsia="Times New Roman" w:hAnsi="Times New Roman" w:cs="Times New Roman"/>
                <w:b/>
                <w:bCs/>
                <w:color w:val="000000"/>
                <w:sz w:val="18"/>
                <w:szCs w:val="18"/>
                <w:lang w:eastAsia="ru-RU"/>
              </w:rPr>
              <w:t>етях</w:t>
            </w:r>
            <w:proofErr w:type="spellEnd"/>
          </w:p>
        </w:tc>
      </w:tr>
      <w:tr w:rsidR="00D17491" w:rsidRPr="00DD3F51" w:rsidTr="00D17491">
        <w:trPr>
          <w:trHeight w:val="300"/>
        </w:trPr>
        <w:tc>
          <w:tcPr>
            <w:tcW w:w="3701" w:type="dxa"/>
            <w:vMerge/>
            <w:vAlign w:val="center"/>
            <w:hideMark/>
          </w:tcPr>
          <w:p w:rsidR="00D17491" w:rsidRPr="00DD3F51" w:rsidRDefault="00D17491" w:rsidP="00CF541D">
            <w:pPr>
              <w:spacing w:after="0" w:line="240" w:lineRule="auto"/>
              <w:rPr>
                <w:rFonts w:ascii="Times New Roman" w:eastAsia="Times New Roman" w:hAnsi="Times New Roman" w:cs="Times New Roman"/>
                <w:b/>
                <w:bCs/>
                <w:color w:val="000000"/>
                <w:sz w:val="18"/>
                <w:szCs w:val="18"/>
                <w:lang w:eastAsia="ru-RU"/>
              </w:rPr>
            </w:pPr>
          </w:p>
        </w:tc>
        <w:tc>
          <w:tcPr>
            <w:tcW w:w="2552" w:type="dxa"/>
            <w:gridSpan w:val="2"/>
            <w:shd w:val="clear" w:color="000000" w:fill="B2A1C7"/>
            <w:vAlign w:val="center"/>
          </w:tcPr>
          <w:p w:rsidR="00D17491" w:rsidRPr="00DD3F51" w:rsidRDefault="00D17491" w:rsidP="00C057FC">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w:t>
            </w:r>
            <w:r w:rsidR="00C057FC">
              <w:rPr>
                <w:rFonts w:ascii="Times New Roman" w:eastAsia="Times New Roman" w:hAnsi="Times New Roman" w:cs="Times New Roman"/>
                <w:b/>
                <w:bCs/>
                <w:color w:val="000000"/>
                <w:sz w:val="18"/>
                <w:szCs w:val="18"/>
                <w:lang w:eastAsia="ru-RU"/>
              </w:rPr>
              <w:t>1</w:t>
            </w:r>
            <w:r w:rsidRPr="00DD3F51">
              <w:rPr>
                <w:rFonts w:ascii="Times New Roman" w:eastAsia="Times New Roman" w:hAnsi="Times New Roman" w:cs="Times New Roman"/>
                <w:b/>
                <w:bCs/>
                <w:color w:val="000000"/>
                <w:sz w:val="18"/>
                <w:szCs w:val="18"/>
                <w:lang w:eastAsia="ru-RU"/>
              </w:rPr>
              <w:t xml:space="preserve"> г.</w:t>
            </w:r>
          </w:p>
        </w:tc>
        <w:tc>
          <w:tcPr>
            <w:tcW w:w="2268" w:type="dxa"/>
            <w:gridSpan w:val="2"/>
            <w:shd w:val="clear" w:color="000000" w:fill="B2A1C7"/>
            <w:vAlign w:val="center"/>
          </w:tcPr>
          <w:p w:rsidR="00D17491" w:rsidRPr="00DD3F51" w:rsidRDefault="00D17491" w:rsidP="00C057FC">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w:t>
            </w:r>
            <w:r>
              <w:rPr>
                <w:rFonts w:ascii="Times New Roman" w:eastAsia="Times New Roman" w:hAnsi="Times New Roman" w:cs="Times New Roman"/>
                <w:b/>
                <w:bCs/>
                <w:color w:val="000000"/>
                <w:sz w:val="18"/>
                <w:szCs w:val="18"/>
                <w:lang w:eastAsia="ru-RU"/>
              </w:rPr>
              <w:t>2</w:t>
            </w:r>
            <w:r w:rsidR="00C057FC">
              <w:rPr>
                <w:rFonts w:ascii="Times New Roman" w:eastAsia="Times New Roman" w:hAnsi="Times New Roman" w:cs="Times New Roman"/>
                <w:b/>
                <w:bCs/>
                <w:color w:val="000000"/>
                <w:sz w:val="18"/>
                <w:szCs w:val="18"/>
                <w:lang w:eastAsia="ru-RU"/>
              </w:rPr>
              <w:t>2</w:t>
            </w:r>
            <w:r w:rsidRPr="00DD3F51">
              <w:rPr>
                <w:rFonts w:ascii="Times New Roman" w:eastAsia="Times New Roman" w:hAnsi="Times New Roman" w:cs="Times New Roman"/>
                <w:b/>
                <w:bCs/>
                <w:color w:val="000000"/>
                <w:sz w:val="18"/>
                <w:szCs w:val="18"/>
                <w:lang w:eastAsia="ru-RU"/>
              </w:rPr>
              <w:t xml:space="preserve"> г.</w:t>
            </w:r>
          </w:p>
        </w:tc>
        <w:tc>
          <w:tcPr>
            <w:tcW w:w="1916" w:type="dxa"/>
            <w:gridSpan w:val="2"/>
            <w:shd w:val="clear" w:color="000000" w:fill="B2A1C7"/>
            <w:vAlign w:val="center"/>
          </w:tcPr>
          <w:p w:rsidR="00D17491" w:rsidRPr="00DD3F51" w:rsidRDefault="00D17491" w:rsidP="00C057FC">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202</w:t>
            </w:r>
            <w:r w:rsidR="00C057FC">
              <w:rPr>
                <w:rFonts w:ascii="Times New Roman" w:eastAsia="Times New Roman" w:hAnsi="Times New Roman" w:cs="Times New Roman"/>
                <w:b/>
                <w:bCs/>
                <w:color w:val="000000"/>
                <w:sz w:val="18"/>
                <w:szCs w:val="18"/>
                <w:lang w:eastAsia="ru-RU"/>
              </w:rPr>
              <w:t>3</w:t>
            </w:r>
            <w:r w:rsidRPr="00DD3F51">
              <w:rPr>
                <w:rFonts w:ascii="Times New Roman" w:eastAsia="Times New Roman" w:hAnsi="Times New Roman" w:cs="Times New Roman"/>
                <w:b/>
                <w:bCs/>
                <w:color w:val="000000"/>
                <w:sz w:val="18"/>
                <w:szCs w:val="18"/>
                <w:lang w:eastAsia="ru-RU"/>
              </w:rPr>
              <w:t xml:space="preserve"> г.</w:t>
            </w:r>
          </w:p>
        </w:tc>
        <w:tc>
          <w:tcPr>
            <w:tcW w:w="1962" w:type="dxa"/>
            <w:gridSpan w:val="2"/>
            <w:shd w:val="clear" w:color="000000" w:fill="B2A1C7"/>
            <w:vAlign w:val="center"/>
          </w:tcPr>
          <w:p w:rsidR="00D17491" w:rsidRPr="00DD3F51" w:rsidRDefault="00D17491" w:rsidP="00C057FC">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202</w:t>
            </w:r>
            <w:r w:rsidR="00C057FC">
              <w:rPr>
                <w:rFonts w:ascii="Times New Roman" w:eastAsia="Times New Roman" w:hAnsi="Times New Roman" w:cs="Times New Roman"/>
                <w:b/>
                <w:bCs/>
                <w:color w:val="000000"/>
                <w:sz w:val="18"/>
                <w:szCs w:val="18"/>
                <w:lang w:eastAsia="ru-RU"/>
              </w:rPr>
              <w:t>4</w:t>
            </w:r>
            <w:r w:rsidRPr="00DD3F51">
              <w:rPr>
                <w:rFonts w:ascii="Times New Roman" w:eastAsia="Times New Roman" w:hAnsi="Times New Roman" w:cs="Times New Roman"/>
                <w:b/>
                <w:bCs/>
                <w:color w:val="000000"/>
                <w:sz w:val="18"/>
                <w:szCs w:val="18"/>
                <w:lang w:eastAsia="ru-RU"/>
              </w:rPr>
              <w:t xml:space="preserve"> г.</w:t>
            </w:r>
          </w:p>
        </w:tc>
        <w:tc>
          <w:tcPr>
            <w:tcW w:w="1962" w:type="dxa"/>
            <w:gridSpan w:val="2"/>
            <w:shd w:val="clear" w:color="000000" w:fill="B2A1C7"/>
            <w:vAlign w:val="center"/>
          </w:tcPr>
          <w:p w:rsidR="00D17491" w:rsidRPr="008366DD" w:rsidRDefault="00D17491" w:rsidP="00C057FC">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val="en-US" w:eastAsia="ru-RU"/>
              </w:rPr>
              <w:t>202</w:t>
            </w:r>
            <w:r w:rsidR="00C057FC">
              <w:rPr>
                <w:rFonts w:ascii="Times New Roman" w:eastAsia="Times New Roman" w:hAnsi="Times New Roman" w:cs="Times New Roman"/>
                <w:b/>
                <w:bCs/>
                <w:color w:val="000000"/>
                <w:sz w:val="18"/>
                <w:szCs w:val="18"/>
                <w:lang w:eastAsia="ru-RU"/>
              </w:rPr>
              <w:t>5</w:t>
            </w:r>
            <w:r>
              <w:rPr>
                <w:rFonts w:ascii="Times New Roman" w:eastAsia="Times New Roman" w:hAnsi="Times New Roman" w:cs="Times New Roman"/>
                <w:b/>
                <w:bCs/>
                <w:color w:val="000000"/>
                <w:sz w:val="18"/>
                <w:szCs w:val="18"/>
                <w:lang w:val="en-US" w:eastAsia="ru-RU"/>
              </w:rPr>
              <w:t xml:space="preserve"> </w:t>
            </w:r>
            <w:r>
              <w:rPr>
                <w:rFonts w:ascii="Times New Roman" w:eastAsia="Times New Roman" w:hAnsi="Times New Roman" w:cs="Times New Roman"/>
                <w:b/>
                <w:bCs/>
                <w:color w:val="000000"/>
                <w:sz w:val="18"/>
                <w:szCs w:val="18"/>
                <w:lang w:eastAsia="ru-RU"/>
              </w:rPr>
              <w:t>г.</w:t>
            </w:r>
          </w:p>
        </w:tc>
      </w:tr>
      <w:tr w:rsidR="00D17491" w:rsidRPr="00DD3F51" w:rsidTr="005F6BC9">
        <w:trPr>
          <w:trHeight w:val="300"/>
        </w:trPr>
        <w:tc>
          <w:tcPr>
            <w:tcW w:w="3701" w:type="dxa"/>
            <w:vMerge/>
            <w:vAlign w:val="center"/>
          </w:tcPr>
          <w:p w:rsidR="00D17491" w:rsidRPr="00DD3F51" w:rsidRDefault="00D17491" w:rsidP="00CF541D">
            <w:pPr>
              <w:spacing w:after="0" w:line="240" w:lineRule="auto"/>
              <w:rPr>
                <w:rFonts w:ascii="Times New Roman" w:eastAsia="Times New Roman" w:hAnsi="Times New Roman" w:cs="Times New Roman"/>
                <w:b/>
                <w:bCs/>
                <w:color w:val="000000"/>
                <w:sz w:val="18"/>
                <w:szCs w:val="18"/>
                <w:lang w:eastAsia="ru-RU"/>
              </w:rPr>
            </w:pPr>
          </w:p>
        </w:tc>
        <w:tc>
          <w:tcPr>
            <w:tcW w:w="1276"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1276"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1134"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1134"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58"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58"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81"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81"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81"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81"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r>
      <w:tr w:rsidR="00882BA6" w:rsidRPr="00DD3F51" w:rsidTr="00296F35">
        <w:trPr>
          <w:trHeight w:val="300"/>
        </w:trPr>
        <w:tc>
          <w:tcPr>
            <w:tcW w:w="3701" w:type="dxa"/>
            <w:shd w:val="clear" w:color="auto" w:fill="auto"/>
            <w:vAlign w:val="center"/>
            <w:hideMark/>
          </w:tcPr>
          <w:p w:rsidR="00882BA6" w:rsidRPr="007F1A24" w:rsidRDefault="00882BA6" w:rsidP="00CF541D">
            <w:pPr>
              <w:spacing w:after="0" w:line="240" w:lineRule="auto"/>
              <w:jc w:val="center"/>
              <w:rPr>
                <w:rFonts w:ascii="Times New Roman" w:eastAsia="Times New Roman" w:hAnsi="Times New Roman" w:cs="Times New Roman"/>
                <w:color w:val="000000"/>
                <w:sz w:val="20"/>
                <w:szCs w:val="18"/>
                <w:lang w:eastAsia="ru-RU"/>
              </w:rPr>
            </w:pPr>
            <w:r w:rsidRPr="007F1A24">
              <w:rPr>
                <w:rFonts w:ascii="Times New Roman" w:eastAsia="Times New Roman" w:hAnsi="Times New Roman" w:cs="Times New Roman"/>
                <w:color w:val="000000"/>
                <w:sz w:val="20"/>
                <w:szCs w:val="18"/>
                <w:lang w:eastAsia="ru-RU"/>
              </w:rPr>
              <w:t>МУП «Теплосеть Наро-Фоминского городского округа»*</w:t>
            </w:r>
          </w:p>
        </w:tc>
        <w:tc>
          <w:tcPr>
            <w:tcW w:w="1276" w:type="dxa"/>
            <w:vAlign w:val="center"/>
          </w:tcPr>
          <w:p w:rsidR="00882BA6" w:rsidRDefault="00882BA6" w:rsidP="00D17491">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276" w:type="dxa"/>
            <w:shd w:val="clear" w:color="auto" w:fill="auto"/>
            <w:noWrap/>
            <w:vAlign w:val="center"/>
          </w:tcPr>
          <w:p w:rsidR="00882BA6" w:rsidRPr="007F1A24" w:rsidRDefault="00882BA6" w:rsidP="00D17491">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134" w:type="dxa"/>
            <w:vAlign w:val="center"/>
          </w:tcPr>
          <w:p w:rsidR="00882BA6" w:rsidRDefault="00882BA6" w:rsidP="00D17491">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134" w:type="dxa"/>
            <w:shd w:val="clear" w:color="auto" w:fill="auto"/>
            <w:vAlign w:val="center"/>
          </w:tcPr>
          <w:p w:rsidR="00882BA6" w:rsidRPr="007F1A24" w:rsidRDefault="00882BA6" w:rsidP="00D17491">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58" w:type="dxa"/>
            <w:vAlign w:val="center"/>
          </w:tcPr>
          <w:p w:rsidR="00882BA6" w:rsidRPr="006E62C6" w:rsidRDefault="00882BA6" w:rsidP="005E3B18">
            <w:pPr>
              <w:spacing w:after="0" w:line="240" w:lineRule="auto"/>
              <w:jc w:val="center"/>
              <w:rPr>
                <w:rFonts w:ascii="Times New Roman" w:eastAsia="Times New Roman" w:hAnsi="Times New Roman" w:cs="Times New Roman"/>
                <w:color w:val="000000"/>
                <w:sz w:val="20"/>
                <w:szCs w:val="18"/>
                <w:lang w:eastAsia="ru-RU"/>
              </w:rPr>
            </w:pPr>
            <w:r w:rsidRPr="00A1037F">
              <w:rPr>
                <w:rFonts w:ascii="Times New Roman" w:eastAsia="Times New Roman" w:hAnsi="Times New Roman" w:cs="Times New Roman"/>
                <w:color w:val="000000"/>
                <w:sz w:val="20"/>
                <w:szCs w:val="18"/>
                <w:lang w:eastAsia="ru-RU"/>
              </w:rPr>
              <w:t>2787,7</w:t>
            </w:r>
          </w:p>
        </w:tc>
        <w:tc>
          <w:tcPr>
            <w:tcW w:w="958" w:type="dxa"/>
            <w:shd w:val="clear" w:color="auto" w:fill="auto"/>
            <w:vAlign w:val="center"/>
          </w:tcPr>
          <w:p w:rsidR="00882BA6" w:rsidRPr="007F1A24" w:rsidRDefault="00882BA6" w:rsidP="005E3B18">
            <w:pPr>
              <w:spacing w:after="0" w:line="240" w:lineRule="auto"/>
              <w:jc w:val="center"/>
              <w:rPr>
                <w:rFonts w:ascii="Times New Roman" w:eastAsia="Times New Roman" w:hAnsi="Times New Roman" w:cs="Times New Roman"/>
                <w:color w:val="000000"/>
                <w:sz w:val="20"/>
                <w:szCs w:val="18"/>
                <w:lang w:eastAsia="ru-RU"/>
              </w:rPr>
            </w:pPr>
            <w:r w:rsidRPr="00A1037F">
              <w:rPr>
                <w:rFonts w:ascii="Times New Roman" w:eastAsia="Times New Roman" w:hAnsi="Times New Roman" w:cs="Times New Roman"/>
                <w:color w:val="000000"/>
                <w:sz w:val="20"/>
                <w:szCs w:val="18"/>
                <w:lang w:eastAsia="ru-RU"/>
              </w:rPr>
              <w:t>2406,8</w:t>
            </w:r>
          </w:p>
        </w:tc>
        <w:tc>
          <w:tcPr>
            <w:tcW w:w="981" w:type="dxa"/>
            <w:vAlign w:val="center"/>
          </w:tcPr>
          <w:p w:rsidR="00882BA6" w:rsidRPr="007F1A24" w:rsidRDefault="00882BA6" w:rsidP="005E3B18">
            <w:pPr>
              <w:spacing w:after="0" w:line="240" w:lineRule="auto"/>
              <w:jc w:val="center"/>
              <w:rPr>
                <w:rFonts w:ascii="Times New Roman" w:eastAsia="Times New Roman" w:hAnsi="Times New Roman" w:cs="Times New Roman"/>
                <w:color w:val="000000"/>
                <w:sz w:val="20"/>
                <w:szCs w:val="18"/>
                <w:lang w:eastAsia="ru-RU"/>
              </w:rPr>
            </w:pPr>
            <w:r w:rsidRPr="00A1037F">
              <w:rPr>
                <w:rFonts w:ascii="Times New Roman" w:eastAsia="Times New Roman" w:hAnsi="Times New Roman" w:cs="Times New Roman"/>
                <w:color w:val="000000"/>
                <w:sz w:val="20"/>
                <w:szCs w:val="18"/>
                <w:lang w:eastAsia="ru-RU"/>
              </w:rPr>
              <w:t>2787,7</w:t>
            </w:r>
          </w:p>
        </w:tc>
        <w:tc>
          <w:tcPr>
            <w:tcW w:w="981" w:type="dxa"/>
            <w:shd w:val="clear" w:color="auto" w:fill="auto"/>
            <w:vAlign w:val="center"/>
          </w:tcPr>
          <w:p w:rsidR="00882BA6" w:rsidRPr="007F1A24" w:rsidRDefault="00882BA6" w:rsidP="005E3B18">
            <w:pPr>
              <w:spacing w:after="0" w:line="240" w:lineRule="auto"/>
              <w:jc w:val="center"/>
              <w:rPr>
                <w:rFonts w:ascii="Times New Roman" w:eastAsia="Times New Roman" w:hAnsi="Times New Roman" w:cs="Times New Roman"/>
                <w:color w:val="000000"/>
                <w:sz w:val="20"/>
                <w:szCs w:val="18"/>
                <w:lang w:eastAsia="ru-RU"/>
              </w:rPr>
            </w:pPr>
            <w:r w:rsidRPr="00A1037F">
              <w:rPr>
                <w:rFonts w:ascii="Times New Roman" w:eastAsia="Times New Roman" w:hAnsi="Times New Roman" w:cs="Times New Roman"/>
                <w:color w:val="000000"/>
                <w:sz w:val="20"/>
                <w:szCs w:val="18"/>
                <w:lang w:eastAsia="ru-RU"/>
              </w:rPr>
              <w:t>2406,8</w:t>
            </w:r>
          </w:p>
        </w:tc>
        <w:tc>
          <w:tcPr>
            <w:tcW w:w="981" w:type="dxa"/>
            <w:vAlign w:val="center"/>
          </w:tcPr>
          <w:p w:rsidR="00882BA6" w:rsidRPr="007F1A24" w:rsidRDefault="00882BA6" w:rsidP="005E3B18">
            <w:pPr>
              <w:spacing w:after="0" w:line="240" w:lineRule="auto"/>
              <w:jc w:val="center"/>
              <w:rPr>
                <w:rFonts w:ascii="Times New Roman" w:eastAsia="Times New Roman" w:hAnsi="Times New Roman" w:cs="Times New Roman"/>
                <w:color w:val="000000"/>
                <w:sz w:val="20"/>
                <w:szCs w:val="18"/>
                <w:lang w:eastAsia="ru-RU"/>
              </w:rPr>
            </w:pPr>
            <w:r w:rsidRPr="00A1037F">
              <w:rPr>
                <w:rFonts w:ascii="Times New Roman" w:eastAsia="Times New Roman" w:hAnsi="Times New Roman" w:cs="Times New Roman"/>
                <w:color w:val="000000"/>
                <w:sz w:val="20"/>
                <w:szCs w:val="18"/>
                <w:lang w:eastAsia="ru-RU"/>
              </w:rPr>
              <w:t>2787,7</w:t>
            </w:r>
          </w:p>
        </w:tc>
        <w:tc>
          <w:tcPr>
            <w:tcW w:w="981" w:type="dxa"/>
            <w:shd w:val="clear" w:color="auto" w:fill="auto"/>
            <w:vAlign w:val="center"/>
          </w:tcPr>
          <w:p w:rsidR="00882BA6" w:rsidRPr="007F1A24" w:rsidRDefault="00882BA6" w:rsidP="005E3B18">
            <w:pPr>
              <w:spacing w:after="0" w:line="240" w:lineRule="auto"/>
              <w:jc w:val="center"/>
              <w:rPr>
                <w:rFonts w:ascii="Times New Roman" w:eastAsia="Times New Roman" w:hAnsi="Times New Roman" w:cs="Times New Roman"/>
                <w:color w:val="000000"/>
                <w:sz w:val="20"/>
                <w:szCs w:val="18"/>
                <w:lang w:eastAsia="ru-RU"/>
              </w:rPr>
            </w:pPr>
            <w:r w:rsidRPr="00A1037F">
              <w:rPr>
                <w:rFonts w:ascii="Times New Roman" w:eastAsia="Times New Roman" w:hAnsi="Times New Roman" w:cs="Times New Roman"/>
                <w:color w:val="000000"/>
                <w:sz w:val="20"/>
                <w:szCs w:val="18"/>
                <w:lang w:eastAsia="ru-RU"/>
              </w:rPr>
              <w:t>2406,8</w:t>
            </w:r>
          </w:p>
        </w:tc>
      </w:tr>
    </w:tbl>
    <w:p w:rsidR="006E62C6" w:rsidRPr="00F3098F" w:rsidRDefault="007F1A24" w:rsidP="007F1A24">
      <w:pPr>
        <w:rPr>
          <w:rFonts w:ascii="Times New Roman" w:hAnsi="Times New Roman" w:cs="Times New Roman"/>
          <w:sz w:val="20"/>
          <w:szCs w:val="20"/>
        </w:rPr>
      </w:pPr>
      <w:bookmarkStart w:id="33" w:name="_Toc119852414"/>
      <w:r w:rsidRPr="00F3098F">
        <w:rPr>
          <w:rFonts w:ascii="Times New Roman" w:hAnsi="Times New Roman" w:cs="Times New Roman"/>
          <w:sz w:val="20"/>
          <w:szCs w:val="20"/>
        </w:rPr>
        <w:t>*- осуществляет эксплуатацию с</w:t>
      </w:r>
      <w:r w:rsidR="00617E5B" w:rsidRPr="00F3098F">
        <w:rPr>
          <w:rFonts w:ascii="Times New Roman" w:hAnsi="Times New Roman" w:cs="Times New Roman"/>
          <w:sz w:val="20"/>
          <w:szCs w:val="20"/>
        </w:rPr>
        <w:t xml:space="preserve"> 01.03.</w:t>
      </w:r>
      <w:r w:rsidRPr="00F3098F">
        <w:rPr>
          <w:rFonts w:ascii="Times New Roman" w:hAnsi="Times New Roman" w:cs="Times New Roman"/>
          <w:sz w:val="20"/>
          <w:szCs w:val="20"/>
        </w:rPr>
        <w:t>202</w:t>
      </w:r>
      <w:r w:rsidR="00617E5B" w:rsidRPr="00F3098F">
        <w:rPr>
          <w:rFonts w:ascii="Times New Roman" w:hAnsi="Times New Roman" w:cs="Times New Roman"/>
          <w:sz w:val="20"/>
          <w:szCs w:val="20"/>
        </w:rPr>
        <w:t>2</w:t>
      </w:r>
      <w:r w:rsidRPr="00F3098F">
        <w:rPr>
          <w:rFonts w:ascii="Times New Roman" w:hAnsi="Times New Roman" w:cs="Times New Roman"/>
          <w:sz w:val="20"/>
          <w:szCs w:val="20"/>
        </w:rPr>
        <w:t xml:space="preserve"> года.</w:t>
      </w:r>
    </w:p>
    <w:p w:rsidR="00F3098F" w:rsidRDefault="00F3098F" w:rsidP="00F3098F">
      <w:pPr>
        <w:spacing w:before="240" w:after="0"/>
        <w:rPr>
          <w:rFonts w:ascii="Times New Roman" w:hAnsi="Times New Roman" w:cs="Times New Roman"/>
          <w:sz w:val="28"/>
          <w:szCs w:val="28"/>
        </w:rPr>
      </w:pPr>
      <w:r w:rsidRPr="00BC778E">
        <w:rPr>
          <w:rFonts w:ascii="Times New Roman" w:hAnsi="Times New Roman" w:cs="Times New Roman"/>
          <w:sz w:val="28"/>
          <w:szCs w:val="28"/>
        </w:rPr>
        <w:t>Таб</w:t>
      </w:r>
      <w:r>
        <w:rPr>
          <w:rFonts w:ascii="Times New Roman" w:hAnsi="Times New Roman" w:cs="Times New Roman"/>
          <w:sz w:val="28"/>
          <w:szCs w:val="28"/>
        </w:rPr>
        <w:t xml:space="preserve">лица 1.3.13.2 – Динамика изменения нормативных и фактических потерь тепловой энергии тепловых сетей в зоне деятельности единой теплоснабжающей организации  (ЕТО) </w:t>
      </w:r>
      <w:r w:rsidRPr="00F3098F">
        <w:rPr>
          <w:rFonts w:ascii="Times New Roman" w:hAnsi="Times New Roman" w:cs="Times New Roman"/>
          <w:sz w:val="28"/>
          <w:szCs w:val="28"/>
        </w:rPr>
        <w:t xml:space="preserve">МУП «Теплосеть Наро-Фоминского городского округа» </w:t>
      </w:r>
      <w:r>
        <w:rPr>
          <w:rFonts w:ascii="Times New Roman" w:hAnsi="Times New Roman" w:cs="Times New Roman"/>
          <w:sz w:val="28"/>
          <w:szCs w:val="28"/>
        </w:rPr>
        <w:t>за 202</w:t>
      </w:r>
      <w:r w:rsidR="000C28DE">
        <w:rPr>
          <w:rFonts w:ascii="Times New Roman" w:hAnsi="Times New Roman" w:cs="Times New Roman"/>
          <w:sz w:val="28"/>
          <w:szCs w:val="28"/>
        </w:rPr>
        <w:t>5</w:t>
      </w:r>
      <w:r>
        <w:rPr>
          <w:rFonts w:ascii="Times New Roman" w:hAnsi="Times New Roman" w:cs="Times New Roman"/>
          <w:sz w:val="28"/>
          <w:szCs w:val="28"/>
        </w:rPr>
        <w:t xml:space="preserve"> год актуализации схемы теплоснабжения, </w:t>
      </w:r>
      <w:proofErr w:type="spellStart"/>
      <w:r>
        <w:rPr>
          <w:rFonts w:ascii="Times New Roman" w:hAnsi="Times New Roman" w:cs="Times New Roman"/>
          <w:sz w:val="28"/>
          <w:szCs w:val="28"/>
        </w:rPr>
        <w:t>тыс</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кал</w:t>
      </w:r>
      <w:proofErr w:type="spellEnd"/>
      <w:r>
        <w:rPr>
          <w:rFonts w:ascii="Times New Roman" w:hAnsi="Times New Roman" w:cs="Times New Roman"/>
          <w:sz w:val="28"/>
          <w:szCs w:val="28"/>
        </w:rPr>
        <w:t>.</w:t>
      </w:r>
    </w:p>
    <w:tbl>
      <w:tblPr>
        <w:tblW w:w="13100" w:type="dxa"/>
        <w:tblInd w:w="93" w:type="dxa"/>
        <w:tblLook w:val="04A0" w:firstRow="1" w:lastRow="0" w:firstColumn="1" w:lastColumn="0" w:noHBand="0" w:noVBand="1"/>
      </w:tblPr>
      <w:tblGrid>
        <w:gridCol w:w="2500"/>
        <w:gridCol w:w="3160"/>
        <w:gridCol w:w="2260"/>
        <w:gridCol w:w="960"/>
        <w:gridCol w:w="2140"/>
        <w:gridCol w:w="2080"/>
      </w:tblGrid>
      <w:tr w:rsidR="00F3098F" w:rsidRPr="00F3098F" w:rsidTr="00F3098F">
        <w:trPr>
          <w:trHeight w:val="1140"/>
        </w:trPr>
        <w:tc>
          <w:tcPr>
            <w:tcW w:w="2500" w:type="dxa"/>
            <w:tcBorders>
              <w:top w:val="single" w:sz="4" w:space="0" w:color="auto"/>
              <w:left w:val="single" w:sz="4" w:space="0" w:color="auto"/>
              <w:bottom w:val="single" w:sz="4" w:space="0" w:color="auto"/>
              <w:right w:val="single" w:sz="4" w:space="0" w:color="auto"/>
            </w:tcBorders>
            <w:shd w:val="clear" w:color="000000" w:fill="B1A0C7"/>
            <w:vAlign w:val="center"/>
            <w:hideMark/>
          </w:tcPr>
          <w:p w:rsidR="00F3098F" w:rsidRPr="00F3098F" w:rsidRDefault="00F3098F" w:rsidP="00F3098F">
            <w:pPr>
              <w:spacing w:after="0" w:line="240" w:lineRule="auto"/>
              <w:jc w:val="center"/>
              <w:rPr>
                <w:rFonts w:ascii="Times New Roman" w:eastAsia="Times New Roman" w:hAnsi="Times New Roman" w:cs="Times New Roman"/>
                <w:b/>
                <w:bCs/>
                <w:color w:val="000000"/>
                <w:lang w:eastAsia="ru-RU"/>
              </w:rPr>
            </w:pPr>
            <w:r w:rsidRPr="00F3098F">
              <w:rPr>
                <w:rFonts w:ascii="Times New Roman" w:eastAsia="Times New Roman" w:hAnsi="Times New Roman" w:cs="Times New Roman"/>
                <w:b/>
                <w:bCs/>
                <w:color w:val="000000"/>
                <w:lang w:eastAsia="ru-RU"/>
              </w:rPr>
              <w:t>Год актуализации (разработки)</w:t>
            </w:r>
          </w:p>
        </w:tc>
        <w:tc>
          <w:tcPr>
            <w:tcW w:w="3160" w:type="dxa"/>
            <w:tcBorders>
              <w:top w:val="single" w:sz="4" w:space="0" w:color="auto"/>
              <w:left w:val="nil"/>
              <w:bottom w:val="single" w:sz="4" w:space="0" w:color="auto"/>
              <w:right w:val="single" w:sz="4" w:space="0" w:color="auto"/>
            </w:tcBorders>
            <w:shd w:val="clear" w:color="000000" w:fill="B1A0C7"/>
            <w:vAlign w:val="center"/>
            <w:hideMark/>
          </w:tcPr>
          <w:p w:rsidR="00F3098F" w:rsidRPr="00F3098F" w:rsidRDefault="00F3098F" w:rsidP="00F3098F">
            <w:pPr>
              <w:spacing w:after="0" w:line="240" w:lineRule="auto"/>
              <w:jc w:val="center"/>
              <w:rPr>
                <w:rFonts w:ascii="Times New Roman" w:eastAsia="Times New Roman" w:hAnsi="Times New Roman" w:cs="Times New Roman"/>
                <w:b/>
                <w:bCs/>
                <w:color w:val="000000"/>
                <w:lang w:eastAsia="ru-RU"/>
              </w:rPr>
            </w:pPr>
            <w:r w:rsidRPr="00F3098F">
              <w:rPr>
                <w:rFonts w:ascii="Times New Roman" w:eastAsia="Times New Roman" w:hAnsi="Times New Roman" w:cs="Times New Roman"/>
                <w:b/>
                <w:bCs/>
                <w:color w:val="000000"/>
                <w:lang w:eastAsia="ru-RU"/>
              </w:rPr>
              <w:t>Магистральные тепловые сети</w:t>
            </w:r>
          </w:p>
        </w:tc>
        <w:tc>
          <w:tcPr>
            <w:tcW w:w="2260" w:type="dxa"/>
            <w:tcBorders>
              <w:top w:val="single" w:sz="4" w:space="0" w:color="auto"/>
              <w:left w:val="nil"/>
              <w:bottom w:val="single" w:sz="4" w:space="0" w:color="auto"/>
              <w:right w:val="single" w:sz="4" w:space="0" w:color="auto"/>
            </w:tcBorders>
            <w:shd w:val="clear" w:color="000000" w:fill="B1A0C7"/>
            <w:vAlign w:val="center"/>
            <w:hideMark/>
          </w:tcPr>
          <w:p w:rsidR="00F3098F" w:rsidRPr="00F3098F" w:rsidRDefault="00F3098F" w:rsidP="00F3098F">
            <w:pPr>
              <w:spacing w:after="0" w:line="240" w:lineRule="auto"/>
              <w:jc w:val="center"/>
              <w:rPr>
                <w:rFonts w:ascii="Times New Roman" w:eastAsia="Times New Roman" w:hAnsi="Times New Roman" w:cs="Times New Roman"/>
                <w:b/>
                <w:bCs/>
                <w:color w:val="000000"/>
                <w:lang w:eastAsia="ru-RU"/>
              </w:rPr>
            </w:pPr>
            <w:r w:rsidRPr="00F3098F">
              <w:rPr>
                <w:rFonts w:ascii="Times New Roman" w:eastAsia="Times New Roman" w:hAnsi="Times New Roman" w:cs="Times New Roman"/>
                <w:b/>
                <w:bCs/>
                <w:color w:val="000000"/>
                <w:lang w:eastAsia="ru-RU"/>
              </w:rPr>
              <w:t>Распределительные тепловые сети</w:t>
            </w:r>
          </w:p>
        </w:tc>
        <w:tc>
          <w:tcPr>
            <w:tcW w:w="960" w:type="dxa"/>
            <w:tcBorders>
              <w:top w:val="single" w:sz="4" w:space="0" w:color="auto"/>
              <w:left w:val="nil"/>
              <w:bottom w:val="single" w:sz="4" w:space="0" w:color="auto"/>
              <w:right w:val="single" w:sz="4" w:space="0" w:color="auto"/>
            </w:tcBorders>
            <w:shd w:val="clear" w:color="000000" w:fill="B1A0C7"/>
            <w:vAlign w:val="center"/>
            <w:hideMark/>
          </w:tcPr>
          <w:p w:rsidR="00F3098F" w:rsidRPr="00F3098F" w:rsidRDefault="00F3098F" w:rsidP="00F3098F">
            <w:pPr>
              <w:spacing w:after="0" w:line="240" w:lineRule="auto"/>
              <w:jc w:val="center"/>
              <w:rPr>
                <w:rFonts w:ascii="Times New Roman" w:eastAsia="Times New Roman" w:hAnsi="Times New Roman" w:cs="Times New Roman"/>
                <w:b/>
                <w:bCs/>
                <w:color w:val="000000"/>
                <w:lang w:eastAsia="ru-RU"/>
              </w:rPr>
            </w:pPr>
            <w:r w:rsidRPr="00F3098F">
              <w:rPr>
                <w:rFonts w:ascii="Times New Roman" w:eastAsia="Times New Roman" w:hAnsi="Times New Roman" w:cs="Times New Roman"/>
                <w:b/>
                <w:bCs/>
                <w:color w:val="000000"/>
                <w:lang w:eastAsia="ru-RU"/>
              </w:rPr>
              <w:t>Всего</w:t>
            </w:r>
          </w:p>
        </w:tc>
        <w:tc>
          <w:tcPr>
            <w:tcW w:w="2140" w:type="dxa"/>
            <w:tcBorders>
              <w:top w:val="single" w:sz="4" w:space="0" w:color="auto"/>
              <w:left w:val="nil"/>
              <w:bottom w:val="single" w:sz="4" w:space="0" w:color="auto"/>
              <w:right w:val="single" w:sz="4" w:space="0" w:color="auto"/>
            </w:tcBorders>
            <w:shd w:val="clear" w:color="000000" w:fill="B1A0C7"/>
            <w:vAlign w:val="center"/>
            <w:hideMark/>
          </w:tcPr>
          <w:p w:rsidR="00F3098F" w:rsidRPr="00F3098F" w:rsidRDefault="00F3098F" w:rsidP="00F3098F">
            <w:pPr>
              <w:spacing w:after="0" w:line="240" w:lineRule="auto"/>
              <w:jc w:val="center"/>
              <w:rPr>
                <w:rFonts w:ascii="Times New Roman" w:eastAsia="Times New Roman" w:hAnsi="Times New Roman" w:cs="Times New Roman"/>
                <w:b/>
                <w:bCs/>
                <w:color w:val="000000"/>
                <w:lang w:eastAsia="ru-RU"/>
              </w:rPr>
            </w:pPr>
            <w:r w:rsidRPr="00F3098F">
              <w:rPr>
                <w:rFonts w:ascii="Times New Roman" w:eastAsia="Times New Roman" w:hAnsi="Times New Roman" w:cs="Times New Roman"/>
                <w:b/>
                <w:bCs/>
                <w:color w:val="000000"/>
                <w:lang w:eastAsia="ru-RU"/>
              </w:rPr>
              <w:t>Фактические потери тепловой энергии</w:t>
            </w:r>
          </w:p>
        </w:tc>
        <w:tc>
          <w:tcPr>
            <w:tcW w:w="2080" w:type="dxa"/>
            <w:tcBorders>
              <w:top w:val="single" w:sz="4" w:space="0" w:color="auto"/>
              <w:left w:val="nil"/>
              <w:bottom w:val="single" w:sz="4" w:space="0" w:color="auto"/>
              <w:right w:val="single" w:sz="4" w:space="0" w:color="auto"/>
            </w:tcBorders>
            <w:shd w:val="clear" w:color="000000" w:fill="B1A0C7"/>
            <w:vAlign w:val="center"/>
            <w:hideMark/>
          </w:tcPr>
          <w:p w:rsidR="00F3098F" w:rsidRPr="00F3098F" w:rsidRDefault="00F3098F" w:rsidP="00F3098F">
            <w:pPr>
              <w:spacing w:after="0" w:line="240" w:lineRule="auto"/>
              <w:jc w:val="center"/>
              <w:rPr>
                <w:rFonts w:ascii="Times New Roman" w:eastAsia="Times New Roman" w:hAnsi="Times New Roman" w:cs="Times New Roman"/>
                <w:b/>
                <w:bCs/>
                <w:color w:val="000000"/>
                <w:lang w:eastAsia="ru-RU"/>
              </w:rPr>
            </w:pPr>
            <w:proofErr w:type="gramStart"/>
            <w:r w:rsidRPr="00F3098F">
              <w:rPr>
                <w:rFonts w:ascii="Times New Roman" w:eastAsia="Times New Roman" w:hAnsi="Times New Roman" w:cs="Times New Roman"/>
                <w:b/>
                <w:bCs/>
                <w:color w:val="000000"/>
                <w:lang w:eastAsia="ru-RU"/>
              </w:rPr>
              <w:t>Всего в % от отпущенной тепловой энергии в тепловые сети</w:t>
            </w:r>
            <w:proofErr w:type="gramEnd"/>
          </w:p>
        </w:tc>
      </w:tr>
      <w:tr w:rsidR="00C057FC" w:rsidRPr="00F3098F" w:rsidTr="00F3098F">
        <w:trPr>
          <w:trHeight w:val="300"/>
        </w:trPr>
        <w:tc>
          <w:tcPr>
            <w:tcW w:w="2500" w:type="dxa"/>
            <w:tcBorders>
              <w:top w:val="nil"/>
              <w:left w:val="single" w:sz="4" w:space="0" w:color="auto"/>
              <w:bottom w:val="single" w:sz="4" w:space="0" w:color="auto"/>
              <w:right w:val="single" w:sz="4" w:space="0" w:color="auto"/>
            </w:tcBorders>
            <w:shd w:val="clear" w:color="auto" w:fill="auto"/>
            <w:noWrap/>
            <w:vAlign w:val="center"/>
            <w:hideMark/>
          </w:tcPr>
          <w:p w:rsidR="00C057FC" w:rsidRPr="00F3098F" w:rsidRDefault="00C057FC" w:rsidP="00C057FC">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202</w:t>
            </w:r>
            <w:r>
              <w:rPr>
                <w:rFonts w:ascii="Times New Roman" w:eastAsia="Times New Roman" w:hAnsi="Times New Roman" w:cs="Times New Roman"/>
                <w:color w:val="000000"/>
                <w:sz w:val="20"/>
                <w:szCs w:val="18"/>
                <w:lang w:eastAsia="ru-RU"/>
              </w:rPr>
              <w:t>1</w:t>
            </w:r>
          </w:p>
        </w:tc>
        <w:tc>
          <w:tcPr>
            <w:tcW w:w="3160" w:type="dxa"/>
            <w:tcBorders>
              <w:top w:val="nil"/>
              <w:left w:val="nil"/>
              <w:bottom w:val="single" w:sz="4" w:space="0" w:color="auto"/>
              <w:right w:val="single" w:sz="4" w:space="0" w:color="auto"/>
            </w:tcBorders>
            <w:shd w:val="clear" w:color="auto" w:fill="auto"/>
            <w:noWrap/>
            <w:vAlign w:val="bottom"/>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2260" w:type="dxa"/>
            <w:tcBorders>
              <w:top w:val="nil"/>
              <w:left w:val="nil"/>
              <w:bottom w:val="single" w:sz="4" w:space="0" w:color="auto"/>
              <w:right w:val="single" w:sz="4" w:space="0" w:color="auto"/>
            </w:tcBorders>
            <w:shd w:val="clear" w:color="auto" w:fill="auto"/>
            <w:noWrap/>
            <w:vAlign w:val="bottom"/>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60" w:type="dxa"/>
            <w:tcBorders>
              <w:top w:val="nil"/>
              <w:left w:val="nil"/>
              <w:bottom w:val="single" w:sz="4" w:space="0" w:color="auto"/>
              <w:right w:val="single" w:sz="4" w:space="0" w:color="auto"/>
            </w:tcBorders>
            <w:shd w:val="clear" w:color="auto" w:fill="auto"/>
            <w:noWrap/>
            <w:vAlign w:val="bottom"/>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2140" w:type="dxa"/>
            <w:tcBorders>
              <w:top w:val="nil"/>
              <w:left w:val="nil"/>
              <w:bottom w:val="single" w:sz="4" w:space="0" w:color="auto"/>
              <w:right w:val="single" w:sz="4" w:space="0" w:color="auto"/>
            </w:tcBorders>
            <w:shd w:val="clear" w:color="auto" w:fill="auto"/>
            <w:noWrap/>
            <w:vAlign w:val="bottom"/>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2080" w:type="dxa"/>
            <w:tcBorders>
              <w:top w:val="nil"/>
              <w:left w:val="nil"/>
              <w:bottom w:val="single" w:sz="4" w:space="0" w:color="auto"/>
              <w:right w:val="single" w:sz="4" w:space="0" w:color="auto"/>
            </w:tcBorders>
            <w:shd w:val="clear" w:color="auto" w:fill="auto"/>
            <w:noWrap/>
            <w:vAlign w:val="bottom"/>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r>
      <w:tr w:rsidR="00C057FC" w:rsidRPr="00F3098F" w:rsidTr="00F3098F">
        <w:trPr>
          <w:trHeight w:val="300"/>
        </w:trPr>
        <w:tc>
          <w:tcPr>
            <w:tcW w:w="2500" w:type="dxa"/>
            <w:tcBorders>
              <w:top w:val="nil"/>
              <w:left w:val="single" w:sz="4" w:space="0" w:color="auto"/>
              <w:bottom w:val="single" w:sz="4" w:space="0" w:color="auto"/>
              <w:right w:val="single" w:sz="4" w:space="0" w:color="auto"/>
            </w:tcBorders>
            <w:shd w:val="clear" w:color="auto" w:fill="auto"/>
            <w:noWrap/>
            <w:vAlign w:val="center"/>
            <w:hideMark/>
          </w:tcPr>
          <w:p w:rsidR="00C057FC" w:rsidRPr="00F3098F" w:rsidRDefault="00C057FC" w:rsidP="00C057FC">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202</w:t>
            </w:r>
            <w:r>
              <w:rPr>
                <w:rFonts w:ascii="Times New Roman" w:eastAsia="Times New Roman" w:hAnsi="Times New Roman" w:cs="Times New Roman"/>
                <w:color w:val="000000"/>
                <w:sz w:val="20"/>
                <w:szCs w:val="18"/>
                <w:lang w:eastAsia="ru-RU"/>
              </w:rPr>
              <w:t>2</w:t>
            </w:r>
          </w:p>
        </w:tc>
        <w:tc>
          <w:tcPr>
            <w:tcW w:w="3160" w:type="dxa"/>
            <w:tcBorders>
              <w:top w:val="nil"/>
              <w:left w:val="nil"/>
              <w:bottom w:val="single" w:sz="4" w:space="0" w:color="auto"/>
              <w:right w:val="single" w:sz="4" w:space="0" w:color="auto"/>
            </w:tcBorders>
            <w:shd w:val="clear" w:color="auto" w:fill="auto"/>
            <w:noWrap/>
            <w:vAlign w:val="bottom"/>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2260" w:type="dxa"/>
            <w:tcBorders>
              <w:top w:val="nil"/>
              <w:left w:val="nil"/>
              <w:bottom w:val="single" w:sz="4" w:space="0" w:color="auto"/>
              <w:right w:val="single" w:sz="4" w:space="0" w:color="auto"/>
            </w:tcBorders>
            <w:shd w:val="clear" w:color="auto" w:fill="auto"/>
            <w:noWrap/>
            <w:vAlign w:val="bottom"/>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60" w:type="dxa"/>
            <w:tcBorders>
              <w:top w:val="nil"/>
              <w:left w:val="nil"/>
              <w:bottom w:val="single" w:sz="4" w:space="0" w:color="auto"/>
              <w:right w:val="single" w:sz="4" w:space="0" w:color="auto"/>
            </w:tcBorders>
            <w:shd w:val="clear" w:color="auto" w:fill="auto"/>
            <w:noWrap/>
            <w:vAlign w:val="bottom"/>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2140" w:type="dxa"/>
            <w:tcBorders>
              <w:top w:val="nil"/>
              <w:left w:val="nil"/>
              <w:bottom w:val="single" w:sz="4" w:space="0" w:color="auto"/>
              <w:right w:val="single" w:sz="4" w:space="0" w:color="auto"/>
            </w:tcBorders>
            <w:shd w:val="clear" w:color="auto" w:fill="auto"/>
            <w:noWrap/>
            <w:vAlign w:val="bottom"/>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2080" w:type="dxa"/>
            <w:tcBorders>
              <w:top w:val="nil"/>
              <w:left w:val="nil"/>
              <w:bottom w:val="single" w:sz="4" w:space="0" w:color="auto"/>
              <w:right w:val="single" w:sz="4" w:space="0" w:color="auto"/>
            </w:tcBorders>
            <w:shd w:val="clear" w:color="auto" w:fill="auto"/>
            <w:noWrap/>
            <w:vAlign w:val="bottom"/>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r>
      <w:tr w:rsidR="00C057FC" w:rsidRPr="00F3098F" w:rsidTr="005E3B18">
        <w:trPr>
          <w:trHeight w:val="300"/>
        </w:trPr>
        <w:tc>
          <w:tcPr>
            <w:tcW w:w="2500" w:type="dxa"/>
            <w:tcBorders>
              <w:top w:val="nil"/>
              <w:left w:val="single" w:sz="4" w:space="0" w:color="auto"/>
              <w:bottom w:val="single" w:sz="4" w:space="0" w:color="auto"/>
              <w:right w:val="single" w:sz="4" w:space="0" w:color="auto"/>
            </w:tcBorders>
            <w:shd w:val="clear" w:color="auto" w:fill="auto"/>
            <w:noWrap/>
            <w:vAlign w:val="center"/>
            <w:hideMark/>
          </w:tcPr>
          <w:p w:rsidR="00C057FC" w:rsidRPr="00F3098F" w:rsidRDefault="00C057FC" w:rsidP="00C057FC">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202</w:t>
            </w:r>
            <w:r>
              <w:rPr>
                <w:rFonts w:ascii="Times New Roman" w:eastAsia="Times New Roman" w:hAnsi="Times New Roman" w:cs="Times New Roman"/>
                <w:color w:val="000000"/>
                <w:sz w:val="20"/>
                <w:szCs w:val="18"/>
                <w:lang w:eastAsia="ru-RU"/>
              </w:rPr>
              <w:t>3</w:t>
            </w:r>
          </w:p>
        </w:tc>
        <w:tc>
          <w:tcPr>
            <w:tcW w:w="316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0,504</w:t>
            </w:r>
          </w:p>
        </w:tc>
        <w:tc>
          <w:tcPr>
            <w:tcW w:w="226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1,896</w:t>
            </w:r>
          </w:p>
        </w:tc>
        <w:tc>
          <w:tcPr>
            <w:tcW w:w="96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2,4</w:t>
            </w:r>
          </w:p>
        </w:tc>
        <w:tc>
          <w:tcPr>
            <w:tcW w:w="214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2,4</w:t>
            </w:r>
          </w:p>
        </w:tc>
        <w:tc>
          <w:tcPr>
            <w:tcW w:w="208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8</w:t>
            </w:r>
          </w:p>
        </w:tc>
      </w:tr>
      <w:tr w:rsidR="00C057FC" w:rsidRPr="00F3098F" w:rsidTr="00C057FC">
        <w:trPr>
          <w:trHeight w:val="300"/>
        </w:trPr>
        <w:tc>
          <w:tcPr>
            <w:tcW w:w="2500" w:type="dxa"/>
            <w:tcBorders>
              <w:top w:val="nil"/>
              <w:left w:val="single" w:sz="4" w:space="0" w:color="auto"/>
              <w:bottom w:val="single" w:sz="4" w:space="0" w:color="auto"/>
              <w:right w:val="single" w:sz="4" w:space="0" w:color="auto"/>
            </w:tcBorders>
            <w:shd w:val="clear" w:color="auto" w:fill="auto"/>
            <w:noWrap/>
            <w:vAlign w:val="center"/>
            <w:hideMark/>
          </w:tcPr>
          <w:p w:rsidR="00C057FC" w:rsidRPr="00F3098F" w:rsidRDefault="00C057FC" w:rsidP="00C057FC">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202</w:t>
            </w:r>
            <w:r>
              <w:rPr>
                <w:rFonts w:ascii="Times New Roman" w:eastAsia="Times New Roman" w:hAnsi="Times New Roman" w:cs="Times New Roman"/>
                <w:color w:val="000000"/>
                <w:sz w:val="20"/>
                <w:szCs w:val="18"/>
                <w:lang w:eastAsia="ru-RU"/>
              </w:rPr>
              <w:t>4</w:t>
            </w:r>
          </w:p>
        </w:tc>
        <w:tc>
          <w:tcPr>
            <w:tcW w:w="316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0,504</w:t>
            </w:r>
          </w:p>
        </w:tc>
        <w:tc>
          <w:tcPr>
            <w:tcW w:w="226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1,896</w:t>
            </w:r>
          </w:p>
        </w:tc>
        <w:tc>
          <w:tcPr>
            <w:tcW w:w="96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2,4</w:t>
            </w:r>
          </w:p>
        </w:tc>
        <w:tc>
          <w:tcPr>
            <w:tcW w:w="214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2,4</w:t>
            </w:r>
          </w:p>
        </w:tc>
        <w:tc>
          <w:tcPr>
            <w:tcW w:w="208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8</w:t>
            </w:r>
          </w:p>
        </w:tc>
      </w:tr>
      <w:tr w:rsidR="00C057FC" w:rsidRPr="00F3098F" w:rsidTr="00C057FC">
        <w:trPr>
          <w:trHeight w:val="300"/>
        </w:trPr>
        <w:tc>
          <w:tcPr>
            <w:tcW w:w="2500" w:type="dxa"/>
            <w:tcBorders>
              <w:top w:val="nil"/>
              <w:left w:val="single" w:sz="4" w:space="0" w:color="auto"/>
              <w:bottom w:val="single" w:sz="4" w:space="0" w:color="auto"/>
              <w:right w:val="single" w:sz="4" w:space="0" w:color="auto"/>
            </w:tcBorders>
            <w:shd w:val="clear" w:color="auto" w:fill="auto"/>
            <w:noWrap/>
            <w:vAlign w:val="center"/>
            <w:hideMark/>
          </w:tcPr>
          <w:p w:rsidR="00C057FC" w:rsidRPr="00F3098F" w:rsidRDefault="00C057FC" w:rsidP="00C057FC">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202</w:t>
            </w:r>
            <w:r>
              <w:rPr>
                <w:rFonts w:ascii="Times New Roman" w:eastAsia="Times New Roman" w:hAnsi="Times New Roman" w:cs="Times New Roman"/>
                <w:color w:val="000000"/>
                <w:sz w:val="20"/>
                <w:szCs w:val="18"/>
                <w:lang w:eastAsia="ru-RU"/>
              </w:rPr>
              <w:t>5</w:t>
            </w:r>
          </w:p>
        </w:tc>
        <w:tc>
          <w:tcPr>
            <w:tcW w:w="316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0,504</w:t>
            </w:r>
          </w:p>
        </w:tc>
        <w:tc>
          <w:tcPr>
            <w:tcW w:w="226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1,896</w:t>
            </w:r>
          </w:p>
        </w:tc>
        <w:tc>
          <w:tcPr>
            <w:tcW w:w="96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2,4</w:t>
            </w:r>
          </w:p>
        </w:tc>
        <w:tc>
          <w:tcPr>
            <w:tcW w:w="214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2,4</w:t>
            </w:r>
          </w:p>
        </w:tc>
        <w:tc>
          <w:tcPr>
            <w:tcW w:w="2080" w:type="dxa"/>
            <w:tcBorders>
              <w:top w:val="nil"/>
              <w:left w:val="nil"/>
              <w:bottom w:val="single" w:sz="4" w:space="0" w:color="auto"/>
              <w:right w:val="single" w:sz="4" w:space="0" w:color="auto"/>
            </w:tcBorders>
            <w:shd w:val="clear" w:color="auto" w:fill="auto"/>
            <w:noWrap/>
            <w:vAlign w:val="center"/>
          </w:tcPr>
          <w:p w:rsidR="00C057FC" w:rsidRPr="00F3098F"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F3098F">
              <w:rPr>
                <w:rFonts w:ascii="Times New Roman" w:eastAsia="Times New Roman" w:hAnsi="Times New Roman" w:cs="Times New Roman"/>
                <w:color w:val="000000"/>
                <w:sz w:val="20"/>
                <w:szCs w:val="18"/>
                <w:lang w:eastAsia="ru-RU"/>
              </w:rPr>
              <w:t>8</w:t>
            </w:r>
          </w:p>
        </w:tc>
      </w:tr>
    </w:tbl>
    <w:p w:rsidR="00F3098F" w:rsidRPr="00F3098F" w:rsidRDefault="00F3098F" w:rsidP="00F3098F">
      <w:pPr>
        <w:spacing w:after="0" w:line="240" w:lineRule="auto"/>
        <w:jc w:val="center"/>
        <w:rPr>
          <w:rFonts w:ascii="Times New Roman" w:eastAsia="Times New Roman" w:hAnsi="Times New Roman" w:cs="Times New Roman"/>
          <w:color w:val="000000"/>
          <w:sz w:val="20"/>
          <w:szCs w:val="18"/>
          <w:lang w:eastAsia="ru-RU"/>
        </w:rPr>
      </w:pPr>
    </w:p>
    <w:p w:rsidR="00F3098F" w:rsidRPr="00F3098F" w:rsidRDefault="00F3098F" w:rsidP="00F3098F">
      <w:pPr>
        <w:rPr>
          <w:rFonts w:ascii="Times New Roman" w:hAnsi="Times New Roman" w:cs="Times New Roman"/>
          <w:sz w:val="20"/>
          <w:szCs w:val="20"/>
        </w:rPr>
      </w:pPr>
      <w:r w:rsidRPr="00F3098F">
        <w:rPr>
          <w:rFonts w:ascii="Times New Roman" w:hAnsi="Times New Roman" w:cs="Times New Roman"/>
          <w:sz w:val="20"/>
          <w:szCs w:val="20"/>
        </w:rPr>
        <w:t xml:space="preserve">*- данные отсутствуют (ведомственный тепловой источник). МУП «Теплосеть Наро-Фоминского городского округа» осуществляет эксплуатацию с 01.03.2022 год, до этого </w:t>
      </w:r>
      <w:proofErr w:type="spellStart"/>
      <w:r w:rsidRPr="00F3098F">
        <w:rPr>
          <w:rFonts w:ascii="Times New Roman" w:hAnsi="Times New Roman" w:cs="Times New Roman"/>
          <w:sz w:val="20"/>
          <w:szCs w:val="20"/>
        </w:rPr>
        <w:t>нормотивы</w:t>
      </w:r>
      <w:proofErr w:type="spellEnd"/>
      <w:r w:rsidRPr="00F3098F">
        <w:rPr>
          <w:rFonts w:ascii="Times New Roman" w:hAnsi="Times New Roman" w:cs="Times New Roman"/>
          <w:sz w:val="20"/>
          <w:szCs w:val="20"/>
        </w:rPr>
        <w:t xml:space="preserve"> технологических потерь при передаче </w:t>
      </w:r>
      <w:proofErr w:type="spellStart"/>
      <w:r w:rsidRPr="00F3098F">
        <w:rPr>
          <w:rFonts w:ascii="Times New Roman" w:hAnsi="Times New Roman" w:cs="Times New Roman"/>
          <w:sz w:val="20"/>
          <w:szCs w:val="20"/>
        </w:rPr>
        <w:t>теплвой</w:t>
      </w:r>
      <w:proofErr w:type="spellEnd"/>
      <w:r w:rsidRPr="00F3098F">
        <w:rPr>
          <w:rFonts w:ascii="Times New Roman" w:hAnsi="Times New Roman" w:cs="Times New Roman"/>
          <w:sz w:val="20"/>
          <w:szCs w:val="20"/>
        </w:rPr>
        <w:t xml:space="preserve"> энергии на тепловых сетях не утверждались.</w:t>
      </w:r>
    </w:p>
    <w:p w:rsidR="006E62C6" w:rsidRDefault="006E62C6">
      <w:pPr>
        <w:rPr>
          <w:rFonts w:ascii="Times New Roman" w:hAnsi="Times New Roman" w:cs="Times New Roman"/>
          <w:sz w:val="16"/>
        </w:rPr>
        <w:sectPr w:rsidR="006E62C6" w:rsidSect="006E62C6">
          <w:pgSz w:w="16840" w:h="11907" w:orient="landscape" w:code="9"/>
          <w:pgMar w:top="851" w:right="1134" w:bottom="1134" w:left="1134" w:header="709" w:footer="709" w:gutter="0"/>
          <w:cols w:space="708"/>
          <w:docGrid w:linePitch="360"/>
        </w:sectPr>
      </w:pPr>
      <w:r>
        <w:rPr>
          <w:rFonts w:ascii="Times New Roman" w:hAnsi="Times New Roman" w:cs="Times New Roman"/>
          <w:sz w:val="16"/>
        </w:rPr>
        <w:br w:type="page"/>
      </w:r>
    </w:p>
    <w:p w:rsidR="00F9754B" w:rsidRDefault="0062215F" w:rsidP="001026BF">
      <w:pPr>
        <w:pStyle w:val="1"/>
        <w:jc w:val="both"/>
        <w:rPr>
          <w:color w:val="auto"/>
          <w:lang w:eastAsia="ar-SA"/>
        </w:rPr>
      </w:pPr>
      <w:r>
        <w:rPr>
          <w:color w:val="auto"/>
        </w:rPr>
        <w:lastRenderedPageBreak/>
        <w:t>1.</w:t>
      </w:r>
      <w:r w:rsidR="00F9754B" w:rsidRPr="00F9754B">
        <w:rPr>
          <w:color w:val="auto"/>
        </w:rPr>
        <w:t>3.14.</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 xml:space="preserve">Оценка фактических потерь тепловой энергии и теплоносителя при передаче тепловой энергии и теплоносителя по тепловым сетям </w:t>
      </w:r>
      <w:proofErr w:type="gramStart"/>
      <w:r w:rsidRPr="0062215F">
        <w:rPr>
          <w:color w:val="auto"/>
        </w:rPr>
        <w:t>за</w:t>
      </w:r>
      <w:proofErr w:type="gramEnd"/>
      <w:r w:rsidRPr="0062215F">
        <w:rPr>
          <w:color w:val="auto"/>
        </w:rPr>
        <w:t xml:space="preserve"> последние 3 года</w:t>
      </w:r>
      <w:bookmarkEnd w:id="33"/>
    </w:p>
    <w:p w:rsidR="001026BF" w:rsidRDefault="001026BF" w:rsidP="001026BF">
      <w:pPr>
        <w:autoSpaceDE w:val="0"/>
        <w:autoSpaceDN w:val="0"/>
        <w:adjustRightInd w:val="0"/>
        <w:spacing w:before="240" w:after="0" w:line="360" w:lineRule="auto"/>
        <w:ind w:firstLine="851"/>
        <w:jc w:val="both"/>
        <w:rPr>
          <w:rFonts w:ascii="Times New Roman" w:eastAsia="Times New Roman" w:hAnsi="Times New Roman" w:cs="Times New Roman"/>
          <w:sz w:val="28"/>
          <w:szCs w:val="28"/>
          <w:lang w:eastAsia="ru-RU"/>
        </w:rPr>
      </w:pPr>
      <w:r w:rsidRPr="001026BF">
        <w:rPr>
          <w:rFonts w:ascii="Times New Roman" w:eastAsia="Times New Roman" w:hAnsi="Times New Roman" w:cs="Times New Roman"/>
          <w:sz w:val="28"/>
          <w:szCs w:val="28"/>
          <w:lang w:eastAsia="ru-RU"/>
        </w:rPr>
        <w:t xml:space="preserve">Оценка тепловых потерь при отсутствии приборов учета тепловой энергии проводится теплоснабжающими организациями расчетным способом, согласно фактическим среднемесячным и среднегодовым температурам теплоносителя, среднемесячным и среднегодовым температурам окружающей среды, а именно: наружного воздуха (при надземной прокладке) и температуре грунта (при подземной прокладке), </w:t>
      </w:r>
      <w:proofErr w:type="gramStart"/>
      <w:r w:rsidRPr="001026BF">
        <w:rPr>
          <w:rFonts w:ascii="Times New Roman" w:eastAsia="Times New Roman" w:hAnsi="Times New Roman" w:cs="Times New Roman"/>
          <w:sz w:val="28"/>
          <w:szCs w:val="28"/>
          <w:lang w:eastAsia="ru-RU"/>
        </w:rPr>
        <w:t>величины</w:t>
      </w:r>
      <w:proofErr w:type="gramEnd"/>
      <w:r w:rsidRPr="001026BF">
        <w:rPr>
          <w:rFonts w:ascii="Times New Roman" w:eastAsia="Times New Roman" w:hAnsi="Times New Roman" w:cs="Times New Roman"/>
          <w:sz w:val="28"/>
          <w:szCs w:val="28"/>
          <w:lang w:eastAsia="ru-RU"/>
        </w:rPr>
        <w:t xml:space="preserve"> которых получены по данным местных метеорологических с</w:t>
      </w:r>
      <w:r w:rsidR="003C70EB">
        <w:rPr>
          <w:rFonts w:ascii="Times New Roman" w:eastAsia="Times New Roman" w:hAnsi="Times New Roman" w:cs="Times New Roman"/>
          <w:sz w:val="28"/>
          <w:szCs w:val="28"/>
          <w:lang w:eastAsia="ru-RU"/>
        </w:rPr>
        <w:t xml:space="preserve">танций. </w:t>
      </w:r>
      <w:proofErr w:type="gramStart"/>
      <w:r w:rsidR="003C70EB">
        <w:rPr>
          <w:rFonts w:ascii="Times New Roman" w:eastAsia="Times New Roman" w:hAnsi="Times New Roman" w:cs="Times New Roman"/>
          <w:sz w:val="28"/>
          <w:szCs w:val="28"/>
          <w:lang w:eastAsia="ru-RU"/>
        </w:rPr>
        <w:t xml:space="preserve">Данные по </w:t>
      </w:r>
      <w:r w:rsidRPr="001026BF">
        <w:rPr>
          <w:rFonts w:ascii="Times New Roman" w:eastAsia="Times New Roman" w:hAnsi="Times New Roman" w:cs="Times New Roman"/>
          <w:sz w:val="28"/>
          <w:szCs w:val="28"/>
          <w:lang w:eastAsia="ru-RU"/>
        </w:rPr>
        <w:t xml:space="preserve">расчётным потерям тепловой энергии в тепловых сетях за последние 3 года, предоставленные теплоснабжающими организациями, представлены в таблице </w:t>
      </w:r>
      <w:r w:rsidR="0019710C">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3</w:t>
      </w:r>
      <w:r w:rsidRPr="001026B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14</w:t>
      </w:r>
      <w:r w:rsidRPr="001026B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1026BF">
        <w:rPr>
          <w:rFonts w:ascii="Times New Roman" w:eastAsia="Times New Roman" w:hAnsi="Times New Roman" w:cs="Times New Roman"/>
          <w:sz w:val="28"/>
          <w:szCs w:val="28"/>
          <w:lang w:eastAsia="ru-RU"/>
        </w:rPr>
        <w:t>.</w:t>
      </w:r>
      <w:proofErr w:type="gramEnd"/>
    </w:p>
    <w:p w:rsidR="00B32E14" w:rsidRDefault="00AE5B6E" w:rsidP="00AE5B6E">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AE5B6E">
        <w:rPr>
          <w:rFonts w:ascii="Times New Roman" w:eastAsia="Times New Roman" w:hAnsi="Times New Roman" w:cs="Times New Roman" w:hint="eastAsia"/>
          <w:sz w:val="28"/>
          <w:szCs w:val="28"/>
          <w:lang w:eastAsia="ru-RU"/>
        </w:rPr>
        <w:t>В</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условиях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отсутствия</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испытаний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тепловых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сетей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фактические</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потери</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определение</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фактических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потерь</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возможно</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только</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наличии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приборов</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учета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источнике</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тепловой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энергии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полном</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оснащении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всех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потребителей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приборами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учета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или</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основании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результатов</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определения</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фактических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потерь</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полученных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проведении</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энергетических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обследований</w:t>
      </w:r>
      <w:r w:rsidRPr="00AE5B6E">
        <w:rPr>
          <w:rFonts w:ascii="Times New Roman" w:eastAsia="Times New Roman" w:hAnsi="Times New Roman" w:cs="Times New Roman"/>
          <w:sz w:val="28"/>
          <w:szCs w:val="28"/>
          <w:lang w:eastAsia="ru-RU"/>
        </w:rPr>
        <w:t xml:space="preserve"> </w:t>
      </w:r>
      <w:proofErr w:type="spellStart"/>
      <w:r w:rsidRPr="00AE5B6E">
        <w:rPr>
          <w:rFonts w:ascii="Times New Roman" w:eastAsia="Times New Roman" w:hAnsi="Times New Roman" w:cs="Times New Roman" w:hint="eastAsia"/>
          <w:sz w:val="28"/>
          <w:szCs w:val="28"/>
          <w:lang w:eastAsia="ru-RU"/>
        </w:rPr>
        <w:t>теплосетевых</w:t>
      </w:r>
      <w:proofErr w:type="spellEnd"/>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организаций</w:t>
      </w:r>
      <w:r w:rsidRPr="00AE5B6E">
        <w:rPr>
          <w:rFonts w:ascii="Times New Roman" w:eastAsia="Times New Roman" w:hAnsi="Times New Roman" w:cs="Times New Roman"/>
          <w:sz w:val="28"/>
          <w:szCs w:val="28"/>
          <w:lang w:eastAsia="ru-RU"/>
        </w:rPr>
        <w:t>.</w:t>
      </w:r>
    </w:p>
    <w:p w:rsidR="00B32E14" w:rsidRDefault="00B32E14">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B32E14" w:rsidRDefault="00B32E14" w:rsidP="001026BF">
      <w:pPr>
        <w:spacing w:before="360" w:after="0" w:line="240" w:lineRule="auto"/>
        <w:jc w:val="both"/>
        <w:rPr>
          <w:rFonts w:ascii="Times New Roman" w:eastAsia="Times New Roman" w:hAnsi="Times New Roman" w:cs="Times New Roman"/>
          <w:bCs/>
          <w:sz w:val="28"/>
          <w:szCs w:val="28"/>
          <w:lang w:eastAsia="ru-RU"/>
        </w:rPr>
        <w:sectPr w:rsidR="00B32E14" w:rsidSect="000C7215">
          <w:pgSz w:w="11907" w:h="16840" w:code="9"/>
          <w:pgMar w:top="1134" w:right="1134" w:bottom="1134" w:left="851" w:header="709" w:footer="709" w:gutter="0"/>
          <w:cols w:space="708"/>
          <w:docGrid w:linePitch="360"/>
        </w:sectPr>
      </w:pPr>
    </w:p>
    <w:p w:rsidR="001026BF" w:rsidRDefault="001026BF" w:rsidP="001026BF">
      <w:pPr>
        <w:spacing w:before="360" w:after="0" w:line="240" w:lineRule="auto"/>
        <w:jc w:val="both"/>
        <w:rPr>
          <w:rFonts w:ascii="Times New Roman" w:eastAsia="Times New Roman" w:hAnsi="Times New Roman" w:cs="Times New Roman"/>
          <w:bCs/>
          <w:sz w:val="28"/>
          <w:szCs w:val="28"/>
          <w:lang w:eastAsia="ru-RU"/>
        </w:rPr>
      </w:pPr>
      <w:r w:rsidRPr="001026BF">
        <w:rPr>
          <w:rFonts w:ascii="Times New Roman" w:eastAsia="Times New Roman" w:hAnsi="Times New Roman" w:cs="Times New Roman"/>
          <w:bCs/>
          <w:sz w:val="28"/>
          <w:szCs w:val="28"/>
          <w:lang w:eastAsia="ru-RU"/>
        </w:rPr>
        <w:lastRenderedPageBreak/>
        <w:t xml:space="preserve">Таблица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3</w:t>
      </w:r>
      <w:r w:rsidRPr="001026BF">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14</w:t>
      </w:r>
      <w:r w:rsidRPr="001026BF">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w:t>
      </w:r>
      <w:r w:rsidRPr="001026BF">
        <w:rPr>
          <w:rFonts w:ascii="Times New Roman" w:eastAsia="Times New Roman" w:hAnsi="Times New Roman" w:cs="Times New Roman"/>
          <w:bCs/>
          <w:sz w:val="28"/>
          <w:szCs w:val="28"/>
          <w:lang w:eastAsia="ru-RU"/>
        </w:rPr>
        <w:t>–</w:t>
      </w:r>
      <w:proofErr w:type="spellStart"/>
      <w:r w:rsidR="00B32E14">
        <w:rPr>
          <w:rFonts w:ascii="Times New Roman" w:eastAsia="Times New Roman" w:hAnsi="Times New Roman" w:cs="Times New Roman"/>
          <w:bCs/>
          <w:sz w:val="28"/>
          <w:szCs w:val="28"/>
          <w:lang w:eastAsia="ru-RU"/>
        </w:rPr>
        <w:t>Оценнка</w:t>
      </w:r>
      <w:proofErr w:type="spellEnd"/>
      <w:r w:rsidR="00B32E14">
        <w:rPr>
          <w:rFonts w:ascii="Times New Roman" w:eastAsia="Times New Roman" w:hAnsi="Times New Roman" w:cs="Times New Roman"/>
          <w:bCs/>
          <w:sz w:val="28"/>
          <w:szCs w:val="28"/>
          <w:lang w:eastAsia="ru-RU"/>
        </w:rPr>
        <w:t xml:space="preserve"> фактических</w:t>
      </w:r>
      <w:r w:rsidRPr="001026BF">
        <w:rPr>
          <w:rFonts w:ascii="Times New Roman" w:eastAsia="Times New Roman" w:hAnsi="Times New Roman" w:cs="Times New Roman"/>
          <w:bCs/>
          <w:sz w:val="28"/>
          <w:szCs w:val="28"/>
          <w:lang w:eastAsia="ru-RU"/>
        </w:rPr>
        <w:t xml:space="preserve"> потер</w:t>
      </w:r>
      <w:r w:rsidR="00B32E14">
        <w:rPr>
          <w:rFonts w:ascii="Times New Roman" w:eastAsia="Times New Roman" w:hAnsi="Times New Roman" w:cs="Times New Roman"/>
          <w:bCs/>
          <w:sz w:val="28"/>
          <w:szCs w:val="28"/>
          <w:lang w:eastAsia="ru-RU"/>
        </w:rPr>
        <w:t>ь</w:t>
      </w:r>
      <w:r w:rsidRPr="001026BF">
        <w:rPr>
          <w:rFonts w:ascii="Times New Roman" w:eastAsia="Times New Roman" w:hAnsi="Times New Roman" w:cs="Times New Roman"/>
          <w:bCs/>
          <w:sz w:val="28"/>
          <w:szCs w:val="28"/>
          <w:lang w:eastAsia="ru-RU"/>
        </w:rPr>
        <w:t xml:space="preserve"> тепловой энергии в тепловых сетях</w:t>
      </w:r>
    </w:p>
    <w:tbl>
      <w:tblPr>
        <w:tblW w:w="1436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8"/>
        <w:gridCol w:w="1275"/>
        <w:gridCol w:w="1276"/>
        <w:gridCol w:w="1133"/>
        <w:gridCol w:w="1133"/>
        <w:gridCol w:w="958"/>
        <w:gridCol w:w="966"/>
        <w:gridCol w:w="980"/>
        <w:gridCol w:w="980"/>
        <w:gridCol w:w="981"/>
        <w:gridCol w:w="981"/>
      </w:tblGrid>
      <w:tr w:rsidR="00B32E14" w:rsidRPr="00DD3F51" w:rsidTr="00C057FC">
        <w:trPr>
          <w:trHeight w:val="645"/>
        </w:trPr>
        <w:tc>
          <w:tcPr>
            <w:tcW w:w="3698" w:type="dxa"/>
            <w:vMerge w:val="restart"/>
            <w:shd w:val="clear" w:color="000000" w:fill="B2A1C7"/>
            <w:vAlign w:val="center"/>
            <w:hideMark/>
          </w:tcPr>
          <w:p w:rsidR="00B32E14" w:rsidRPr="00DD3F51"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Теплоснабжающая организация</w:t>
            </w:r>
          </w:p>
        </w:tc>
        <w:tc>
          <w:tcPr>
            <w:tcW w:w="10663" w:type="dxa"/>
            <w:gridSpan w:val="10"/>
            <w:shd w:val="clear" w:color="000000" w:fill="B2A1C7"/>
            <w:vAlign w:val="center"/>
          </w:tcPr>
          <w:p w:rsidR="00B32E14" w:rsidRPr="00DD3F51" w:rsidRDefault="005F6BC9"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Фактические</w:t>
            </w:r>
            <w:r w:rsidR="00B32E14" w:rsidRPr="00DD3F51">
              <w:rPr>
                <w:rFonts w:ascii="Times New Roman" w:eastAsia="Times New Roman" w:hAnsi="Times New Roman" w:cs="Times New Roman"/>
                <w:b/>
                <w:bCs/>
                <w:color w:val="000000"/>
                <w:sz w:val="18"/>
                <w:szCs w:val="18"/>
                <w:lang w:eastAsia="ru-RU"/>
              </w:rPr>
              <w:t xml:space="preserve"> потери</w:t>
            </w:r>
            <w:r w:rsidR="00B32E14">
              <w:rPr>
                <w:rFonts w:ascii="Times New Roman" w:eastAsia="Times New Roman" w:hAnsi="Times New Roman" w:cs="Times New Roman"/>
                <w:b/>
                <w:bCs/>
                <w:color w:val="000000"/>
                <w:sz w:val="18"/>
                <w:szCs w:val="18"/>
                <w:lang w:eastAsia="ru-RU"/>
              </w:rPr>
              <w:t xml:space="preserve"> тепловой энергии и теплоносителя</w:t>
            </w:r>
            <w:r w:rsidR="00B32E14" w:rsidRPr="00DD3F51">
              <w:rPr>
                <w:rFonts w:ascii="Times New Roman" w:eastAsia="Times New Roman" w:hAnsi="Times New Roman" w:cs="Times New Roman"/>
                <w:b/>
                <w:bCs/>
                <w:color w:val="000000"/>
                <w:sz w:val="18"/>
                <w:szCs w:val="18"/>
                <w:lang w:eastAsia="ru-RU"/>
              </w:rPr>
              <w:t xml:space="preserve"> </w:t>
            </w:r>
            <w:r w:rsidR="00B32E14">
              <w:rPr>
                <w:rFonts w:ascii="Times New Roman" w:eastAsia="Times New Roman" w:hAnsi="Times New Roman" w:cs="Times New Roman"/>
                <w:b/>
                <w:bCs/>
                <w:color w:val="000000"/>
                <w:sz w:val="18"/>
                <w:szCs w:val="18"/>
                <w:lang w:eastAsia="ru-RU"/>
              </w:rPr>
              <w:t>на</w:t>
            </w:r>
            <w:r w:rsidR="00B32E14" w:rsidRPr="00DD3F51">
              <w:rPr>
                <w:rFonts w:ascii="Times New Roman" w:eastAsia="Times New Roman" w:hAnsi="Times New Roman" w:cs="Times New Roman"/>
                <w:b/>
                <w:bCs/>
                <w:color w:val="000000"/>
                <w:sz w:val="18"/>
                <w:szCs w:val="18"/>
                <w:lang w:eastAsia="ru-RU"/>
              </w:rPr>
              <w:t xml:space="preserve"> </w:t>
            </w:r>
            <w:proofErr w:type="spellStart"/>
            <w:r w:rsidR="00B32E14">
              <w:rPr>
                <w:rFonts w:ascii="Times New Roman" w:eastAsia="Times New Roman" w:hAnsi="Times New Roman" w:cs="Times New Roman"/>
                <w:b/>
                <w:bCs/>
                <w:color w:val="000000"/>
                <w:sz w:val="18"/>
                <w:szCs w:val="18"/>
                <w:lang w:eastAsia="ru-RU"/>
              </w:rPr>
              <w:t>етях</w:t>
            </w:r>
            <w:proofErr w:type="spellEnd"/>
          </w:p>
        </w:tc>
      </w:tr>
      <w:tr w:rsidR="00B32E14" w:rsidRPr="00DD3F51" w:rsidTr="00C057FC">
        <w:trPr>
          <w:trHeight w:val="300"/>
        </w:trPr>
        <w:tc>
          <w:tcPr>
            <w:tcW w:w="3698" w:type="dxa"/>
            <w:vMerge/>
            <w:vAlign w:val="center"/>
            <w:hideMark/>
          </w:tcPr>
          <w:p w:rsidR="00B32E14" w:rsidRPr="00DD3F51" w:rsidRDefault="00B32E14" w:rsidP="000F623D">
            <w:pPr>
              <w:spacing w:after="0" w:line="240" w:lineRule="auto"/>
              <w:rPr>
                <w:rFonts w:ascii="Times New Roman" w:eastAsia="Times New Roman" w:hAnsi="Times New Roman" w:cs="Times New Roman"/>
                <w:b/>
                <w:bCs/>
                <w:color w:val="000000"/>
                <w:sz w:val="18"/>
                <w:szCs w:val="18"/>
                <w:lang w:eastAsia="ru-RU"/>
              </w:rPr>
            </w:pPr>
          </w:p>
        </w:tc>
        <w:tc>
          <w:tcPr>
            <w:tcW w:w="2551" w:type="dxa"/>
            <w:gridSpan w:val="2"/>
            <w:shd w:val="clear" w:color="000000" w:fill="B2A1C7"/>
            <w:vAlign w:val="center"/>
          </w:tcPr>
          <w:p w:rsidR="00B32E14" w:rsidRPr="00DD3F51" w:rsidRDefault="00B32E14" w:rsidP="00A31DCA">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w:t>
            </w:r>
            <w:r w:rsidR="00A31DCA">
              <w:rPr>
                <w:rFonts w:ascii="Times New Roman" w:eastAsia="Times New Roman" w:hAnsi="Times New Roman" w:cs="Times New Roman"/>
                <w:b/>
                <w:bCs/>
                <w:color w:val="000000"/>
                <w:sz w:val="18"/>
                <w:szCs w:val="18"/>
                <w:lang w:eastAsia="ru-RU"/>
              </w:rPr>
              <w:t>1</w:t>
            </w:r>
            <w:r w:rsidRPr="00DD3F51">
              <w:rPr>
                <w:rFonts w:ascii="Times New Roman" w:eastAsia="Times New Roman" w:hAnsi="Times New Roman" w:cs="Times New Roman"/>
                <w:b/>
                <w:bCs/>
                <w:color w:val="000000"/>
                <w:sz w:val="18"/>
                <w:szCs w:val="18"/>
                <w:lang w:eastAsia="ru-RU"/>
              </w:rPr>
              <w:t xml:space="preserve"> г.</w:t>
            </w:r>
          </w:p>
        </w:tc>
        <w:tc>
          <w:tcPr>
            <w:tcW w:w="2266" w:type="dxa"/>
            <w:gridSpan w:val="2"/>
            <w:shd w:val="clear" w:color="000000" w:fill="B2A1C7"/>
            <w:vAlign w:val="center"/>
          </w:tcPr>
          <w:p w:rsidR="00B32E14" w:rsidRPr="00DD3F51" w:rsidRDefault="00B32E14" w:rsidP="00A31DCA">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w:t>
            </w:r>
            <w:r>
              <w:rPr>
                <w:rFonts w:ascii="Times New Roman" w:eastAsia="Times New Roman" w:hAnsi="Times New Roman" w:cs="Times New Roman"/>
                <w:b/>
                <w:bCs/>
                <w:color w:val="000000"/>
                <w:sz w:val="18"/>
                <w:szCs w:val="18"/>
                <w:lang w:eastAsia="ru-RU"/>
              </w:rPr>
              <w:t>2</w:t>
            </w:r>
            <w:r w:rsidR="00A31DCA">
              <w:rPr>
                <w:rFonts w:ascii="Times New Roman" w:eastAsia="Times New Roman" w:hAnsi="Times New Roman" w:cs="Times New Roman"/>
                <w:b/>
                <w:bCs/>
                <w:color w:val="000000"/>
                <w:sz w:val="18"/>
                <w:szCs w:val="18"/>
                <w:lang w:eastAsia="ru-RU"/>
              </w:rPr>
              <w:t>2</w:t>
            </w:r>
            <w:r w:rsidRPr="00DD3F51">
              <w:rPr>
                <w:rFonts w:ascii="Times New Roman" w:eastAsia="Times New Roman" w:hAnsi="Times New Roman" w:cs="Times New Roman"/>
                <w:b/>
                <w:bCs/>
                <w:color w:val="000000"/>
                <w:sz w:val="18"/>
                <w:szCs w:val="18"/>
                <w:lang w:eastAsia="ru-RU"/>
              </w:rPr>
              <w:t xml:space="preserve"> г.</w:t>
            </w:r>
          </w:p>
        </w:tc>
        <w:tc>
          <w:tcPr>
            <w:tcW w:w="1924" w:type="dxa"/>
            <w:gridSpan w:val="2"/>
            <w:shd w:val="clear" w:color="000000" w:fill="B2A1C7"/>
            <w:vAlign w:val="center"/>
          </w:tcPr>
          <w:p w:rsidR="00B32E14" w:rsidRPr="00DD3F51" w:rsidRDefault="00B32E14" w:rsidP="00A31DCA">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202</w:t>
            </w:r>
            <w:r w:rsidR="00A31DCA">
              <w:rPr>
                <w:rFonts w:ascii="Times New Roman" w:eastAsia="Times New Roman" w:hAnsi="Times New Roman" w:cs="Times New Roman"/>
                <w:b/>
                <w:bCs/>
                <w:color w:val="000000"/>
                <w:sz w:val="18"/>
                <w:szCs w:val="18"/>
                <w:lang w:eastAsia="ru-RU"/>
              </w:rPr>
              <w:t>3</w:t>
            </w:r>
            <w:r w:rsidRPr="00DD3F51">
              <w:rPr>
                <w:rFonts w:ascii="Times New Roman" w:eastAsia="Times New Roman" w:hAnsi="Times New Roman" w:cs="Times New Roman"/>
                <w:b/>
                <w:bCs/>
                <w:color w:val="000000"/>
                <w:sz w:val="18"/>
                <w:szCs w:val="18"/>
                <w:lang w:eastAsia="ru-RU"/>
              </w:rPr>
              <w:t xml:space="preserve"> г.</w:t>
            </w:r>
          </w:p>
        </w:tc>
        <w:tc>
          <w:tcPr>
            <w:tcW w:w="1960" w:type="dxa"/>
            <w:gridSpan w:val="2"/>
            <w:shd w:val="clear" w:color="000000" w:fill="B2A1C7"/>
            <w:vAlign w:val="center"/>
          </w:tcPr>
          <w:p w:rsidR="00B32E14" w:rsidRPr="00DD3F51" w:rsidRDefault="00B32E14" w:rsidP="00A31DCA">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202</w:t>
            </w:r>
            <w:r w:rsidR="00A31DCA">
              <w:rPr>
                <w:rFonts w:ascii="Times New Roman" w:eastAsia="Times New Roman" w:hAnsi="Times New Roman" w:cs="Times New Roman"/>
                <w:b/>
                <w:bCs/>
                <w:color w:val="000000"/>
                <w:sz w:val="18"/>
                <w:szCs w:val="18"/>
                <w:lang w:eastAsia="ru-RU"/>
              </w:rPr>
              <w:t>4</w:t>
            </w:r>
            <w:r w:rsidRPr="00DD3F51">
              <w:rPr>
                <w:rFonts w:ascii="Times New Roman" w:eastAsia="Times New Roman" w:hAnsi="Times New Roman" w:cs="Times New Roman"/>
                <w:b/>
                <w:bCs/>
                <w:color w:val="000000"/>
                <w:sz w:val="18"/>
                <w:szCs w:val="18"/>
                <w:lang w:eastAsia="ru-RU"/>
              </w:rPr>
              <w:t xml:space="preserve"> г.</w:t>
            </w:r>
          </w:p>
        </w:tc>
        <w:tc>
          <w:tcPr>
            <w:tcW w:w="1962" w:type="dxa"/>
            <w:gridSpan w:val="2"/>
            <w:shd w:val="clear" w:color="000000" w:fill="B2A1C7"/>
            <w:vAlign w:val="center"/>
          </w:tcPr>
          <w:p w:rsidR="00B32E14" w:rsidRPr="008366DD" w:rsidRDefault="00B32E14" w:rsidP="00A31DCA">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val="en-US" w:eastAsia="ru-RU"/>
              </w:rPr>
              <w:t>202</w:t>
            </w:r>
            <w:r w:rsidR="00A31DCA">
              <w:rPr>
                <w:rFonts w:ascii="Times New Roman" w:eastAsia="Times New Roman" w:hAnsi="Times New Roman" w:cs="Times New Roman"/>
                <w:b/>
                <w:bCs/>
                <w:color w:val="000000"/>
                <w:sz w:val="18"/>
                <w:szCs w:val="18"/>
                <w:lang w:eastAsia="ru-RU"/>
              </w:rPr>
              <w:t>5</w:t>
            </w:r>
            <w:r>
              <w:rPr>
                <w:rFonts w:ascii="Times New Roman" w:eastAsia="Times New Roman" w:hAnsi="Times New Roman" w:cs="Times New Roman"/>
                <w:b/>
                <w:bCs/>
                <w:color w:val="000000"/>
                <w:sz w:val="18"/>
                <w:szCs w:val="18"/>
                <w:lang w:val="en-US" w:eastAsia="ru-RU"/>
              </w:rPr>
              <w:t xml:space="preserve"> </w:t>
            </w:r>
            <w:r>
              <w:rPr>
                <w:rFonts w:ascii="Times New Roman" w:eastAsia="Times New Roman" w:hAnsi="Times New Roman" w:cs="Times New Roman"/>
                <w:b/>
                <w:bCs/>
                <w:color w:val="000000"/>
                <w:sz w:val="18"/>
                <w:szCs w:val="18"/>
                <w:lang w:eastAsia="ru-RU"/>
              </w:rPr>
              <w:t>г.</w:t>
            </w:r>
          </w:p>
        </w:tc>
      </w:tr>
      <w:tr w:rsidR="00B32E14" w:rsidRPr="00DD3F51" w:rsidTr="00C057FC">
        <w:trPr>
          <w:trHeight w:val="300"/>
        </w:trPr>
        <w:tc>
          <w:tcPr>
            <w:tcW w:w="3698" w:type="dxa"/>
            <w:vMerge/>
            <w:vAlign w:val="center"/>
          </w:tcPr>
          <w:p w:rsidR="00B32E14" w:rsidRPr="00DD3F51" w:rsidRDefault="00B32E14" w:rsidP="000F623D">
            <w:pPr>
              <w:spacing w:after="0" w:line="240" w:lineRule="auto"/>
              <w:rPr>
                <w:rFonts w:ascii="Times New Roman" w:eastAsia="Times New Roman" w:hAnsi="Times New Roman" w:cs="Times New Roman"/>
                <w:b/>
                <w:bCs/>
                <w:color w:val="000000"/>
                <w:sz w:val="18"/>
                <w:szCs w:val="18"/>
                <w:lang w:eastAsia="ru-RU"/>
              </w:rPr>
            </w:pPr>
          </w:p>
        </w:tc>
        <w:tc>
          <w:tcPr>
            <w:tcW w:w="1275" w:type="dxa"/>
            <w:shd w:val="clear" w:color="000000" w:fill="B2A1C7"/>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1276" w:type="dxa"/>
            <w:shd w:val="clear" w:color="000000" w:fill="B2A1C7"/>
            <w:vAlign w:val="center"/>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1133" w:type="dxa"/>
            <w:shd w:val="clear" w:color="000000" w:fill="B2A1C7"/>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1133" w:type="dxa"/>
            <w:shd w:val="clear" w:color="000000" w:fill="B2A1C7"/>
            <w:vAlign w:val="center"/>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58" w:type="dxa"/>
            <w:shd w:val="clear" w:color="000000" w:fill="B2A1C7"/>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66" w:type="dxa"/>
            <w:shd w:val="clear" w:color="000000" w:fill="B2A1C7"/>
            <w:vAlign w:val="center"/>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80" w:type="dxa"/>
            <w:shd w:val="clear" w:color="000000" w:fill="B2A1C7"/>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80" w:type="dxa"/>
            <w:shd w:val="clear" w:color="000000" w:fill="B2A1C7"/>
            <w:vAlign w:val="center"/>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81" w:type="dxa"/>
            <w:shd w:val="clear" w:color="000000" w:fill="B2A1C7"/>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81" w:type="dxa"/>
            <w:shd w:val="clear" w:color="000000" w:fill="B2A1C7"/>
            <w:vAlign w:val="center"/>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r>
      <w:tr w:rsidR="00C057FC" w:rsidRPr="00DD3F51" w:rsidTr="00E075F5">
        <w:trPr>
          <w:trHeight w:val="300"/>
        </w:trPr>
        <w:tc>
          <w:tcPr>
            <w:tcW w:w="3698" w:type="dxa"/>
            <w:shd w:val="clear" w:color="auto" w:fill="auto"/>
            <w:vAlign w:val="center"/>
            <w:hideMark/>
          </w:tcPr>
          <w:p w:rsidR="00C057FC" w:rsidRPr="007F1A24" w:rsidRDefault="00C057FC" w:rsidP="000F623D">
            <w:pPr>
              <w:spacing w:after="0" w:line="240" w:lineRule="auto"/>
              <w:jc w:val="center"/>
              <w:rPr>
                <w:rFonts w:ascii="Times New Roman" w:eastAsia="Times New Roman" w:hAnsi="Times New Roman" w:cs="Times New Roman"/>
                <w:color w:val="000000"/>
                <w:sz w:val="20"/>
                <w:szCs w:val="18"/>
                <w:lang w:eastAsia="ru-RU"/>
              </w:rPr>
            </w:pPr>
            <w:r w:rsidRPr="007F1A24">
              <w:rPr>
                <w:rFonts w:ascii="Times New Roman" w:eastAsia="Times New Roman" w:hAnsi="Times New Roman" w:cs="Times New Roman"/>
                <w:color w:val="000000"/>
                <w:sz w:val="20"/>
                <w:szCs w:val="18"/>
                <w:lang w:eastAsia="ru-RU"/>
              </w:rPr>
              <w:t>МУП «Теплосеть Наро-Фоминского городского округа»*</w:t>
            </w:r>
          </w:p>
        </w:tc>
        <w:tc>
          <w:tcPr>
            <w:tcW w:w="1275" w:type="dxa"/>
            <w:vAlign w:val="center"/>
          </w:tcPr>
          <w:p w:rsidR="00C057FC" w:rsidRDefault="00C057FC"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276" w:type="dxa"/>
            <w:shd w:val="clear" w:color="auto" w:fill="auto"/>
            <w:noWrap/>
            <w:vAlign w:val="center"/>
          </w:tcPr>
          <w:p w:rsidR="00C057FC" w:rsidRPr="007F1A24" w:rsidRDefault="00C057FC"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133" w:type="dxa"/>
            <w:vAlign w:val="center"/>
          </w:tcPr>
          <w:p w:rsidR="00C057FC" w:rsidRDefault="00C057FC"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133" w:type="dxa"/>
            <w:shd w:val="clear" w:color="auto" w:fill="auto"/>
            <w:vAlign w:val="center"/>
          </w:tcPr>
          <w:p w:rsidR="00C057FC" w:rsidRPr="007F1A24" w:rsidRDefault="00C057FC"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58" w:type="dxa"/>
            <w:vAlign w:val="center"/>
          </w:tcPr>
          <w:p w:rsidR="00C057FC" w:rsidRPr="006E62C6"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2811,49</w:t>
            </w:r>
          </w:p>
        </w:tc>
        <w:tc>
          <w:tcPr>
            <w:tcW w:w="966" w:type="dxa"/>
            <w:shd w:val="clear" w:color="auto" w:fill="auto"/>
            <w:vAlign w:val="center"/>
          </w:tcPr>
          <w:p w:rsidR="00C057FC" w:rsidRPr="007F1A24"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5F6BC9">
              <w:rPr>
                <w:rFonts w:ascii="Times New Roman" w:eastAsia="Times New Roman" w:hAnsi="Times New Roman" w:cs="Times New Roman"/>
                <w:color w:val="000000"/>
                <w:sz w:val="20"/>
                <w:szCs w:val="18"/>
                <w:lang w:eastAsia="ru-RU"/>
              </w:rPr>
              <w:t>2427,338</w:t>
            </w:r>
          </w:p>
        </w:tc>
        <w:tc>
          <w:tcPr>
            <w:tcW w:w="980" w:type="dxa"/>
            <w:vAlign w:val="center"/>
          </w:tcPr>
          <w:p w:rsidR="00C057FC" w:rsidRPr="007F1A24" w:rsidRDefault="00C057FC" w:rsidP="005E3B18">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2564,53</w:t>
            </w:r>
          </w:p>
        </w:tc>
        <w:tc>
          <w:tcPr>
            <w:tcW w:w="980" w:type="dxa"/>
            <w:shd w:val="clear" w:color="auto" w:fill="auto"/>
            <w:vAlign w:val="center"/>
          </w:tcPr>
          <w:p w:rsidR="00C057FC" w:rsidRPr="007F1A24"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5F6BC9">
              <w:rPr>
                <w:rFonts w:ascii="Times New Roman" w:eastAsia="Times New Roman" w:hAnsi="Times New Roman" w:cs="Times New Roman"/>
                <w:color w:val="000000"/>
                <w:sz w:val="20"/>
                <w:szCs w:val="18"/>
                <w:lang w:eastAsia="ru-RU"/>
              </w:rPr>
              <w:t>2</w:t>
            </w:r>
            <w:r>
              <w:rPr>
                <w:rFonts w:ascii="Times New Roman" w:eastAsia="Times New Roman" w:hAnsi="Times New Roman" w:cs="Times New Roman"/>
                <w:color w:val="000000"/>
                <w:sz w:val="20"/>
                <w:szCs w:val="18"/>
                <w:lang w:eastAsia="ru-RU"/>
              </w:rPr>
              <w:t>214</w:t>
            </w:r>
            <w:r w:rsidRPr="005F6BC9">
              <w:rPr>
                <w:rFonts w:ascii="Times New Roman" w:eastAsia="Times New Roman" w:hAnsi="Times New Roman" w:cs="Times New Roman"/>
                <w:color w:val="000000"/>
                <w:sz w:val="20"/>
                <w:szCs w:val="18"/>
                <w:lang w:eastAsia="ru-RU"/>
              </w:rPr>
              <w:t>,</w:t>
            </w:r>
            <w:r>
              <w:rPr>
                <w:rFonts w:ascii="Times New Roman" w:eastAsia="Times New Roman" w:hAnsi="Times New Roman" w:cs="Times New Roman"/>
                <w:color w:val="000000"/>
                <w:sz w:val="20"/>
                <w:szCs w:val="18"/>
                <w:lang w:eastAsia="ru-RU"/>
              </w:rPr>
              <w:t>12</w:t>
            </w:r>
          </w:p>
        </w:tc>
        <w:tc>
          <w:tcPr>
            <w:tcW w:w="981" w:type="dxa"/>
            <w:shd w:val="clear" w:color="auto" w:fill="auto"/>
            <w:vAlign w:val="center"/>
          </w:tcPr>
          <w:p w:rsidR="00C057FC" w:rsidRPr="00E075F5"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E075F5">
              <w:rPr>
                <w:rFonts w:ascii="Times New Roman" w:eastAsia="Times New Roman" w:hAnsi="Times New Roman" w:cs="Times New Roman"/>
                <w:color w:val="000000"/>
                <w:sz w:val="20"/>
                <w:szCs w:val="18"/>
                <w:lang w:eastAsia="ru-RU"/>
              </w:rPr>
              <w:t>2564,53</w:t>
            </w:r>
          </w:p>
        </w:tc>
        <w:tc>
          <w:tcPr>
            <w:tcW w:w="981" w:type="dxa"/>
            <w:shd w:val="clear" w:color="auto" w:fill="auto"/>
            <w:vAlign w:val="center"/>
          </w:tcPr>
          <w:p w:rsidR="00C057FC" w:rsidRPr="00E075F5" w:rsidRDefault="00C057FC" w:rsidP="005E3B18">
            <w:pPr>
              <w:spacing w:after="0" w:line="240" w:lineRule="auto"/>
              <w:jc w:val="center"/>
              <w:rPr>
                <w:rFonts w:ascii="Times New Roman" w:eastAsia="Times New Roman" w:hAnsi="Times New Roman" w:cs="Times New Roman"/>
                <w:color w:val="000000"/>
                <w:sz w:val="20"/>
                <w:szCs w:val="18"/>
                <w:lang w:eastAsia="ru-RU"/>
              </w:rPr>
            </w:pPr>
            <w:r w:rsidRPr="00E075F5">
              <w:rPr>
                <w:rFonts w:ascii="Times New Roman" w:eastAsia="Times New Roman" w:hAnsi="Times New Roman" w:cs="Times New Roman"/>
                <w:color w:val="000000"/>
                <w:sz w:val="20"/>
                <w:szCs w:val="18"/>
                <w:lang w:eastAsia="ru-RU"/>
              </w:rPr>
              <w:t>2214,12</w:t>
            </w:r>
          </w:p>
        </w:tc>
      </w:tr>
    </w:tbl>
    <w:p w:rsidR="00B32E14" w:rsidRDefault="00B32E14" w:rsidP="00B32E14">
      <w:pPr>
        <w:rPr>
          <w:rFonts w:ascii="Times New Roman" w:hAnsi="Times New Roman" w:cs="Times New Roman"/>
          <w:sz w:val="16"/>
        </w:rPr>
      </w:pPr>
      <w:r w:rsidRPr="007F1A24">
        <w:rPr>
          <w:rFonts w:ascii="Times New Roman" w:hAnsi="Times New Roman" w:cs="Times New Roman"/>
          <w:sz w:val="16"/>
        </w:rPr>
        <w:t xml:space="preserve">*- </w:t>
      </w:r>
      <w:r>
        <w:rPr>
          <w:rFonts w:ascii="Times New Roman" w:hAnsi="Times New Roman" w:cs="Times New Roman"/>
          <w:sz w:val="16"/>
        </w:rPr>
        <w:t>осуществляет эксплуатацию с 01.03.2022 года</w:t>
      </w:r>
      <w:r w:rsidRPr="007F1A24">
        <w:rPr>
          <w:rFonts w:ascii="Times New Roman" w:hAnsi="Times New Roman" w:cs="Times New Roman"/>
          <w:sz w:val="16"/>
        </w:rPr>
        <w:t>.</w:t>
      </w:r>
    </w:p>
    <w:p w:rsidR="005F6BC9" w:rsidRDefault="005F6BC9" w:rsidP="001026BF">
      <w:pPr>
        <w:spacing w:before="360" w:after="0" w:line="240" w:lineRule="auto"/>
        <w:jc w:val="both"/>
        <w:rPr>
          <w:rFonts w:ascii="Times New Roman" w:eastAsia="Times New Roman" w:hAnsi="Times New Roman" w:cs="Times New Roman"/>
          <w:bCs/>
          <w:sz w:val="28"/>
          <w:szCs w:val="28"/>
          <w:lang w:eastAsia="ru-RU"/>
        </w:rPr>
      </w:pPr>
    </w:p>
    <w:p w:rsidR="00B32E14" w:rsidRDefault="00B32E14" w:rsidP="001026BF">
      <w:pPr>
        <w:spacing w:before="360" w:after="0" w:line="240" w:lineRule="auto"/>
        <w:jc w:val="both"/>
        <w:rPr>
          <w:rFonts w:ascii="Times New Roman" w:eastAsia="Times New Roman" w:hAnsi="Times New Roman" w:cs="Times New Roman"/>
          <w:bCs/>
          <w:sz w:val="28"/>
          <w:szCs w:val="28"/>
          <w:lang w:eastAsia="ru-RU"/>
        </w:rPr>
        <w:sectPr w:rsidR="00B32E14" w:rsidSect="00B32E14">
          <w:pgSz w:w="16840" w:h="11907" w:orient="landscape" w:code="9"/>
          <w:pgMar w:top="851" w:right="1134" w:bottom="1134" w:left="1134" w:header="709" w:footer="709" w:gutter="0"/>
          <w:cols w:space="708"/>
          <w:docGrid w:linePitch="360"/>
        </w:sectPr>
      </w:pPr>
    </w:p>
    <w:p w:rsidR="00D60DF1" w:rsidRDefault="0062215F" w:rsidP="00287B42">
      <w:pPr>
        <w:pStyle w:val="1"/>
        <w:spacing w:before="0"/>
        <w:rPr>
          <w:color w:val="auto"/>
        </w:rPr>
      </w:pPr>
      <w:bookmarkStart w:id="34" w:name="_Toc119852415"/>
      <w:r>
        <w:rPr>
          <w:color w:val="auto"/>
        </w:rPr>
        <w:lastRenderedPageBreak/>
        <w:t>1.</w:t>
      </w:r>
      <w:r w:rsidR="00D81146" w:rsidRPr="00D81146">
        <w:rPr>
          <w:color w:val="auto"/>
        </w:rPr>
        <w:t>3.15.</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Предписания надзорных органов по запрещению дальнейшей эксплуатации участков тепловой сети и результаты их исполнения</w:t>
      </w:r>
      <w:bookmarkEnd w:id="34"/>
    </w:p>
    <w:p w:rsidR="008E5F3D" w:rsidRPr="008E5F3D" w:rsidRDefault="00183A15" w:rsidP="008E5F3D">
      <w:pPr>
        <w:spacing w:before="240" w:line="360" w:lineRule="auto"/>
        <w:ind w:firstLine="851"/>
        <w:jc w:val="both"/>
        <w:rPr>
          <w:rFonts w:ascii="Times New Roman" w:eastAsia="Calibri" w:hAnsi="Times New Roman" w:cs="Times New Roman"/>
          <w:sz w:val="28"/>
        </w:rPr>
      </w:pPr>
      <w:r w:rsidRPr="00183A15">
        <w:rPr>
          <w:rFonts w:ascii="Times New Roman" w:eastAsia="Calibri" w:hAnsi="Times New Roman" w:cs="Times New Roman"/>
          <w:sz w:val="28"/>
        </w:rPr>
        <w:t>Предписаний надзорных органов по запрещению дальнейшей эксплуатации участков тепловой сети те</w:t>
      </w:r>
      <w:r w:rsidR="00897DBE">
        <w:rPr>
          <w:rFonts w:ascii="Times New Roman" w:eastAsia="Calibri" w:hAnsi="Times New Roman" w:cs="Times New Roman"/>
          <w:sz w:val="28"/>
        </w:rPr>
        <w:t>плоснабжающим организациям в 202</w:t>
      </w:r>
      <w:r w:rsidR="00BA54E0">
        <w:rPr>
          <w:rFonts w:ascii="Times New Roman" w:eastAsia="Calibri" w:hAnsi="Times New Roman" w:cs="Times New Roman"/>
          <w:sz w:val="28"/>
        </w:rPr>
        <w:t>5</w:t>
      </w:r>
      <w:r w:rsidRPr="00183A15">
        <w:rPr>
          <w:rFonts w:ascii="Times New Roman" w:eastAsia="Calibri" w:hAnsi="Times New Roman" w:cs="Times New Roman"/>
          <w:sz w:val="28"/>
        </w:rPr>
        <w:t xml:space="preserve"> году выдано не было.</w:t>
      </w:r>
    </w:p>
    <w:p w:rsidR="00183A15" w:rsidRDefault="0062215F" w:rsidP="00287B42">
      <w:pPr>
        <w:pStyle w:val="1"/>
        <w:spacing w:before="240"/>
        <w:jc w:val="both"/>
        <w:rPr>
          <w:color w:val="auto"/>
        </w:rPr>
      </w:pPr>
      <w:bookmarkStart w:id="35" w:name="_Toc119852416"/>
      <w:r>
        <w:rPr>
          <w:color w:val="auto"/>
        </w:rPr>
        <w:t>1.</w:t>
      </w:r>
      <w:r w:rsidR="006B72D6">
        <w:rPr>
          <w:color w:val="auto"/>
        </w:rPr>
        <w:t>3.16.</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 xml:space="preserve">Описание наиболее распространенных типов присоединений </w:t>
      </w:r>
      <w:proofErr w:type="spellStart"/>
      <w:r w:rsidRPr="0062215F">
        <w:rPr>
          <w:color w:val="auto"/>
        </w:rPr>
        <w:t>теплопотребляющих</w:t>
      </w:r>
      <w:proofErr w:type="spellEnd"/>
      <w:r w:rsidRPr="0062215F">
        <w:rPr>
          <w:color w:val="auto"/>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35"/>
    </w:p>
    <w:p w:rsidR="007F4B51" w:rsidRDefault="00183A15" w:rsidP="00183A15">
      <w:pPr>
        <w:spacing w:before="240" w:line="360" w:lineRule="auto"/>
        <w:ind w:firstLine="851"/>
        <w:jc w:val="both"/>
        <w:rPr>
          <w:rFonts w:ascii="Times New Roman" w:eastAsia="Times New Roman" w:hAnsi="Times New Roman" w:cs="Times New Roman"/>
          <w:color w:val="000000"/>
          <w:sz w:val="28"/>
          <w:szCs w:val="28"/>
          <w:lang w:eastAsia="ru-RU"/>
        </w:rPr>
        <w:sectPr w:rsidR="007F4B51" w:rsidSect="00287B42">
          <w:pgSz w:w="11907" w:h="16840" w:code="9"/>
          <w:pgMar w:top="1134" w:right="851" w:bottom="1702" w:left="1134" w:header="709" w:footer="709" w:gutter="0"/>
          <w:cols w:space="708"/>
          <w:docGrid w:linePitch="360"/>
        </w:sectPr>
      </w:pPr>
      <w:r w:rsidRPr="00183A15">
        <w:rPr>
          <w:rFonts w:ascii="Times New Roman" w:eastAsia="Times New Roman" w:hAnsi="Times New Roman" w:cs="Times New Roman"/>
          <w:color w:val="000000"/>
          <w:sz w:val="28"/>
          <w:szCs w:val="28"/>
          <w:lang w:eastAsia="ru-RU"/>
        </w:rPr>
        <w:t xml:space="preserve">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 С этим связаны: расход теплоносителя и затраты на его приготовление и перекачку; пропускная способность (диаметр трубопровода) теплосети и ее стоимость; появление подкачивающих насосных станций (как при высокой, так и низкой температуре прямой сетевой воды); тепловые потери через изоляцию теплопроводов (либо при фиксированных потерях увеличиваются затраты в изоляцию); </w:t>
      </w:r>
      <w:proofErr w:type="spellStart"/>
      <w:r w:rsidRPr="00183A15">
        <w:rPr>
          <w:rFonts w:ascii="Times New Roman" w:eastAsia="Times New Roman" w:hAnsi="Times New Roman" w:cs="Times New Roman"/>
          <w:color w:val="000000"/>
          <w:sz w:val="28"/>
          <w:szCs w:val="28"/>
          <w:lang w:eastAsia="ru-RU"/>
        </w:rPr>
        <w:t>перетопы</w:t>
      </w:r>
      <w:proofErr w:type="spellEnd"/>
      <w:r w:rsidRPr="00183A15">
        <w:rPr>
          <w:rFonts w:ascii="Times New Roman" w:eastAsia="Times New Roman" w:hAnsi="Times New Roman" w:cs="Times New Roman"/>
          <w:color w:val="000000"/>
          <w:sz w:val="28"/>
          <w:szCs w:val="28"/>
          <w:lang w:eastAsia="ru-RU"/>
        </w:rPr>
        <w:t xml:space="preserve"> зданий при положительных наружных температурах из-за срезки графика температуры прямой сетевой воды при налич</w:t>
      </w:r>
      <w:proofErr w:type="gramStart"/>
      <w:r w:rsidRPr="00183A15">
        <w:rPr>
          <w:rFonts w:ascii="Times New Roman" w:eastAsia="Times New Roman" w:hAnsi="Times New Roman" w:cs="Times New Roman"/>
          <w:color w:val="000000"/>
          <w:sz w:val="28"/>
          <w:szCs w:val="28"/>
          <w:lang w:eastAsia="ru-RU"/>
        </w:rPr>
        <w:t>ии у а</w:t>
      </w:r>
      <w:proofErr w:type="gramEnd"/>
      <w:r w:rsidRPr="00183A15">
        <w:rPr>
          <w:rFonts w:ascii="Times New Roman" w:eastAsia="Times New Roman" w:hAnsi="Times New Roman" w:cs="Times New Roman"/>
          <w:color w:val="000000"/>
          <w:sz w:val="28"/>
          <w:szCs w:val="28"/>
          <w:lang w:eastAsia="ru-RU"/>
        </w:rPr>
        <w:t>бонентов установок ГВС, а соответственно дополнительные потери теплоты (топлива). Исходя из сказанного, оптимальная температура нагрева теплоносителя на источнике должна определяться усло</w:t>
      </w:r>
      <w:r w:rsidR="00287B42">
        <w:rPr>
          <w:rFonts w:ascii="Times New Roman" w:eastAsia="Times New Roman" w:hAnsi="Times New Roman" w:cs="Times New Roman"/>
          <w:color w:val="000000"/>
          <w:sz w:val="28"/>
          <w:szCs w:val="28"/>
          <w:lang w:eastAsia="ru-RU"/>
        </w:rPr>
        <w:t>вием минимума суммарных затрат.</w:t>
      </w:r>
      <w:r w:rsidR="007F4B51">
        <w:rPr>
          <w:rFonts w:ascii="Times New Roman" w:eastAsia="Times New Roman" w:hAnsi="Times New Roman" w:cs="Times New Roman"/>
          <w:color w:val="000000"/>
          <w:sz w:val="28"/>
          <w:szCs w:val="28"/>
          <w:lang w:eastAsia="ru-RU"/>
        </w:rPr>
        <w:t xml:space="preserve"> На </w:t>
      </w:r>
      <w:r w:rsidR="007F4B51" w:rsidRPr="007F4B51">
        <w:rPr>
          <w:rFonts w:ascii="Times New Roman" w:eastAsia="Times New Roman" w:hAnsi="Times New Roman" w:cs="Times New Roman"/>
          <w:color w:val="000000"/>
          <w:sz w:val="28"/>
          <w:szCs w:val="28"/>
          <w:lang w:eastAsia="ru-RU"/>
        </w:rPr>
        <w:t xml:space="preserve">рис.1.3.16 изображена схема </w:t>
      </w:r>
      <w:proofErr w:type="spellStart"/>
      <w:r w:rsidR="007F4B51" w:rsidRPr="007F4B51">
        <w:rPr>
          <w:rFonts w:ascii="Times New Roman" w:eastAsia="Times New Roman" w:hAnsi="Times New Roman" w:cs="Times New Roman"/>
          <w:color w:val="000000"/>
          <w:sz w:val="28"/>
          <w:szCs w:val="28"/>
          <w:lang w:eastAsia="ru-RU"/>
        </w:rPr>
        <w:t>наимболее</w:t>
      </w:r>
      <w:proofErr w:type="spellEnd"/>
      <w:r w:rsidR="007F4B51" w:rsidRPr="007F4B51">
        <w:rPr>
          <w:rFonts w:ascii="Times New Roman" w:eastAsia="Times New Roman" w:hAnsi="Times New Roman" w:cs="Times New Roman"/>
          <w:color w:val="000000"/>
          <w:sz w:val="28"/>
          <w:szCs w:val="28"/>
          <w:lang w:eastAsia="ru-RU"/>
        </w:rPr>
        <w:t xml:space="preserve"> </w:t>
      </w:r>
      <w:proofErr w:type="spellStart"/>
      <w:r w:rsidR="007F4B51" w:rsidRPr="007F4B51">
        <w:rPr>
          <w:rFonts w:ascii="Times New Roman" w:eastAsia="Times New Roman" w:hAnsi="Times New Roman" w:cs="Times New Roman"/>
          <w:color w:val="000000"/>
          <w:sz w:val="28"/>
          <w:szCs w:val="28"/>
          <w:lang w:eastAsia="ru-RU"/>
        </w:rPr>
        <w:t>распростарненного</w:t>
      </w:r>
      <w:proofErr w:type="spellEnd"/>
      <w:r w:rsidR="007F4B51" w:rsidRPr="007F4B51">
        <w:rPr>
          <w:rFonts w:ascii="Times New Roman" w:eastAsia="Times New Roman" w:hAnsi="Times New Roman" w:cs="Times New Roman"/>
          <w:color w:val="000000"/>
          <w:sz w:val="28"/>
          <w:szCs w:val="28"/>
          <w:lang w:eastAsia="ru-RU"/>
        </w:rPr>
        <w:t xml:space="preserve"> типа присоединения </w:t>
      </w:r>
      <w:proofErr w:type="spellStart"/>
      <w:r w:rsidR="007F4B51" w:rsidRPr="007F4B51">
        <w:rPr>
          <w:rFonts w:ascii="Times New Roman" w:eastAsia="Times New Roman" w:hAnsi="Times New Roman" w:cs="Times New Roman"/>
          <w:color w:val="000000"/>
          <w:sz w:val="28"/>
          <w:szCs w:val="28"/>
          <w:lang w:eastAsia="ru-RU"/>
        </w:rPr>
        <w:t>теплопотребляющих</w:t>
      </w:r>
      <w:proofErr w:type="spellEnd"/>
      <w:r w:rsidR="007F4B51" w:rsidRPr="007F4B51">
        <w:rPr>
          <w:rFonts w:ascii="Times New Roman" w:eastAsia="Times New Roman" w:hAnsi="Times New Roman" w:cs="Times New Roman"/>
          <w:color w:val="000000"/>
          <w:sz w:val="28"/>
          <w:szCs w:val="28"/>
          <w:lang w:eastAsia="ru-RU"/>
        </w:rPr>
        <w:t xml:space="preserve"> установок потребителей к тепловым сетям</w:t>
      </w:r>
      <w:r w:rsidR="007F4B51">
        <w:rPr>
          <w:rFonts w:ascii="Times New Roman" w:eastAsia="Times New Roman" w:hAnsi="Times New Roman" w:cs="Times New Roman"/>
          <w:color w:val="000000"/>
          <w:sz w:val="28"/>
          <w:szCs w:val="28"/>
          <w:lang w:eastAsia="ru-RU"/>
        </w:rPr>
        <w:t>.</w:t>
      </w:r>
    </w:p>
    <w:p w:rsidR="00571BAE" w:rsidRDefault="00571BAE" w:rsidP="00287B42">
      <w:pPr>
        <w:spacing w:before="120" w:after="0" w:line="240" w:lineRule="auto"/>
        <w:jc w:val="both"/>
        <w:rPr>
          <w:rFonts w:ascii="Times New Roman" w:hAnsi="Times New Roman" w:cs="Times New Roman"/>
          <w:sz w:val="28"/>
          <w:szCs w:val="28"/>
        </w:rPr>
      </w:pPr>
      <w:r w:rsidRPr="00174F18">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174F18">
        <w:rPr>
          <w:rFonts w:ascii="Times New Roman" w:hAnsi="Times New Roman" w:cs="Times New Roman"/>
          <w:sz w:val="28"/>
          <w:szCs w:val="28"/>
        </w:rPr>
        <w:t xml:space="preserve">3.16.1 – Типы </w:t>
      </w:r>
      <w:proofErr w:type="spellStart"/>
      <w:r w:rsidRPr="00174F18">
        <w:rPr>
          <w:rFonts w:ascii="Times New Roman" w:hAnsi="Times New Roman" w:cs="Times New Roman"/>
          <w:sz w:val="28"/>
          <w:szCs w:val="28"/>
        </w:rPr>
        <w:t>теплопотребляющих</w:t>
      </w:r>
      <w:proofErr w:type="spellEnd"/>
      <w:r w:rsidRPr="00174F18">
        <w:rPr>
          <w:rFonts w:ascii="Times New Roman" w:hAnsi="Times New Roman" w:cs="Times New Roman"/>
          <w:sz w:val="28"/>
          <w:szCs w:val="28"/>
        </w:rPr>
        <w:t xml:space="preserve"> установок, присоединенных к тепловым сетям</w:t>
      </w:r>
    </w:p>
    <w:tbl>
      <w:tblPr>
        <w:tblW w:w="9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6032"/>
      </w:tblGrid>
      <w:tr w:rsidR="00287B42" w:rsidRPr="0084694C" w:rsidTr="00287B42">
        <w:trPr>
          <w:trHeight w:val="255"/>
        </w:trPr>
        <w:tc>
          <w:tcPr>
            <w:tcW w:w="9310" w:type="dxa"/>
            <w:gridSpan w:val="2"/>
            <w:shd w:val="clear" w:color="auto" w:fill="auto"/>
            <w:vAlign w:val="bottom"/>
            <w:hideMark/>
          </w:tcPr>
          <w:p w:rsidR="00287B42" w:rsidRPr="003411EF" w:rsidRDefault="00287B42" w:rsidP="00617E5B">
            <w:pPr>
              <w:spacing w:after="0" w:line="240" w:lineRule="auto"/>
              <w:jc w:val="center"/>
              <w:rPr>
                <w:rFonts w:ascii="Times New Roman" w:eastAsia="Times New Roman" w:hAnsi="Times New Roman" w:cs="Times New Roman"/>
                <w:b/>
                <w:bCs/>
                <w:color w:val="000000"/>
                <w:sz w:val="20"/>
                <w:szCs w:val="20"/>
                <w:lang w:eastAsia="ru-RU"/>
              </w:rPr>
            </w:pPr>
            <w:r w:rsidRPr="003411EF">
              <w:rPr>
                <w:rFonts w:ascii="Times New Roman" w:eastAsia="Times New Roman" w:hAnsi="Times New Roman" w:cs="Times New Roman"/>
                <w:b/>
                <w:bCs/>
                <w:color w:val="000000"/>
                <w:sz w:val="20"/>
                <w:szCs w:val="20"/>
                <w:lang w:eastAsia="ru-RU"/>
              </w:rPr>
              <w:t>Кот</w:t>
            </w:r>
            <w:r>
              <w:rPr>
                <w:rFonts w:ascii="Times New Roman" w:eastAsia="Times New Roman" w:hAnsi="Times New Roman" w:cs="Times New Roman"/>
                <w:b/>
                <w:bCs/>
                <w:color w:val="000000"/>
                <w:sz w:val="20"/>
                <w:szCs w:val="20"/>
                <w:lang w:eastAsia="ru-RU"/>
              </w:rPr>
              <w:t>ельная №39</w:t>
            </w:r>
            <w:r>
              <w:rPr>
                <w:rFonts w:ascii="Times New Roman" w:eastAsia="Times New Roman" w:hAnsi="Times New Roman" w:cs="Times New Roman"/>
                <w:b/>
                <w:bCs/>
                <w:color w:val="000000"/>
                <w:sz w:val="20"/>
                <w:szCs w:val="20"/>
                <w:lang w:eastAsia="ru-RU"/>
              </w:rPr>
              <w:tab/>
              <w:t xml:space="preserve">п. </w:t>
            </w:r>
            <w:proofErr w:type="gramStart"/>
            <w:r>
              <w:rPr>
                <w:rFonts w:ascii="Times New Roman" w:eastAsia="Times New Roman" w:hAnsi="Times New Roman" w:cs="Times New Roman"/>
                <w:b/>
                <w:bCs/>
                <w:color w:val="000000"/>
                <w:sz w:val="20"/>
                <w:szCs w:val="20"/>
                <w:lang w:eastAsia="ru-RU"/>
              </w:rPr>
              <w:t>Молодежный</w:t>
            </w:r>
            <w:proofErr w:type="gramEnd"/>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Тип источника теплоснабжения</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Водогрейная котельная</w:t>
            </w:r>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Производство тепловой энергии</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w:t>
            </w:r>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Отпуск тепловой энергии в сеть</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 температурный график 95/70</w:t>
            </w:r>
            <w:proofErr w:type="gramStart"/>
            <w:r w:rsidRPr="00CD0F6D">
              <w:rPr>
                <w:rFonts w:ascii="Times New Roman" w:eastAsia="Times New Roman" w:hAnsi="Times New Roman" w:cs="Times New Roman"/>
                <w:color w:val="000000"/>
                <w:sz w:val="20"/>
                <w:szCs w:val="20"/>
                <w:lang w:eastAsia="ru-RU"/>
              </w:rPr>
              <w:t>°С</w:t>
            </w:r>
            <w:proofErr w:type="gramEnd"/>
          </w:p>
        </w:tc>
      </w:tr>
      <w:tr w:rsidR="00287B42" w:rsidRPr="00CD0F6D" w:rsidTr="00287B42">
        <w:trPr>
          <w:trHeight w:val="415"/>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Способ присоединения абонентов</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Отопление присоединено по зависимой схеме. ГВС </w:t>
            </w:r>
            <w:r>
              <w:rPr>
                <w:rFonts w:ascii="Times New Roman" w:eastAsia="Times New Roman" w:hAnsi="Times New Roman" w:cs="Times New Roman"/>
                <w:color w:val="000000"/>
                <w:sz w:val="20"/>
                <w:szCs w:val="20"/>
                <w:lang w:eastAsia="ru-RU"/>
              </w:rPr>
              <w:t>от котельной</w:t>
            </w:r>
            <w:r w:rsidRPr="00CD0F6D">
              <w:rPr>
                <w:rFonts w:ascii="Times New Roman" w:eastAsia="Times New Roman" w:hAnsi="Times New Roman" w:cs="Times New Roman"/>
                <w:color w:val="000000"/>
                <w:sz w:val="20"/>
                <w:szCs w:val="20"/>
                <w:lang w:eastAsia="ru-RU"/>
              </w:rPr>
              <w:t>.</w:t>
            </w:r>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Характеристика тепловых сетей</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 котельной до потребителей тепловая сеть </w:t>
            </w:r>
            <w:r>
              <w:rPr>
                <w:rFonts w:ascii="Times New Roman" w:eastAsia="Times New Roman" w:hAnsi="Times New Roman" w:cs="Times New Roman"/>
                <w:color w:val="000000"/>
                <w:sz w:val="20"/>
                <w:szCs w:val="20"/>
                <w:lang w:eastAsia="ru-RU"/>
              </w:rPr>
              <w:t>4</w:t>
            </w:r>
            <w:r w:rsidRPr="00CD0F6D">
              <w:rPr>
                <w:rFonts w:ascii="Times New Roman" w:eastAsia="Times New Roman" w:hAnsi="Times New Roman" w:cs="Times New Roman"/>
                <w:color w:val="000000"/>
                <w:sz w:val="20"/>
                <w:szCs w:val="20"/>
                <w:lang w:eastAsia="ru-RU"/>
              </w:rPr>
              <w:t>-хтрубная.</w:t>
            </w:r>
          </w:p>
        </w:tc>
      </w:tr>
    </w:tbl>
    <w:p w:rsidR="00FD19A7" w:rsidRDefault="00FD19A7">
      <w:pPr>
        <w:rPr>
          <w:rFonts w:ascii="Times New Roman" w:hAnsi="Times New Roman" w:cs="Times New Roman"/>
          <w:sz w:val="28"/>
          <w:szCs w:val="28"/>
        </w:rPr>
      </w:pPr>
    </w:p>
    <w:p w:rsidR="007F4B51" w:rsidRDefault="00100DA6" w:rsidP="007F4B51">
      <w:pPr>
        <w:spacing w:before="240"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381625" cy="24384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точечный рисунок.bmp"/>
                    <pic:cNvPicPr/>
                  </pic:nvPicPr>
                  <pic:blipFill>
                    <a:blip r:embed="rId24">
                      <a:extLst>
                        <a:ext uri="{28A0092B-C50C-407E-A947-70E740481C1C}">
                          <a14:useLocalDpi xmlns:a14="http://schemas.microsoft.com/office/drawing/2010/main" val="0"/>
                        </a:ext>
                      </a:extLst>
                    </a:blip>
                    <a:stretch>
                      <a:fillRect/>
                    </a:stretch>
                  </pic:blipFill>
                  <pic:spPr>
                    <a:xfrm>
                      <a:off x="0" y="0"/>
                      <a:ext cx="5381625" cy="2438400"/>
                    </a:xfrm>
                    <a:prstGeom prst="rect">
                      <a:avLst/>
                    </a:prstGeom>
                  </pic:spPr>
                </pic:pic>
              </a:graphicData>
            </a:graphic>
          </wp:inline>
        </w:drawing>
      </w:r>
    </w:p>
    <w:p w:rsidR="007F4B51" w:rsidRPr="007F4B51" w:rsidRDefault="00421EF8" w:rsidP="007F4B51">
      <w:pPr>
        <w:spacing w:before="240" w:after="0" w:line="360" w:lineRule="auto"/>
        <w:jc w:val="center"/>
        <w:rPr>
          <w:rFonts w:ascii="Times New Roman" w:hAnsi="Times New Roman" w:cs="Times New Roman"/>
        </w:rPr>
        <w:sectPr w:rsidR="007F4B51" w:rsidRPr="007F4B51" w:rsidSect="00287B42">
          <w:pgSz w:w="11907" w:h="16840" w:code="9"/>
          <w:pgMar w:top="1134" w:right="851" w:bottom="1702" w:left="1134" w:header="709" w:footer="709" w:gutter="0"/>
          <w:cols w:space="708"/>
          <w:docGrid w:linePitch="360"/>
        </w:sectPr>
      </w:pPr>
      <w:r>
        <w:rPr>
          <w:rFonts w:ascii="Times New Roman" w:hAnsi="Times New Roman" w:cs="Times New Roman"/>
        </w:rPr>
        <w:t>Р</w:t>
      </w:r>
      <w:r w:rsidR="007F4B51" w:rsidRPr="007F4B51">
        <w:rPr>
          <w:rFonts w:ascii="Times New Roman" w:hAnsi="Times New Roman" w:cs="Times New Roman"/>
        </w:rPr>
        <w:t>ис</w:t>
      </w:r>
      <w:r>
        <w:rPr>
          <w:rFonts w:ascii="Times New Roman" w:hAnsi="Times New Roman" w:cs="Times New Roman"/>
        </w:rPr>
        <w:t xml:space="preserve">унок </w:t>
      </w:r>
      <w:r w:rsidR="007F4B51">
        <w:rPr>
          <w:rFonts w:ascii="Times New Roman" w:hAnsi="Times New Roman" w:cs="Times New Roman"/>
        </w:rPr>
        <w:t>1.3.16 -</w:t>
      </w:r>
      <w:r w:rsidR="007F4B51" w:rsidRPr="007F4B51">
        <w:rPr>
          <w:rFonts w:ascii="Times New Roman" w:hAnsi="Times New Roman" w:cs="Times New Roman"/>
        </w:rPr>
        <w:t xml:space="preserve"> Отопление по зависимой схеме, ГВС от котельной.</w:t>
      </w:r>
    </w:p>
    <w:p w:rsidR="00571BAE" w:rsidRPr="004B6730" w:rsidRDefault="0062215F" w:rsidP="004B6730">
      <w:pPr>
        <w:pStyle w:val="1"/>
        <w:jc w:val="both"/>
        <w:rPr>
          <w:color w:val="auto"/>
        </w:rPr>
      </w:pPr>
      <w:bookmarkStart w:id="36" w:name="_Toc119852417"/>
      <w:r>
        <w:rPr>
          <w:color w:val="auto"/>
        </w:rPr>
        <w:lastRenderedPageBreak/>
        <w:t>1.</w:t>
      </w:r>
      <w:r w:rsidR="004B6730" w:rsidRPr="004B6730">
        <w:rPr>
          <w:color w:val="auto"/>
        </w:rPr>
        <w:t>3.17.</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6"/>
    </w:p>
    <w:p w:rsidR="008771B4" w:rsidRPr="008771B4" w:rsidRDefault="008771B4" w:rsidP="008771B4">
      <w:pPr>
        <w:autoSpaceDE w:val="0"/>
        <w:autoSpaceDN w:val="0"/>
        <w:adjustRightInd w:val="0"/>
        <w:spacing w:before="240"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Учет тепла, отпущенного потребителям, у которых приборы учета отсутствуют,</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производится расчетным методом.</w:t>
      </w:r>
    </w:p>
    <w:p w:rsidR="006B72D6" w:rsidRPr="008771B4" w:rsidRDefault="008771B4" w:rsidP="008771B4">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Процесс установки коммерческих узлов учёта тепла тормозится недостаточным финансированием.</w:t>
      </w:r>
    </w:p>
    <w:p w:rsidR="000376C7" w:rsidRDefault="008771B4" w:rsidP="008771B4">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В соответствии с Федеральным законом от 23 ноября 2009г. № 261-ФЗ «Об энергосбережении и о повышении энергетической эффективности, и о внесении изменений в отдельные законодательные акты Российской Федерации» установку общедомовых приборов</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учёта необходимо произвести для всех объектов максимальное потребление, которых составляет не менее 0,2 Гкал/час. Установку приборов учёта не целесообразно проводить для</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ветхих и аварийных объектов.</w:t>
      </w:r>
    </w:p>
    <w:p w:rsidR="00AE5B6E" w:rsidRPr="00AE5B6E" w:rsidRDefault="00DA24A6" w:rsidP="00AE5B6E">
      <w:pPr>
        <w:autoSpaceDE w:val="0"/>
        <w:autoSpaceDN w:val="0"/>
        <w:adjustRightInd w:val="0"/>
        <w:spacing w:after="0" w:line="360" w:lineRule="auto"/>
        <w:ind w:firstLine="708"/>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 xml:space="preserve">Приборами учета потребленной тепловой энергии </w:t>
      </w:r>
      <w:proofErr w:type="spellStart"/>
      <w:r>
        <w:rPr>
          <w:rFonts w:ascii="Times New Roman" w:eastAsia="TimesNewRomanPSMT" w:hAnsi="Times New Roman" w:cs="Times New Roman"/>
          <w:sz w:val="28"/>
          <w:szCs w:val="28"/>
        </w:rPr>
        <w:t>оборудовани</w:t>
      </w:r>
      <w:proofErr w:type="spellEnd"/>
      <w:r>
        <w:rPr>
          <w:rFonts w:ascii="Times New Roman" w:eastAsia="TimesNewRomanPSMT" w:hAnsi="Times New Roman" w:cs="Times New Roman"/>
          <w:sz w:val="28"/>
          <w:szCs w:val="28"/>
        </w:rPr>
        <w:t xml:space="preserve"> </w:t>
      </w:r>
      <w:r w:rsidR="00100DA6">
        <w:rPr>
          <w:rFonts w:ascii="Times New Roman" w:eastAsia="TimesNewRomanPSMT" w:hAnsi="Times New Roman" w:cs="Times New Roman"/>
          <w:sz w:val="28"/>
          <w:szCs w:val="28"/>
        </w:rPr>
        <w:t xml:space="preserve">не </w:t>
      </w:r>
      <w:r>
        <w:rPr>
          <w:rFonts w:ascii="Times New Roman" w:eastAsia="TimesNewRomanPSMT" w:hAnsi="Times New Roman" w:cs="Times New Roman"/>
          <w:sz w:val="28"/>
          <w:szCs w:val="28"/>
        </w:rPr>
        <w:t>бо</w:t>
      </w:r>
      <w:r w:rsidR="00CB7E74">
        <w:rPr>
          <w:rFonts w:ascii="Times New Roman" w:eastAsia="TimesNewRomanPSMT" w:hAnsi="Times New Roman" w:cs="Times New Roman"/>
          <w:sz w:val="28"/>
          <w:szCs w:val="28"/>
        </w:rPr>
        <w:t>л</w:t>
      </w:r>
      <w:r>
        <w:rPr>
          <w:rFonts w:ascii="Times New Roman" w:eastAsia="TimesNewRomanPSMT" w:hAnsi="Times New Roman" w:cs="Times New Roman"/>
          <w:sz w:val="28"/>
          <w:szCs w:val="28"/>
        </w:rPr>
        <w:t xml:space="preserve">ее </w:t>
      </w:r>
      <w:r w:rsidR="00287B42">
        <w:rPr>
          <w:rFonts w:ascii="Times New Roman" w:eastAsia="TimesNewRomanPSMT" w:hAnsi="Times New Roman" w:cs="Times New Roman"/>
          <w:sz w:val="28"/>
          <w:szCs w:val="28"/>
        </w:rPr>
        <w:t>1</w:t>
      </w:r>
      <w:r>
        <w:rPr>
          <w:rFonts w:ascii="Times New Roman" w:eastAsia="TimesNewRomanPSMT" w:hAnsi="Times New Roman" w:cs="Times New Roman"/>
          <w:sz w:val="28"/>
          <w:szCs w:val="28"/>
        </w:rPr>
        <w:t>0% объектов ЖКХ.</w:t>
      </w:r>
    </w:p>
    <w:p w:rsidR="008771B4" w:rsidRDefault="0062215F" w:rsidP="008771B4">
      <w:pPr>
        <w:pStyle w:val="1"/>
        <w:jc w:val="both"/>
        <w:rPr>
          <w:rFonts w:eastAsia="Times New Roman"/>
          <w:color w:val="auto"/>
          <w:lang w:eastAsia="ru-RU"/>
        </w:rPr>
      </w:pPr>
      <w:bookmarkStart w:id="37" w:name="_Toc119852418"/>
      <w:r>
        <w:rPr>
          <w:rFonts w:eastAsia="Times New Roman"/>
          <w:color w:val="auto"/>
          <w:lang w:eastAsia="ru-RU"/>
        </w:rPr>
        <w:t>1.</w:t>
      </w:r>
      <w:r w:rsidR="008771B4" w:rsidRPr="008771B4">
        <w:rPr>
          <w:rFonts w:eastAsia="Times New Roman"/>
          <w:color w:val="auto"/>
          <w:lang w:eastAsia="ru-RU"/>
        </w:rPr>
        <w:t>3.18.</w:t>
      </w:r>
      <w:r w:rsidRPr="0062215F">
        <w:rPr>
          <w:rFonts w:ascii="Times New Roman" w:eastAsia="Times New Roman" w:hAnsi="Times New Roman" w:cs="Times New Roman"/>
          <w:b w:val="0"/>
          <w:color w:val="000000" w:themeColor="text1"/>
          <w:sz w:val="24"/>
          <w:szCs w:val="24"/>
          <w:lang w:eastAsia="ru-RU"/>
        </w:rPr>
        <w:t xml:space="preserve"> </w:t>
      </w:r>
      <w:r w:rsidRPr="0062215F">
        <w:rPr>
          <w:rFonts w:eastAsia="Times New Roman"/>
          <w:color w:val="auto"/>
          <w:lang w:eastAsia="ru-RU"/>
        </w:rPr>
        <w:t>Анализ работы диспетчерских служб теплоснабжающих (</w:t>
      </w:r>
      <w:proofErr w:type="spellStart"/>
      <w:r w:rsidRPr="0062215F">
        <w:rPr>
          <w:rFonts w:eastAsia="Times New Roman"/>
          <w:color w:val="auto"/>
          <w:lang w:eastAsia="ru-RU"/>
        </w:rPr>
        <w:t>теплосетевых</w:t>
      </w:r>
      <w:proofErr w:type="spellEnd"/>
      <w:r w:rsidRPr="0062215F">
        <w:rPr>
          <w:rFonts w:eastAsia="Times New Roman"/>
          <w:color w:val="auto"/>
          <w:lang w:eastAsia="ru-RU"/>
        </w:rPr>
        <w:t>) организаций и используемых средств автоматизации, телемеханизации и связи</w:t>
      </w:r>
      <w:bookmarkEnd w:id="37"/>
    </w:p>
    <w:p w:rsidR="00FF0485" w:rsidRDefault="00FF0485" w:rsidP="00FF0485">
      <w:pPr>
        <w:spacing w:before="240" w:after="0" w:line="360" w:lineRule="auto"/>
        <w:ind w:firstLine="708"/>
        <w:jc w:val="both"/>
        <w:rPr>
          <w:rFonts w:ascii="Times New Roman" w:hAnsi="Times New Roman" w:cs="Times New Roman"/>
          <w:bCs/>
          <w:sz w:val="28"/>
          <w:szCs w:val="28"/>
        </w:rPr>
      </w:pPr>
      <w:bookmarkStart w:id="38" w:name="_Toc119852419"/>
      <w:r>
        <w:rPr>
          <w:rFonts w:ascii="Times New Roman" w:hAnsi="Times New Roman" w:cs="Times New Roman"/>
          <w:bCs/>
          <w:sz w:val="28"/>
          <w:szCs w:val="28"/>
        </w:rPr>
        <w:t xml:space="preserve">Диспетчерская служба </w:t>
      </w:r>
      <w:proofErr w:type="spellStart"/>
      <w:r>
        <w:rPr>
          <w:rFonts w:ascii="Times New Roman" w:hAnsi="Times New Roman" w:cs="Times New Roman"/>
          <w:bCs/>
          <w:sz w:val="28"/>
          <w:szCs w:val="28"/>
        </w:rPr>
        <w:t>остутствует</w:t>
      </w:r>
      <w:proofErr w:type="spellEnd"/>
      <w:r>
        <w:rPr>
          <w:rFonts w:ascii="Times New Roman" w:hAnsi="Times New Roman" w:cs="Times New Roman"/>
          <w:bCs/>
          <w:sz w:val="28"/>
          <w:szCs w:val="28"/>
        </w:rPr>
        <w:t>. Регулирующие и запорные задвижки в тепловых камерах не имеют средств телемеханизации.</w:t>
      </w:r>
    </w:p>
    <w:p w:rsidR="008771B4" w:rsidRPr="008771B4" w:rsidRDefault="0062215F" w:rsidP="008771B4">
      <w:pPr>
        <w:pStyle w:val="1"/>
        <w:jc w:val="both"/>
        <w:rPr>
          <w:color w:val="auto"/>
          <w:lang w:eastAsia="ru-RU"/>
        </w:rPr>
      </w:pPr>
      <w:r>
        <w:rPr>
          <w:color w:val="auto"/>
        </w:rPr>
        <w:t>1.</w:t>
      </w:r>
      <w:r w:rsidR="008771B4">
        <w:rPr>
          <w:color w:val="auto"/>
        </w:rPr>
        <w:t>3.19.</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Уровень автоматизации и обслуживания центральных тепловых пунктов, насосных станций</w:t>
      </w:r>
      <w:bookmarkEnd w:id="38"/>
    </w:p>
    <w:p w:rsidR="0062215F" w:rsidRDefault="000270A0" w:rsidP="000270A0">
      <w:pPr>
        <w:spacing w:before="240" w:after="0" w:line="360" w:lineRule="auto"/>
        <w:ind w:firstLine="851"/>
        <w:jc w:val="both"/>
        <w:rPr>
          <w:rFonts w:ascii="Times New Roman" w:eastAsia="Calibri" w:hAnsi="Times New Roman" w:cs="Times New Roman"/>
          <w:sz w:val="28"/>
        </w:rPr>
      </w:pPr>
      <w:r w:rsidRPr="000270A0">
        <w:rPr>
          <w:rFonts w:ascii="Times New Roman" w:eastAsia="Calibri" w:hAnsi="Times New Roman" w:cs="Times New Roman"/>
          <w:sz w:val="28"/>
        </w:rPr>
        <w:t>Уровень автоматизации централ</w:t>
      </w:r>
      <w:r>
        <w:rPr>
          <w:rFonts w:ascii="Times New Roman" w:eastAsia="Calibri" w:hAnsi="Times New Roman" w:cs="Times New Roman"/>
          <w:sz w:val="28"/>
        </w:rPr>
        <w:t xml:space="preserve">ьных тепловых пунктов низкий - </w:t>
      </w:r>
      <w:r w:rsidRPr="000270A0">
        <w:rPr>
          <w:rFonts w:ascii="Times New Roman" w:eastAsia="Calibri" w:hAnsi="Times New Roman" w:cs="Times New Roman"/>
          <w:sz w:val="28"/>
        </w:rPr>
        <w:t>включают в себя сигнализацию здания от несанкционированного посещения и централизованный дистанционный мониторинг параметров работы системы теплоснабжения. Дистанционное регулирование параметров работы системы отсутствует.</w:t>
      </w:r>
    </w:p>
    <w:p w:rsidR="0062215F" w:rsidRDefault="0062215F" w:rsidP="0062215F">
      <w:pPr>
        <w:pStyle w:val="1"/>
        <w:jc w:val="both"/>
        <w:rPr>
          <w:color w:val="auto"/>
        </w:rPr>
      </w:pPr>
      <w:bookmarkStart w:id="39" w:name="_Toc119852420"/>
      <w:r>
        <w:rPr>
          <w:color w:val="auto"/>
        </w:rPr>
        <w:lastRenderedPageBreak/>
        <w:t xml:space="preserve">1.3.20 </w:t>
      </w:r>
      <w:r w:rsidRPr="0062215F">
        <w:rPr>
          <w:color w:val="auto"/>
        </w:rPr>
        <w:t>Сведения о наличии защиты тепловых сетей от превышения давления</w:t>
      </w:r>
      <w:bookmarkEnd w:id="39"/>
    </w:p>
    <w:p w:rsidR="0062215F" w:rsidRDefault="0062215F" w:rsidP="0062215F">
      <w:pPr>
        <w:spacing w:before="240" w:after="0" w:line="360" w:lineRule="auto"/>
        <w:ind w:firstLine="851"/>
        <w:jc w:val="both"/>
        <w:rPr>
          <w:rFonts w:ascii="Times New Roman" w:eastAsia="Calibri" w:hAnsi="Times New Roman" w:cs="Times New Roman"/>
          <w:sz w:val="28"/>
        </w:rPr>
      </w:pPr>
      <w:r w:rsidRPr="0062215F">
        <w:rPr>
          <w:rFonts w:ascii="Times New Roman" w:eastAsia="Calibri" w:hAnsi="Times New Roman" w:cs="Times New Roman"/>
          <w:sz w:val="28"/>
        </w:rPr>
        <w:t>Защита тепловых сетей от превышения давления на</w:t>
      </w:r>
      <w:r>
        <w:rPr>
          <w:rFonts w:ascii="Times New Roman" w:eastAsia="Calibri" w:hAnsi="Times New Roman" w:cs="Times New Roman"/>
          <w:sz w:val="28"/>
        </w:rPr>
        <w:t xml:space="preserve"> источниках тепловой энергии не </w:t>
      </w:r>
      <w:r w:rsidRPr="0062215F">
        <w:rPr>
          <w:rFonts w:ascii="Times New Roman" w:eastAsia="Calibri" w:hAnsi="Times New Roman" w:cs="Times New Roman"/>
          <w:sz w:val="28"/>
        </w:rPr>
        <w:t>предусмотрена.</w:t>
      </w:r>
    </w:p>
    <w:p w:rsidR="000270A0" w:rsidRDefault="0062215F" w:rsidP="00CB7E74">
      <w:pPr>
        <w:pStyle w:val="1"/>
        <w:jc w:val="both"/>
        <w:rPr>
          <w:color w:val="auto"/>
        </w:rPr>
      </w:pPr>
      <w:bookmarkStart w:id="40" w:name="_Toc119852421"/>
      <w:r>
        <w:rPr>
          <w:color w:val="auto"/>
        </w:rPr>
        <w:t>1.</w:t>
      </w:r>
      <w:r w:rsidR="000270A0" w:rsidRPr="000270A0">
        <w:rPr>
          <w:color w:val="auto"/>
        </w:rPr>
        <w:t>3.</w:t>
      </w:r>
      <w:r w:rsidR="005A7ABA">
        <w:rPr>
          <w:color w:val="auto"/>
        </w:rPr>
        <w:t>21</w:t>
      </w:r>
      <w:r w:rsidR="000270A0" w:rsidRPr="000270A0">
        <w:rPr>
          <w:color w:val="auto"/>
        </w:rPr>
        <w:t>.</w:t>
      </w:r>
      <w:r w:rsidR="005A7ABA" w:rsidRPr="005A7ABA">
        <w:rPr>
          <w:rFonts w:ascii="Times New Roman" w:eastAsia="Times New Roman" w:hAnsi="Times New Roman" w:cs="Times New Roman"/>
          <w:b w:val="0"/>
          <w:bCs w:val="0"/>
          <w:color w:val="000000" w:themeColor="text1"/>
          <w:sz w:val="24"/>
          <w:szCs w:val="24"/>
          <w:lang w:eastAsia="ru-RU"/>
        </w:rPr>
        <w:t xml:space="preserve"> </w:t>
      </w:r>
      <w:bookmarkEnd w:id="40"/>
      <w:r w:rsidR="00CB7E74" w:rsidRPr="00CB7E74">
        <w:rPr>
          <w:color w:val="auto"/>
        </w:rPr>
        <w:t>Перечень выявленных бесхозяйных тепловых сетей (№ участка, год начала эксплуатации, тип изоляции, процент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 и указанием организации, уполномоченной на их эксплуатацию.</w:t>
      </w:r>
    </w:p>
    <w:p w:rsidR="000270A0" w:rsidRPr="000270A0" w:rsidRDefault="000270A0" w:rsidP="00D62403">
      <w:pPr>
        <w:autoSpaceDE w:val="0"/>
        <w:autoSpaceDN w:val="0"/>
        <w:adjustRightInd w:val="0"/>
        <w:spacing w:before="240"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Согласно пункту 6 ст. 15 Федерального закона от 27.07.2010. № 190-ФЗ "О теплоснабжении" под бесхозяйной тепловой сетью понимается совокупность устройств, предназначенных для передачи тепловой энергии и не имеющих эксплуатирующей организации.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Согласно статье 225 Гражданского кодекса РФ вещь признается бесхозяйной, если у нее</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отсутствует собственник или его невозможно определить (собственник неизвестен), либо</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собственник отказался от права собственности на нее.</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Единственный признак, позволяющий отнести ту или иную тепловую сеть к бесхозяйной – отсутствие эксплуатирующей организации.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Бесхозяйные тепловые сети, в силу пункта 3 ст. 225 Гражданского кодекса РФ, переходят в муниципальную собственность. До такого перехода, в случае выявления бесхозяйных тепловых сетей на органы местного самоуправления, согласно. Федерального закона №</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190-ФЗ "О теплоснабжении", возлагается обязанность по определению, в течение 30 дней,</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организации, которая будет осуществлять их содержание и обслуживание. В роли такой организации может выступать:</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 xml:space="preserve">1. </w:t>
      </w:r>
      <w:proofErr w:type="spellStart"/>
      <w:r w:rsidRPr="000270A0">
        <w:rPr>
          <w:rFonts w:ascii="Times New Roman" w:eastAsia="TimesNewRomanPSMT" w:hAnsi="Times New Roman" w:cs="Times New Roman"/>
          <w:sz w:val="28"/>
          <w:szCs w:val="28"/>
        </w:rPr>
        <w:t>Теплосетевая</w:t>
      </w:r>
      <w:proofErr w:type="spellEnd"/>
      <w:r w:rsidRPr="000270A0">
        <w:rPr>
          <w:rFonts w:ascii="Times New Roman" w:eastAsia="TimesNewRomanPSMT" w:hAnsi="Times New Roman" w:cs="Times New Roman"/>
          <w:sz w:val="28"/>
          <w:szCs w:val="28"/>
        </w:rPr>
        <w:t xml:space="preserve"> организация, чьи тепловые сети непосредственно соединены с бесхозяйными сетями. В этом случае исходным критерием для выбора организации выступает</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 xml:space="preserve">наличие непосредственного присоединения </w:t>
      </w:r>
      <w:r w:rsidRPr="000270A0">
        <w:rPr>
          <w:rFonts w:ascii="Times New Roman" w:eastAsia="TimesNewRomanPSMT" w:hAnsi="Times New Roman" w:cs="Times New Roman"/>
          <w:sz w:val="28"/>
          <w:szCs w:val="28"/>
        </w:rPr>
        <w:lastRenderedPageBreak/>
        <w:t>бесхозяйных объектов к сетям данной организации, которая их использует в своей основной деятельности.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2. Единая теплоснабжающая организация в системе теплоснабжения, куда входят</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бесхозяйные тепловые сети, осуществляющая их содержание и обслуживание. Во втором</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случае, таким критерием выступает наличие в системе теплоснабжения единой теплоснабжающей организации, осуществляющей содержание и обслуживание бесхозяйных объектов.</w:t>
      </w:r>
    </w:p>
    <w:p w:rsidR="00C4222B" w:rsidRPr="00C4222B"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Орган регулирования обязан расходы, на обслуживание таких сетей, включит</w:t>
      </w:r>
      <w:r w:rsidR="00A806CF">
        <w:rPr>
          <w:rFonts w:ascii="Times New Roman" w:eastAsia="TimesNewRomanPSMT" w:hAnsi="Times New Roman" w:cs="Times New Roman"/>
          <w:sz w:val="28"/>
          <w:szCs w:val="28"/>
        </w:rPr>
        <w:t>ь</w:t>
      </w:r>
      <w:r w:rsidRPr="000270A0">
        <w:rPr>
          <w:rFonts w:ascii="Times New Roman" w:eastAsia="TimesNewRomanPSMT" w:hAnsi="Times New Roman" w:cs="Times New Roman"/>
          <w:sz w:val="28"/>
          <w:szCs w:val="28"/>
        </w:rPr>
        <w:t xml:space="preserve"> в тарифы соответствующей организации на следующий период регулирования.</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Принятие на обслуживание бесхозяйных сетей в порядке ст. 15 Федерального закона</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от 27.07.2010 №190-ФЗ "О теплоснабжении" не отменяет необходимости принятия их в</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собственность органом местного самоуправления. Принятие на учет бесхозяйных тепловых</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сетей осуществляется на основании постановления Правительства Российской Федерации</w:t>
      </w:r>
      <w:r>
        <w:rPr>
          <w:rFonts w:ascii="Times New Roman" w:eastAsia="TimesNewRomanPSMT" w:hAnsi="Times New Roman" w:cs="Times New Roman"/>
          <w:sz w:val="28"/>
          <w:szCs w:val="28"/>
        </w:rPr>
        <w:t xml:space="preserve"> </w:t>
      </w:r>
      <w:r w:rsidR="00C4222B" w:rsidRPr="00C4222B">
        <w:rPr>
          <w:rFonts w:ascii="Times New Roman" w:eastAsia="TimesNewRomanPSMT" w:hAnsi="Times New Roman" w:cs="Times New Roman"/>
          <w:sz w:val="28"/>
          <w:szCs w:val="28"/>
        </w:rPr>
        <w:t>от 17.09.2003 № 580"Об утверждении Положения о принятии на учет бесхозяйных недвижимых вещей".</w:t>
      </w:r>
    </w:p>
    <w:p w:rsidR="00C4222B" w:rsidRPr="00C4222B" w:rsidRDefault="00C4222B"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C4222B">
        <w:rPr>
          <w:rFonts w:ascii="Times New Roman" w:eastAsia="TimesNewRomanPSMT" w:hAnsi="Times New Roman" w:cs="Times New Roman"/>
          <w:sz w:val="28"/>
          <w:szCs w:val="28"/>
        </w:rPr>
        <w:t>Вне зависимости от наличия в системе теплоснабжения бесхозяйных тепловых сетей, обязанность по надежному и бесперебойному снабжению потребителей энергией,</w:t>
      </w:r>
      <w:r>
        <w:rPr>
          <w:rFonts w:ascii="Times New Roman" w:eastAsia="TimesNewRomanPSMT" w:hAnsi="Times New Roman" w:cs="Times New Roman"/>
          <w:sz w:val="28"/>
          <w:szCs w:val="28"/>
        </w:rPr>
        <w:t xml:space="preserve"> </w:t>
      </w:r>
      <w:r w:rsidRPr="00C4222B">
        <w:rPr>
          <w:rFonts w:ascii="Times New Roman" w:eastAsia="TimesNewRomanPSMT" w:hAnsi="Times New Roman" w:cs="Times New Roman"/>
          <w:sz w:val="28"/>
          <w:szCs w:val="28"/>
        </w:rPr>
        <w:t xml:space="preserve">должна возлагаться на профессиональных участников рынка тепловой энергии – теплоснабжающую, </w:t>
      </w:r>
      <w:proofErr w:type="spellStart"/>
      <w:r w:rsidRPr="00C4222B">
        <w:rPr>
          <w:rFonts w:ascii="Times New Roman" w:eastAsia="TimesNewRomanPSMT" w:hAnsi="Times New Roman" w:cs="Times New Roman"/>
          <w:sz w:val="28"/>
          <w:szCs w:val="28"/>
        </w:rPr>
        <w:t>теплосетевую</w:t>
      </w:r>
      <w:proofErr w:type="spellEnd"/>
      <w:r w:rsidRPr="00C4222B">
        <w:rPr>
          <w:rFonts w:ascii="Times New Roman" w:eastAsia="TimesNewRomanPSMT" w:hAnsi="Times New Roman" w:cs="Times New Roman"/>
          <w:sz w:val="28"/>
          <w:szCs w:val="28"/>
        </w:rPr>
        <w:t xml:space="preserve"> организации.</w:t>
      </w:r>
    </w:p>
    <w:p w:rsidR="00A40A41" w:rsidRDefault="0009377A"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9377A">
        <w:rPr>
          <w:rFonts w:ascii="Times New Roman" w:eastAsia="TimesNewRomanPSMT" w:hAnsi="Times New Roman" w:cs="Times New Roman"/>
          <w:sz w:val="28"/>
          <w:szCs w:val="28"/>
        </w:rPr>
        <w:t xml:space="preserve">По состоянию на отчетный период </w:t>
      </w:r>
      <w:r w:rsidR="009172BF">
        <w:rPr>
          <w:rFonts w:ascii="Times New Roman" w:eastAsia="TimesNewRomanPSMT" w:hAnsi="Times New Roman" w:cs="Times New Roman"/>
          <w:sz w:val="28"/>
          <w:szCs w:val="28"/>
        </w:rPr>
        <w:t xml:space="preserve">на </w:t>
      </w:r>
      <w:proofErr w:type="gramStart"/>
      <w:r w:rsidR="009172BF">
        <w:rPr>
          <w:rFonts w:ascii="Times New Roman" w:eastAsia="TimesNewRomanPSMT" w:hAnsi="Times New Roman" w:cs="Times New Roman"/>
          <w:sz w:val="28"/>
          <w:szCs w:val="28"/>
        </w:rPr>
        <w:t>территории</w:t>
      </w:r>
      <w:proofErr w:type="gramEnd"/>
      <w:r w:rsidR="009172BF">
        <w:rPr>
          <w:rFonts w:ascii="Times New Roman" w:eastAsia="TimesNewRomanPSMT" w:hAnsi="Times New Roman" w:cs="Times New Roman"/>
          <w:sz w:val="28"/>
          <w:szCs w:val="28"/>
        </w:rPr>
        <w:t xml:space="preserve"> ЗАТО</w:t>
      </w:r>
      <w:r w:rsidRPr="0009377A">
        <w:rPr>
          <w:rFonts w:ascii="Times New Roman" w:eastAsia="TimesNewRomanPSMT" w:hAnsi="Times New Roman" w:cs="Times New Roman"/>
          <w:sz w:val="28"/>
          <w:szCs w:val="28"/>
        </w:rPr>
        <w:t xml:space="preserve"> </w:t>
      </w:r>
      <w:proofErr w:type="spellStart"/>
      <w:r w:rsidRPr="0009377A">
        <w:rPr>
          <w:rFonts w:ascii="Times New Roman" w:eastAsia="TimesNewRomanPSMT" w:hAnsi="Times New Roman" w:cs="Times New Roman"/>
          <w:sz w:val="28"/>
          <w:szCs w:val="28"/>
        </w:rPr>
        <w:t>г.о</w:t>
      </w:r>
      <w:proofErr w:type="spellEnd"/>
      <w:r w:rsidRPr="0009377A">
        <w:rPr>
          <w:rFonts w:ascii="Times New Roman" w:eastAsia="TimesNewRomanPSMT" w:hAnsi="Times New Roman" w:cs="Times New Roman"/>
          <w:sz w:val="28"/>
          <w:szCs w:val="28"/>
        </w:rPr>
        <w:t xml:space="preserve">. </w:t>
      </w:r>
      <w:r w:rsidR="009172BF">
        <w:rPr>
          <w:rFonts w:ascii="Times New Roman" w:eastAsia="TimesNewRomanPSMT" w:hAnsi="Times New Roman" w:cs="Times New Roman"/>
          <w:sz w:val="28"/>
          <w:szCs w:val="28"/>
        </w:rPr>
        <w:t>Молодежный</w:t>
      </w:r>
      <w:r w:rsidRPr="0009377A">
        <w:rPr>
          <w:rFonts w:ascii="Times New Roman" w:eastAsia="TimesNewRomanPSMT" w:hAnsi="Times New Roman" w:cs="Times New Roman"/>
          <w:sz w:val="28"/>
          <w:szCs w:val="28"/>
        </w:rPr>
        <w:t xml:space="preserve"> бесхозяйных тепловых сетей не выявлено.</w:t>
      </w:r>
    </w:p>
    <w:p w:rsidR="00A40A41" w:rsidRDefault="00A40A41">
      <w:pPr>
        <w:rPr>
          <w:rFonts w:ascii="Times New Roman" w:eastAsia="TimesNewRomanPSMT" w:hAnsi="Times New Roman" w:cs="Times New Roman"/>
          <w:sz w:val="28"/>
          <w:szCs w:val="28"/>
        </w:rPr>
      </w:pPr>
      <w:r>
        <w:rPr>
          <w:rFonts w:ascii="Times New Roman" w:eastAsia="TimesNewRomanPSMT" w:hAnsi="Times New Roman" w:cs="Times New Roman"/>
          <w:sz w:val="28"/>
          <w:szCs w:val="28"/>
        </w:rPr>
        <w:br w:type="page"/>
      </w:r>
    </w:p>
    <w:p w:rsidR="00A40A41" w:rsidRDefault="00A40A41" w:rsidP="00403DC0">
      <w:pPr>
        <w:pStyle w:val="1"/>
        <w:jc w:val="both"/>
        <w:rPr>
          <w:color w:val="auto"/>
        </w:rPr>
        <w:sectPr w:rsidR="00A40A41" w:rsidSect="008771B4">
          <w:pgSz w:w="11907" w:h="16840" w:code="9"/>
          <w:pgMar w:top="1134" w:right="851" w:bottom="1134" w:left="1134" w:header="709" w:footer="709" w:gutter="0"/>
          <w:cols w:space="708"/>
          <w:docGrid w:linePitch="360"/>
        </w:sectPr>
      </w:pPr>
    </w:p>
    <w:p w:rsidR="00C4222B" w:rsidRDefault="005A7ABA" w:rsidP="00C04851">
      <w:pPr>
        <w:pStyle w:val="1"/>
        <w:spacing w:before="0"/>
        <w:jc w:val="both"/>
        <w:rPr>
          <w:color w:val="auto"/>
        </w:rPr>
      </w:pPr>
      <w:bookmarkStart w:id="41" w:name="_Toc119852422"/>
      <w:r>
        <w:rPr>
          <w:color w:val="auto"/>
        </w:rPr>
        <w:lastRenderedPageBreak/>
        <w:t>1.</w:t>
      </w:r>
      <w:r w:rsidR="00403DC0" w:rsidRPr="00403DC0">
        <w:rPr>
          <w:color w:val="auto"/>
        </w:rPr>
        <w:t>3.2</w:t>
      </w:r>
      <w:r>
        <w:rPr>
          <w:color w:val="auto"/>
        </w:rPr>
        <w:t>2</w:t>
      </w:r>
      <w:r w:rsidR="00403DC0" w:rsidRPr="00403DC0">
        <w:rPr>
          <w:color w:val="auto"/>
        </w:rPr>
        <w:t>.</w:t>
      </w:r>
      <w:r w:rsidRPr="005A7ABA">
        <w:rPr>
          <w:rFonts w:ascii="Times New Roman" w:eastAsia="Times New Roman" w:hAnsi="Times New Roman" w:cs="Times New Roman"/>
          <w:b w:val="0"/>
          <w:bCs w:val="0"/>
          <w:color w:val="000000" w:themeColor="text1"/>
          <w:sz w:val="24"/>
          <w:szCs w:val="24"/>
          <w:lang w:eastAsia="ru-RU"/>
        </w:rPr>
        <w:t xml:space="preserve"> </w:t>
      </w:r>
      <w:r w:rsidRPr="005A7ABA">
        <w:rPr>
          <w:color w:val="auto"/>
        </w:rPr>
        <w:t>Данные энергетических характеристик тепловых сетей (при их наличии)</w:t>
      </w:r>
      <w:bookmarkEnd w:id="41"/>
    </w:p>
    <w:p w:rsidR="00A40A41" w:rsidRDefault="00784D39" w:rsidP="00784D39">
      <w:pPr>
        <w:spacing w:before="240" w:after="0" w:line="240" w:lineRule="auto"/>
        <w:rPr>
          <w:rFonts w:ascii="Times New Roman" w:hAnsi="Times New Roman" w:cs="Times New Roman"/>
          <w:sz w:val="28"/>
        </w:rPr>
      </w:pPr>
      <w:r>
        <w:rPr>
          <w:rFonts w:ascii="Times New Roman" w:hAnsi="Times New Roman" w:cs="Times New Roman"/>
          <w:sz w:val="28"/>
        </w:rPr>
        <w:t xml:space="preserve">Таблица </w:t>
      </w:r>
      <w:r w:rsidR="0019710C">
        <w:rPr>
          <w:rFonts w:ascii="Times New Roman" w:hAnsi="Times New Roman" w:cs="Times New Roman"/>
          <w:sz w:val="28"/>
        </w:rPr>
        <w:t>1.</w:t>
      </w:r>
      <w:r>
        <w:rPr>
          <w:rFonts w:ascii="Times New Roman" w:hAnsi="Times New Roman" w:cs="Times New Roman"/>
          <w:sz w:val="28"/>
        </w:rPr>
        <w:t>3.2</w:t>
      </w:r>
      <w:r w:rsidR="005A7ABA">
        <w:rPr>
          <w:rFonts w:ascii="Times New Roman" w:hAnsi="Times New Roman" w:cs="Times New Roman"/>
          <w:sz w:val="28"/>
        </w:rPr>
        <w:t>2</w:t>
      </w:r>
      <w:r>
        <w:rPr>
          <w:rFonts w:ascii="Times New Roman" w:hAnsi="Times New Roman" w:cs="Times New Roman"/>
          <w:sz w:val="28"/>
        </w:rPr>
        <w:t>.1 – Энергетические характеристики тепловых сетей</w:t>
      </w:r>
    </w:p>
    <w:tbl>
      <w:tblPr>
        <w:tblW w:w="20663" w:type="dxa"/>
        <w:tblInd w:w="91" w:type="dxa"/>
        <w:tblLook w:val="04A0" w:firstRow="1" w:lastRow="0" w:firstColumn="1" w:lastColumn="0" w:noHBand="0" w:noVBand="1"/>
      </w:tblPr>
      <w:tblGrid>
        <w:gridCol w:w="933"/>
        <w:gridCol w:w="3954"/>
        <w:gridCol w:w="2785"/>
        <w:gridCol w:w="2785"/>
        <w:gridCol w:w="2694"/>
        <w:gridCol w:w="2551"/>
        <w:gridCol w:w="2410"/>
        <w:gridCol w:w="2551"/>
      </w:tblGrid>
      <w:tr w:rsidR="00FD19A7" w:rsidRPr="00AA2AF5" w:rsidTr="00A15F0C">
        <w:trPr>
          <w:trHeight w:val="216"/>
          <w:tblHeader/>
        </w:trPr>
        <w:tc>
          <w:tcPr>
            <w:tcW w:w="933"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95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78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FD19A7" w:rsidRPr="00AA2AF5" w:rsidRDefault="00A15F0C" w:rsidP="00A15F0C">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78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694"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55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c>
          <w:tcPr>
            <w:tcW w:w="2410"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FD19A7" w:rsidRPr="00C85E73" w:rsidRDefault="00FD19A7" w:rsidP="00797196">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 xml:space="preserve">Материальная характеристика, </w:t>
            </w:r>
            <w:proofErr w:type="spellStart"/>
            <w:r w:rsidRPr="00C85E73">
              <w:rPr>
                <w:rFonts w:ascii="Times New Roman" w:eastAsia="Times New Roman" w:hAnsi="Times New Roman" w:cs="Times New Roman"/>
                <w:b/>
                <w:bCs/>
                <w:color w:val="000000"/>
                <w:sz w:val="20"/>
                <w:szCs w:val="20"/>
                <w:lang w:eastAsia="ru-RU"/>
              </w:rPr>
              <w:t>кв</w:t>
            </w:r>
            <w:proofErr w:type="gramStart"/>
            <w:r w:rsidRPr="00C85E73">
              <w:rPr>
                <w:rFonts w:ascii="Times New Roman" w:eastAsia="Times New Roman" w:hAnsi="Times New Roman" w:cs="Times New Roman"/>
                <w:b/>
                <w:bCs/>
                <w:color w:val="000000"/>
                <w:sz w:val="20"/>
                <w:szCs w:val="20"/>
                <w:lang w:eastAsia="ru-RU"/>
              </w:rPr>
              <w:t>.м</w:t>
            </w:r>
            <w:proofErr w:type="spellEnd"/>
            <w:proofErr w:type="gramEnd"/>
          </w:p>
        </w:tc>
        <w:tc>
          <w:tcPr>
            <w:tcW w:w="2551"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FD19A7" w:rsidRPr="00C85E73" w:rsidRDefault="00FD19A7" w:rsidP="00797196">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Подключенная тепловая нагрузка, Гкал/</w:t>
            </w:r>
            <w:proofErr w:type="gramStart"/>
            <w:r w:rsidRPr="00C85E73">
              <w:rPr>
                <w:rFonts w:ascii="Times New Roman" w:eastAsia="Times New Roman" w:hAnsi="Times New Roman" w:cs="Times New Roman"/>
                <w:b/>
                <w:bCs/>
                <w:color w:val="000000"/>
                <w:sz w:val="20"/>
                <w:szCs w:val="20"/>
                <w:lang w:eastAsia="ru-RU"/>
              </w:rPr>
              <w:t>ч</w:t>
            </w:r>
            <w:proofErr w:type="gramEnd"/>
          </w:p>
        </w:tc>
      </w:tr>
      <w:tr w:rsidR="008125CF" w:rsidRPr="00A15F0C" w:rsidTr="0087616B">
        <w:trPr>
          <w:trHeight w:val="83"/>
        </w:trPr>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8125CF" w:rsidRPr="00A15F0C" w:rsidRDefault="008125CF" w:rsidP="00797196">
            <w:pPr>
              <w:spacing w:after="0" w:line="240" w:lineRule="auto"/>
              <w:jc w:val="center"/>
              <w:rPr>
                <w:rFonts w:ascii="Times New Roman" w:eastAsia="Times New Roman" w:hAnsi="Times New Roman" w:cs="Times New Roman"/>
                <w:lang w:eastAsia="ru-RU"/>
              </w:rPr>
            </w:pPr>
            <w:r w:rsidRPr="00A15F0C">
              <w:rPr>
                <w:rFonts w:ascii="Times New Roman" w:eastAsia="Times New Roman" w:hAnsi="Times New Roman" w:cs="Times New Roman"/>
                <w:lang w:eastAsia="ru-RU"/>
              </w:rPr>
              <w:t>1</w:t>
            </w:r>
          </w:p>
        </w:tc>
        <w:tc>
          <w:tcPr>
            <w:tcW w:w="3954" w:type="dxa"/>
            <w:tcBorders>
              <w:top w:val="single" w:sz="4" w:space="0" w:color="auto"/>
              <w:left w:val="single" w:sz="4" w:space="0" w:color="auto"/>
              <w:bottom w:val="single" w:sz="4" w:space="0" w:color="auto"/>
              <w:right w:val="single" w:sz="4" w:space="0" w:color="auto"/>
            </w:tcBorders>
            <w:shd w:val="clear" w:color="auto" w:fill="auto"/>
            <w:vAlign w:val="center"/>
          </w:tcPr>
          <w:p w:rsidR="008125CF" w:rsidRPr="00EE147E" w:rsidRDefault="008125C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785" w:type="dxa"/>
            <w:tcBorders>
              <w:top w:val="nil"/>
              <w:left w:val="single" w:sz="4" w:space="0" w:color="auto"/>
              <w:bottom w:val="single" w:sz="4" w:space="0" w:color="auto"/>
              <w:right w:val="single" w:sz="4" w:space="0" w:color="auto"/>
            </w:tcBorders>
            <w:shd w:val="clear" w:color="auto" w:fill="auto"/>
            <w:vAlign w:val="center"/>
          </w:tcPr>
          <w:p w:rsidR="008125CF" w:rsidRPr="00EE147E" w:rsidRDefault="008125CF"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85" w:type="dxa"/>
            <w:tcBorders>
              <w:top w:val="nil"/>
              <w:left w:val="single" w:sz="4" w:space="0" w:color="auto"/>
              <w:bottom w:val="single" w:sz="4" w:space="0" w:color="auto"/>
              <w:right w:val="single" w:sz="4" w:space="0" w:color="auto"/>
            </w:tcBorders>
            <w:shd w:val="clear" w:color="auto" w:fill="auto"/>
            <w:noWrap/>
            <w:vAlign w:val="center"/>
          </w:tcPr>
          <w:p w:rsidR="008125CF" w:rsidRPr="00CD0F6D" w:rsidRDefault="008125CF"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694" w:type="dxa"/>
            <w:tcBorders>
              <w:top w:val="nil"/>
              <w:left w:val="nil"/>
              <w:bottom w:val="single" w:sz="4" w:space="0" w:color="auto"/>
              <w:right w:val="single" w:sz="4" w:space="0" w:color="auto"/>
            </w:tcBorders>
            <w:shd w:val="clear" w:color="auto" w:fill="auto"/>
            <w:noWrap/>
            <w:vAlign w:val="center"/>
          </w:tcPr>
          <w:p w:rsidR="008125CF" w:rsidRPr="00CD0F6D" w:rsidRDefault="008125CF"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551" w:type="dxa"/>
            <w:tcBorders>
              <w:top w:val="nil"/>
              <w:left w:val="nil"/>
              <w:bottom w:val="single" w:sz="4" w:space="0" w:color="auto"/>
              <w:right w:val="single" w:sz="4" w:space="0" w:color="auto"/>
            </w:tcBorders>
            <w:shd w:val="clear" w:color="auto" w:fill="auto"/>
            <w:noWrap/>
            <w:vAlign w:val="center"/>
          </w:tcPr>
          <w:p w:rsidR="008125CF" w:rsidRPr="00A15F0C" w:rsidRDefault="008125CF" w:rsidP="00797196">
            <w:pPr>
              <w:spacing w:after="0" w:line="240" w:lineRule="auto"/>
              <w:jc w:val="center"/>
              <w:rPr>
                <w:rFonts w:ascii="Times New Roman" w:eastAsia="Times New Roman" w:hAnsi="Times New Roman" w:cs="Times New Roman"/>
                <w:lang w:eastAsia="ru-RU"/>
              </w:rPr>
            </w:pPr>
            <w:r w:rsidRPr="00A15F0C">
              <w:rPr>
                <w:rFonts w:ascii="Times New Roman" w:eastAsia="Times New Roman" w:hAnsi="Times New Roman" w:cs="Times New Roman"/>
                <w:lang w:eastAsia="ru-RU"/>
              </w:rPr>
              <w:t>Нагретая вода</w:t>
            </w:r>
          </w:p>
        </w:tc>
        <w:tc>
          <w:tcPr>
            <w:tcW w:w="2410" w:type="dxa"/>
            <w:tcBorders>
              <w:top w:val="nil"/>
              <w:left w:val="nil"/>
              <w:bottom w:val="single" w:sz="4" w:space="0" w:color="auto"/>
              <w:right w:val="single" w:sz="4" w:space="0" w:color="auto"/>
            </w:tcBorders>
            <w:shd w:val="clear" w:color="auto" w:fill="auto"/>
            <w:vAlign w:val="center"/>
          </w:tcPr>
          <w:p w:rsidR="008125CF" w:rsidRPr="00A15F0C" w:rsidRDefault="008125CF" w:rsidP="00BC266D">
            <w:pPr>
              <w:spacing w:after="0" w:line="240" w:lineRule="auto"/>
              <w:jc w:val="center"/>
              <w:rPr>
                <w:rFonts w:ascii="Times New Roman" w:eastAsia="Times New Roman" w:hAnsi="Times New Roman" w:cs="Times New Roman"/>
                <w:sz w:val="18"/>
                <w:szCs w:val="18"/>
                <w:lang w:eastAsia="ru-RU"/>
              </w:rPr>
            </w:pPr>
            <w:r w:rsidRPr="008125CF">
              <w:rPr>
                <w:rFonts w:ascii="Times New Roman" w:eastAsia="Times New Roman" w:hAnsi="Times New Roman" w:cs="Times New Roman"/>
                <w:sz w:val="18"/>
                <w:szCs w:val="18"/>
                <w:lang w:eastAsia="ru-RU"/>
              </w:rPr>
              <w:t>1529,2</w:t>
            </w:r>
          </w:p>
        </w:tc>
        <w:tc>
          <w:tcPr>
            <w:tcW w:w="2551" w:type="dxa"/>
            <w:tcBorders>
              <w:top w:val="nil"/>
              <w:left w:val="nil"/>
              <w:bottom w:val="single" w:sz="4" w:space="0" w:color="auto"/>
              <w:right w:val="single" w:sz="4" w:space="0" w:color="auto"/>
            </w:tcBorders>
            <w:shd w:val="clear" w:color="auto" w:fill="auto"/>
            <w:vAlign w:val="center"/>
          </w:tcPr>
          <w:p w:rsidR="008125CF" w:rsidRPr="00A15F0C" w:rsidRDefault="001F0CB2" w:rsidP="0047406F">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8,43796</w:t>
            </w:r>
            <w:r w:rsidR="004600DA">
              <w:rPr>
                <w:rFonts w:ascii="Times New Roman" w:eastAsia="Times New Roman" w:hAnsi="Times New Roman" w:cs="Times New Roman"/>
                <w:sz w:val="18"/>
                <w:szCs w:val="18"/>
                <w:lang w:eastAsia="ru-RU"/>
              </w:rPr>
              <w:t>5</w:t>
            </w:r>
          </w:p>
        </w:tc>
      </w:tr>
      <w:tr w:rsidR="008125CF" w:rsidRPr="00AA2AF5" w:rsidTr="00572337">
        <w:trPr>
          <w:trHeight w:val="117"/>
        </w:trPr>
        <w:tc>
          <w:tcPr>
            <w:tcW w:w="15702" w:type="dxa"/>
            <w:gridSpan w:val="6"/>
            <w:tcBorders>
              <w:top w:val="single" w:sz="4" w:space="0" w:color="auto"/>
              <w:left w:val="single" w:sz="4" w:space="0" w:color="auto"/>
              <w:bottom w:val="single" w:sz="4" w:space="0" w:color="auto"/>
              <w:right w:val="single" w:sz="4" w:space="0" w:color="auto"/>
            </w:tcBorders>
            <w:shd w:val="clear" w:color="auto" w:fill="auto"/>
          </w:tcPr>
          <w:p w:rsidR="008125CF" w:rsidRPr="00F56DBB" w:rsidRDefault="008125CF" w:rsidP="004F5AE5">
            <w:pPr>
              <w:spacing w:after="0" w:line="240" w:lineRule="auto"/>
              <w:jc w:val="right"/>
              <w:rPr>
                <w:rFonts w:ascii="Times New Roman" w:eastAsia="Times New Roman" w:hAnsi="Times New Roman" w:cs="Times New Roman"/>
                <w:lang w:eastAsia="ru-RU"/>
              </w:rPr>
            </w:pPr>
            <w:r>
              <w:rPr>
                <w:rFonts w:ascii="Times New Roman" w:eastAsia="Times New Roman" w:hAnsi="Times New Roman" w:cs="Times New Roman"/>
                <w:lang w:eastAsia="ru-RU"/>
              </w:rPr>
              <w:t>Итого</w:t>
            </w:r>
          </w:p>
        </w:tc>
        <w:tc>
          <w:tcPr>
            <w:tcW w:w="2410" w:type="dxa"/>
            <w:tcBorders>
              <w:top w:val="single" w:sz="4" w:space="0" w:color="auto"/>
              <w:left w:val="nil"/>
              <w:bottom w:val="single" w:sz="4" w:space="0" w:color="auto"/>
              <w:right w:val="single" w:sz="4" w:space="0" w:color="auto"/>
            </w:tcBorders>
            <w:shd w:val="clear" w:color="auto" w:fill="auto"/>
            <w:vAlign w:val="center"/>
          </w:tcPr>
          <w:p w:rsidR="008125CF" w:rsidRPr="00A15F0C" w:rsidRDefault="008125CF" w:rsidP="00917FAF">
            <w:pPr>
              <w:spacing w:after="0" w:line="240" w:lineRule="auto"/>
              <w:jc w:val="center"/>
              <w:rPr>
                <w:rFonts w:ascii="Times New Roman" w:eastAsia="Times New Roman" w:hAnsi="Times New Roman" w:cs="Times New Roman"/>
                <w:sz w:val="18"/>
                <w:szCs w:val="18"/>
                <w:lang w:eastAsia="ru-RU"/>
              </w:rPr>
            </w:pPr>
            <w:r w:rsidRPr="008125CF">
              <w:rPr>
                <w:rFonts w:ascii="Times New Roman" w:eastAsia="Times New Roman" w:hAnsi="Times New Roman" w:cs="Times New Roman"/>
                <w:sz w:val="18"/>
                <w:szCs w:val="18"/>
                <w:lang w:eastAsia="ru-RU"/>
              </w:rPr>
              <w:t>1529,2</w:t>
            </w:r>
          </w:p>
        </w:tc>
        <w:tc>
          <w:tcPr>
            <w:tcW w:w="2551" w:type="dxa"/>
            <w:tcBorders>
              <w:top w:val="single" w:sz="4" w:space="0" w:color="auto"/>
              <w:left w:val="nil"/>
              <w:bottom w:val="single" w:sz="4" w:space="0" w:color="auto"/>
              <w:right w:val="single" w:sz="4" w:space="0" w:color="auto"/>
            </w:tcBorders>
            <w:shd w:val="clear" w:color="auto" w:fill="auto"/>
            <w:vAlign w:val="center"/>
          </w:tcPr>
          <w:p w:rsidR="008125CF" w:rsidRPr="00A15F0C" w:rsidRDefault="001F0CB2" w:rsidP="00917FAF">
            <w:pPr>
              <w:spacing w:after="0" w:line="240" w:lineRule="auto"/>
              <w:jc w:val="center"/>
              <w:rPr>
                <w:rFonts w:ascii="Times New Roman" w:eastAsia="Times New Roman" w:hAnsi="Times New Roman" w:cs="Times New Roman"/>
                <w:sz w:val="18"/>
                <w:szCs w:val="18"/>
                <w:lang w:eastAsia="ru-RU"/>
              </w:rPr>
            </w:pPr>
            <w:r w:rsidRPr="001F0CB2">
              <w:rPr>
                <w:rFonts w:ascii="Times New Roman" w:eastAsia="Times New Roman" w:hAnsi="Times New Roman" w:cs="Times New Roman"/>
                <w:sz w:val="18"/>
                <w:szCs w:val="18"/>
                <w:lang w:eastAsia="ru-RU"/>
              </w:rPr>
              <w:t>8,43796</w:t>
            </w:r>
            <w:r w:rsidR="004600DA">
              <w:rPr>
                <w:rFonts w:ascii="Times New Roman" w:eastAsia="Times New Roman" w:hAnsi="Times New Roman" w:cs="Times New Roman"/>
                <w:sz w:val="18"/>
                <w:szCs w:val="18"/>
                <w:lang w:eastAsia="ru-RU"/>
              </w:rPr>
              <w:t>5</w:t>
            </w:r>
            <w:bookmarkStart w:id="42" w:name="_GoBack"/>
            <w:bookmarkEnd w:id="42"/>
          </w:p>
        </w:tc>
      </w:tr>
    </w:tbl>
    <w:p w:rsidR="00A40A41" w:rsidRDefault="00A40A41" w:rsidP="009D3F2F">
      <w:pPr>
        <w:spacing w:before="240" w:line="360" w:lineRule="auto"/>
        <w:rPr>
          <w:rFonts w:ascii="Times New Roman" w:hAnsi="Times New Roman" w:cs="Times New Roman"/>
          <w:sz w:val="28"/>
        </w:rPr>
      </w:pPr>
    </w:p>
    <w:p w:rsidR="00A40A41" w:rsidRDefault="00A40A41">
      <w:pPr>
        <w:rPr>
          <w:rFonts w:ascii="Times New Roman" w:hAnsi="Times New Roman" w:cs="Times New Roman"/>
          <w:sz w:val="28"/>
        </w:rPr>
        <w:sectPr w:rsidR="00A40A41" w:rsidSect="00A40A41">
          <w:pgSz w:w="23814" w:h="16840" w:orient="landscape" w:code="8"/>
          <w:pgMar w:top="1134" w:right="1134" w:bottom="851" w:left="1134" w:header="709" w:footer="709" w:gutter="0"/>
          <w:cols w:space="708"/>
          <w:docGrid w:linePitch="360"/>
        </w:sectPr>
      </w:pPr>
    </w:p>
    <w:p w:rsidR="00A83FAD" w:rsidRPr="00A83FAD" w:rsidRDefault="005A7ABA" w:rsidP="00A83FAD">
      <w:pPr>
        <w:pStyle w:val="1"/>
        <w:jc w:val="both"/>
        <w:rPr>
          <w:rFonts w:eastAsia="Times New Roman"/>
          <w:lang w:eastAsia="ru-RU"/>
        </w:rPr>
      </w:pPr>
      <w:bookmarkStart w:id="43" w:name="_Toc119852423"/>
      <w:r>
        <w:rPr>
          <w:rFonts w:eastAsia="Times New Roman"/>
          <w:color w:val="auto"/>
          <w:lang w:eastAsia="ru-RU"/>
        </w:rPr>
        <w:lastRenderedPageBreak/>
        <w:t>1.</w:t>
      </w:r>
      <w:r w:rsidR="00A83FAD" w:rsidRPr="00A83FAD">
        <w:rPr>
          <w:rFonts w:eastAsia="Times New Roman"/>
          <w:color w:val="auto"/>
          <w:lang w:eastAsia="ru-RU"/>
        </w:rPr>
        <w:t>3.2</w:t>
      </w:r>
      <w:r>
        <w:rPr>
          <w:rFonts w:eastAsia="Times New Roman"/>
          <w:color w:val="auto"/>
          <w:lang w:eastAsia="ru-RU"/>
        </w:rPr>
        <w:t>3</w:t>
      </w:r>
      <w:r w:rsidR="00A83FAD" w:rsidRPr="00A83FAD">
        <w:rPr>
          <w:rFonts w:eastAsia="Times New Roman"/>
          <w:color w:val="auto"/>
          <w:lang w:eastAsia="ru-RU"/>
        </w:rPr>
        <w:t>.</w:t>
      </w:r>
      <w:r w:rsidRPr="005A7ABA">
        <w:rPr>
          <w:rFonts w:ascii="Times New Roman" w:eastAsia="Times New Roman" w:hAnsi="Times New Roman" w:cs="Times New Roman"/>
          <w:b w:val="0"/>
          <w:bCs w:val="0"/>
          <w:color w:val="000000" w:themeColor="text1"/>
          <w:sz w:val="24"/>
          <w:szCs w:val="24"/>
          <w:lang w:eastAsia="ru-RU"/>
        </w:rPr>
        <w:t xml:space="preserve"> </w:t>
      </w:r>
      <w:r w:rsidRPr="005A7ABA">
        <w:rPr>
          <w:rFonts w:eastAsia="Times New Roman"/>
          <w:color w:val="auto"/>
          <w:lang w:eastAsia="ru-RU"/>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43"/>
    </w:p>
    <w:p w:rsidR="00740631" w:rsidRDefault="005A7ABA" w:rsidP="004D2756">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652B64">
        <w:rPr>
          <w:rFonts w:ascii="Times New Roman" w:hAnsi="Times New Roman" w:cs="Times New Roman"/>
          <w:sz w:val="28"/>
          <w:szCs w:val="28"/>
        </w:rPr>
        <w:t xml:space="preserve"> момента утверждения ранее разработанной Схемы теплоснабжения</w:t>
      </w:r>
      <w:r>
        <w:rPr>
          <w:rFonts w:ascii="Times New Roman" w:hAnsi="Times New Roman" w:cs="Times New Roman"/>
          <w:sz w:val="28"/>
          <w:szCs w:val="28"/>
        </w:rPr>
        <w:t xml:space="preserve"> </w:t>
      </w:r>
      <w:r w:rsidR="009D3F2F">
        <w:rPr>
          <w:rFonts w:ascii="Times New Roman" w:hAnsi="Times New Roman" w:cs="Times New Roman"/>
          <w:sz w:val="28"/>
          <w:szCs w:val="28"/>
        </w:rPr>
        <w:t>изменений</w:t>
      </w:r>
      <w:r w:rsidR="009D3F2F" w:rsidRPr="009D3F2F">
        <w:rPr>
          <w:rFonts w:ascii="Times New Roman" w:hAnsi="Times New Roman" w:cs="Times New Roman"/>
          <w:sz w:val="28"/>
          <w:szCs w:val="28"/>
        </w:rPr>
        <w:t xml:space="preserve"> </w:t>
      </w:r>
      <w:r w:rsidR="009D3F2F">
        <w:rPr>
          <w:rFonts w:ascii="Times New Roman" w:hAnsi="Times New Roman" w:cs="Times New Roman"/>
          <w:sz w:val="28"/>
          <w:szCs w:val="28"/>
        </w:rPr>
        <w:t>характеристик тепловых сетей не зафиксировано.</w:t>
      </w:r>
    </w:p>
    <w:p w:rsidR="00406137" w:rsidRDefault="00406137">
      <w:pPr>
        <w:rPr>
          <w:rFonts w:ascii="Times New Roman" w:hAnsi="Times New Roman" w:cs="Times New Roman"/>
          <w:sz w:val="28"/>
          <w:szCs w:val="28"/>
        </w:rPr>
      </w:pPr>
      <w:r>
        <w:rPr>
          <w:rFonts w:ascii="Times New Roman" w:hAnsi="Times New Roman" w:cs="Times New Roman"/>
          <w:sz w:val="28"/>
          <w:szCs w:val="28"/>
        </w:rPr>
        <w:br w:type="page"/>
      </w:r>
    </w:p>
    <w:p w:rsidR="00406137" w:rsidRDefault="00406137" w:rsidP="004D2756">
      <w:pPr>
        <w:spacing w:before="240" w:line="360" w:lineRule="auto"/>
        <w:ind w:firstLine="851"/>
        <w:jc w:val="both"/>
        <w:rPr>
          <w:rFonts w:ascii="Times New Roman" w:hAnsi="Times New Roman" w:cs="Times New Roman"/>
          <w:sz w:val="28"/>
          <w:szCs w:val="28"/>
        </w:rPr>
        <w:sectPr w:rsidR="00406137" w:rsidSect="008771B4">
          <w:pgSz w:w="11907" w:h="16840" w:code="9"/>
          <w:pgMar w:top="1134" w:right="851" w:bottom="1134" w:left="1134" w:header="709" w:footer="709" w:gutter="0"/>
          <w:cols w:space="708"/>
          <w:docGrid w:linePitch="360"/>
        </w:sectPr>
      </w:pPr>
    </w:p>
    <w:p w:rsidR="00740631" w:rsidRDefault="00F10C84" w:rsidP="000333F9">
      <w:pPr>
        <w:pStyle w:val="1"/>
      </w:pPr>
      <w:bookmarkStart w:id="44" w:name="_Toc119852424"/>
      <w:r>
        <w:rPr>
          <w:color w:val="auto"/>
        </w:rPr>
        <w:lastRenderedPageBreak/>
        <w:t>1.</w:t>
      </w:r>
      <w:r w:rsidR="00740631" w:rsidRPr="00740631">
        <w:rPr>
          <w:color w:val="auto"/>
        </w:rPr>
        <w:t>4.</w:t>
      </w:r>
      <w:r w:rsidRPr="00F10C84">
        <w:rPr>
          <w:rFonts w:ascii="Times New Roman" w:eastAsia="Times New Roman" w:hAnsi="Times New Roman" w:cs="Times New Roman"/>
          <w:bCs w:val="0"/>
          <w:color w:val="000000" w:themeColor="text1"/>
          <w:sz w:val="24"/>
          <w:szCs w:val="24"/>
          <w:lang w:eastAsia="ru-RU"/>
        </w:rPr>
        <w:t xml:space="preserve"> </w:t>
      </w:r>
      <w:r w:rsidRPr="00F10C84">
        <w:rPr>
          <w:color w:val="auto"/>
        </w:rPr>
        <w:t>Зоны действия источников тепловой энергии</w:t>
      </w:r>
      <w:bookmarkEnd w:id="44"/>
    </w:p>
    <w:p w:rsidR="008125CF" w:rsidRPr="00DA1EA9" w:rsidRDefault="008125CF" w:rsidP="008125CF">
      <w:pPr>
        <w:spacing w:before="24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C57BA5D" wp14:editId="4C956BA9">
            <wp:extent cx="6370252" cy="367738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77857" cy="3681774"/>
                    </a:xfrm>
                    <a:prstGeom prst="rect">
                      <a:avLst/>
                    </a:prstGeom>
                    <a:noFill/>
                  </pic:spPr>
                </pic:pic>
              </a:graphicData>
            </a:graphic>
          </wp:inline>
        </w:drawing>
      </w:r>
    </w:p>
    <w:p w:rsidR="008125CF" w:rsidRPr="00DA1EA9" w:rsidRDefault="008125CF" w:rsidP="008125CF">
      <w:pPr>
        <w:spacing w:after="240" w:line="360" w:lineRule="auto"/>
        <w:jc w:val="center"/>
        <w:rPr>
          <w:rFonts w:ascii="Times New Roman" w:eastAsia="Times New Roman" w:hAnsi="Times New Roman" w:cs="Times New Roman"/>
          <w:sz w:val="28"/>
          <w:szCs w:val="28"/>
          <w:lang w:eastAsia="ru-RU"/>
        </w:rPr>
      </w:pPr>
      <w:r w:rsidRPr="008125CF">
        <w:rPr>
          <w:rFonts w:ascii="Times New Roman" w:eastAsia="Times New Roman" w:hAnsi="Times New Roman" w:cs="Times New Roman"/>
          <w:sz w:val="28"/>
          <w:szCs w:val="28"/>
          <w:lang w:eastAsia="ru-RU"/>
        </w:rPr>
        <w:t>Рисунок 1.4.1</w:t>
      </w:r>
      <w:r w:rsidRPr="00DA1EA9">
        <w:rPr>
          <w:rFonts w:ascii="Times New Roman" w:eastAsia="Times New Roman" w:hAnsi="Times New Roman" w:cs="Times New Roman"/>
          <w:sz w:val="28"/>
          <w:szCs w:val="28"/>
          <w:lang w:eastAsia="ru-RU"/>
        </w:rPr>
        <w:t xml:space="preserve"> – Зона действия </w:t>
      </w:r>
      <w:r>
        <w:rPr>
          <w:rFonts w:ascii="Times New Roman" w:eastAsia="Times New Roman" w:hAnsi="Times New Roman" w:cs="Times New Roman"/>
          <w:sz w:val="28"/>
          <w:szCs w:val="28"/>
          <w:lang w:eastAsia="ru-RU"/>
        </w:rPr>
        <w:t>котельной №39</w:t>
      </w:r>
    </w:p>
    <w:p w:rsidR="000333F9" w:rsidRDefault="000333F9">
      <w:pPr>
        <w:rPr>
          <w:rFonts w:ascii="Calibri" w:eastAsia="Times New Roman" w:hAnsi="Calibri" w:cs="Times New Roman"/>
          <w:noProof/>
          <w:lang w:eastAsia="ru-RU"/>
        </w:rPr>
      </w:pPr>
      <w:r>
        <w:rPr>
          <w:rFonts w:ascii="Calibri" w:eastAsia="Times New Roman" w:hAnsi="Calibri" w:cs="Times New Roman"/>
          <w:noProof/>
          <w:lang w:eastAsia="ru-RU"/>
        </w:rPr>
        <w:br w:type="page"/>
      </w:r>
    </w:p>
    <w:p w:rsidR="000333F9" w:rsidRDefault="000333F9" w:rsidP="009D3F2F">
      <w:pPr>
        <w:spacing w:before="240" w:after="0" w:line="360" w:lineRule="auto"/>
        <w:jc w:val="center"/>
        <w:rPr>
          <w:rFonts w:ascii="Calibri" w:eastAsia="Times New Roman" w:hAnsi="Calibri" w:cs="Times New Roman"/>
          <w:noProof/>
          <w:lang w:eastAsia="ru-RU"/>
        </w:rPr>
        <w:sectPr w:rsidR="000333F9" w:rsidSect="008771B4">
          <w:pgSz w:w="11907" w:h="16840" w:code="9"/>
          <w:pgMar w:top="1134" w:right="851" w:bottom="1134" w:left="1134" w:header="709" w:footer="709" w:gutter="0"/>
          <w:cols w:space="708"/>
          <w:docGrid w:linePitch="360"/>
        </w:sectPr>
      </w:pPr>
    </w:p>
    <w:p w:rsidR="00740631" w:rsidRDefault="00F10C84" w:rsidP="00FD19A7">
      <w:pPr>
        <w:pStyle w:val="1"/>
        <w:spacing w:before="0"/>
        <w:jc w:val="both"/>
        <w:rPr>
          <w:color w:val="auto"/>
        </w:rPr>
      </w:pPr>
      <w:bookmarkStart w:id="45" w:name="_Toc119852425"/>
      <w:r>
        <w:rPr>
          <w:color w:val="auto"/>
        </w:rPr>
        <w:lastRenderedPageBreak/>
        <w:t>1.</w:t>
      </w:r>
      <w:r w:rsidR="00880494" w:rsidRPr="00880494">
        <w:rPr>
          <w:color w:val="auto"/>
        </w:rPr>
        <w:t>5.</w:t>
      </w:r>
      <w:r w:rsidR="00880494" w:rsidRPr="00880494">
        <w:t xml:space="preserve"> </w:t>
      </w:r>
      <w:r w:rsidRPr="00F10C84">
        <w:rPr>
          <w:color w:val="auto"/>
        </w:rPr>
        <w:t>Тепловые нагрузки потребителей тепловой энергии, групп потребителей тепловой энергии</w:t>
      </w:r>
      <w:bookmarkEnd w:id="45"/>
    </w:p>
    <w:p w:rsidR="00D941F2" w:rsidRDefault="00F10C84" w:rsidP="001B5F4D">
      <w:pPr>
        <w:pStyle w:val="1"/>
        <w:spacing w:before="0"/>
        <w:jc w:val="both"/>
        <w:rPr>
          <w:color w:val="auto"/>
        </w:rPr>
      </w:pPr>
      <w:bookmarkStart w:id="46" w:name="_Toc119852426"/>
      <w:r>
        <w:rPr>
          <w:color w:val="auto"/>
        </w:rPr>
        <w:t>1.5.1</w:t>
      </w:r>
      <w:r w:rsidR="006011EA" w:rsidRPr="006011EA">
        <w:rPr>
          <w:color w:val="auto"/>
        </w:rPr>
        <w:t>.</w:t>
      </w:r>
      <w:r w:rsidRPr="00F10C84">
        <w:rPr>
          <w:rFonts w:ascii="Times New Roman" w:eastAsia="Times New Roman" w:hAnsi="Times New Roman" w:cs="Times New Roman"/>
          <w:b w:val="0"/>
          <w:color w:val="000000" w:themeColor="text1"/>
          <w:sz w:val="24"/>
          <w:szCs w:val="24"/>
          <w:lang w:eastAsia="ru-RU"/>
        </w:rPr>
        <w:t xml:space="preserve"> </w:t>
      </w:r>
      <w:r w:rsidRPr="00F10C84">
        <w:rPr>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46"/>
    </w:p>
    <w:p w:rsidR="006011EA" w:rsidRDefault="002B64F2" w:rsidP="001B5F4D">
      <w:pPr>
        <w:spacing w:before="240" w:after="0"/>
        <w:rPr>
          <w:rFonts w:ascii="Times New Roman" w:hAnsi="Times New Roman" w:cs="Times New Roman"/>
          <w:sz w:val="28"/>
          <w:szCs w:val="28"/>
        </w:rPr>
      </w:pPr>
      <w:r w:rsidRPr="002B64F2">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2B64F2">
        <w:rPr>
          <w:rFonts w:ascii="Times New Roman" w:hAnsi="Times New Roman" w:cs="Times New Roman"/>
          <w:sz w:val="28"/>
          <w:szCs w:val="28"/>
        </w:rPr>
        <w:t>5.</w:t>
      </w:r>
      <w:r w:rsidR="00F10C84">
        <w:rPr>
          <w:rFonts w:ascii="Times New Roman" w:hAnsi="Times New Roman" w:cs="Times New Roman"/>
          <w:sz w:val="28"/>
          <w:szCs w:val="28"/>
        </w:rPr>
        <w:t>1</w:t>
      </w:r>
      <w:r w:rsidRPr="002B64F2">
        <w:rPr>
          <w:rFonts w:ascii="Times New Roman" w:hAnsi="Times New Roman" w:cs="Times New Roman"/>
          <w:sz w:val="28"/>
          <w:szCs w:val="28"/>
        </w:rPr>
        <w:t>.1 - Значения спроса на тепловую мощность в расчетных элементах территориального деления</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BC54F9" w:rsidRPr="00854225" w:rsidTr="002B631D">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BC54F9" w:rsidRPr="00854225" w:rsidRDefault="00BC54F9" w:rsidP="00BC54F9">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BC54F9" w:rsidRPr="00854225" w:rsidTr="002B631D">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BC54F9" w:rsidRPr="00854225" w:rsidRDefault="00BC54F9" w:rsidP="00854225">
            <w:pPr>
              <w:spacing w:after="0" w:line="240" w:lineRule="auto"/>
              <w:rPr>
                <w:rFonts w:ascii="Times New Roman" w:eastAsia="Times New Roman" w:hAnsi="Times New Roman" w:cs="Times New Roman"/>
                <w:b/>
                <w:bCs/>
                <w:color w:val="000000"/>
                <w:sz w:val="20"/>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BC54F9" w:rsidRPr="00854225" w:rsidRDefault="00BC54F9" w:rsidP="00854225">
            <w:pPr>
              <w:spacing w:after="0" w:line="240" w:lineRule="auto"/>
              <w:rPr>
                <w:rFonts w:ascii="Times New Roman" w:eastAsia="Times New Roman" w:hAnsi="Times New Roman" w:cs="Times New Roman"/>
                <w:b/>
                <w:bCs/>
                <w:color w:val="000000"/>
                <w:sz w:val="20"/>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BC54F9" w:rsidRPr="00854225" w:rsidRDefault="00BC54F9" w:rsidP="00854225">
            <w:pPr>
              <w:spacing w:after="0" w:line="240" w:lineRule="auto"/>
              <w:rPr>
                <w:rFonts w:ascii="Times New Roman" w:eastAsia="Times New Roman" w:hAnsi="Times New Roman" w:cs="Times New Roman"/>
                <w:b/>
                <w:bCs/>
                <w:color w:val="000000"/>
                <w:sz w:val="20"/>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BC54F9" w:rsidRPr="00854225" w:rsidRDefault="00BC54F9" w:rsidP="00854225">
            <w:pPr>
              <w:spacing w:after="0" w:line="240" w:lineRule="auto"/>
              <w:rPr>
                <w:rFonts w:ascii="Times New Roman" w:eastAsia="Times New Roman" w:hAnsi="Times New Roman" w:cs="Times New Roman"/>
                <w:b/>
                <w:bCs/>
                <w:color w:val="000000"/>
                <w:sz w:val="20"/>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Тепло на </w:t>
            </w:r>
            <w:r w:rsidRPr="00854225">
              <w:rPr>
                <w:rFonts w:ascii="Times New Roman" w:eastAsia="Times New Roman" w:hAnsi="Times New Roman" w:cs="Times New Roman"/>
                <w:b/>
                <w:bCs/>
                <w:color w:val="000000"/>
                <w:sz w:val="20"/>
                <w:szCs w:val="20"/>
                <w:lang w:eastAsia="ru-RU"/>
              </w:rPr>
              <w:t>ГВС</w:t>
            </w:r>
          </w:p>
        </w:tc>
        <w:tc>
          <w:tcPr>
            <w:tcW w:w="1408" w:type="dxa"/>
            <w:tcBorders>
              <w:top w:val="single" w:sz="4" w:space="0" w:color="auto"/>
              <w:left w:val="nil"/>
              <w:bottom w:val="single" w:sz="4" w:space="0" w:color="auto"/>
              <w:right w:val="single" w:sz="4" w:space="0" w:color="auto"/>
            </w:tcBorders>
            <w:shd w:val="clear" w:color="000000" w:fill="B2A1C7"/>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2052BD" w:rsidRPr="00A15F0C" w:rsidTr="002052BD">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2052BD" w:rsidRPr="00A15F0C" w:rsidRDefault="002052BD" w:rsidP="00854225">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2052BD" w:rsidRPr="00EE147E" w:rsidRDefault="002052BD"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2052BD" w:rsidRPr="00EE147E" w:rsidRDefault="002052BD" w:rsidP="00A92CDC">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2052BD" w:rsidRPr="00A15F0C" w:rsidRDefault="002052BD" w:rsidP="00854225">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2052BD" w:rsidRPr="002052BD" w:rsidRDefault="002052BD" w:rsidP="002052BD">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6,936652</w:t>
            </w:r>
          </w:p>
        </w:tc>
        <w:tc>
          <w:tcPr>
            <w:tcW w:w="1612" w:type="dxa"/>
            <w:tcBorders>
              <w:top w:val="nil"/>
              <w:left w:val="nil"/>
              <w:bottom w:val="single" w:sz="4" w:space="0" w:color="auto"/>
              <w:right w:val="single" w:sz="4" w:space="0" w:color="auto"/>
            </w:tcBorders>
            <w:shd w:val="clear" w:color="auto" w:fill="auto"/>
            <w:noWrap/>
            <w:vAlign w:val="center"/>
          </w:tcPr>
          <w:p w:rsidR="002052BD" w:rsidRPr="002052BD" w:rsidRDefault="002052BD" w:rsidP="002052BD">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0,286645</w:t>
            </w:r>
          </w:p>
        </w:tc>
        <w:tc>
          <w:tcPr>
            <w:tcW w:w="1451" w:type="dxa"/>
            <w:tcBorders>
              <w:top w:val="nil"/>
              <w:left w:val="nil"/>
              <w:bottom w:val="single" w:sz="4" w:space="0" w:color="auto"/>
              <w:right w:val="single" w:sz="4" w:space="0" w:color="auto"/>
            </w:tcBorders>
            <w:shd w:val="clear" w:color="auto" w:fill="auto"/>
            <w:noWrap/>
            <w:vAlign w:val="center"/>
          </w:tcPr>
          <w:p w:rsidR="002052BD" w:rsidRPr="002052BD" w:rsidRDefault="002052BD" w:rsidP="002052BD">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1,208649</w:t>
            </w:r>
          </w:p>
        </w:tc>
        <w:tc>
          <w:tcPr>
            <w:tcW w:w="1408" w:type="dxa"/>
            <w:tcBorders>
              <w:top w:val="single" w:sz="4" w:space="0" w:color="auto"/>
              <w:left w:val="nil"/>
              <w:bottom w:val="single" w:sz="4" w:space="0" w:color="auto"/>
              <w:right w:val="single" w:sz="4" w:space="0" w:color="auto"/>
            </w:tcBorders>
            <w:vAlign w:val="center"/>
          </w:tcPr>
          <w:p w:rsidR="002052BD" w:rsidRPr="002052BD" w:rsidRDefault="002052BD" w:rsidP="002052BD">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2052BD" w:rsidRPr="002052BD" w:rsidRDefault="002052BD" w:rsidP="002052BD">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8,437965</w:t>
            </w:r>
          </w:p>
        </w:tc>
      </w:tr>
      <w:tr w:rsidR="002052BD" w:rsidRPr="00A15F0C" w:rsidTr="002052BD">
        <w:trPr>
          <w:trHeight w:val="468"/>
        </w:trPr>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2052BD" w:rsidRPr="00A15F0C" w:rsidRDefault="002052BD" w:rsidP="00854225">
            <w:pPr>
              <w:spacing w:after="0" w:line="240" w:lineRule="auto"/>
              <w:jc w:val="center"/>
              <w:rPr>
                <w:rFonts w:ascii="Times New Roman" w:eastAsia="Times New Roman" w:hAnsi="Times New Roman" w:cs="Times New Roman"/>
                <w:color w:val="000000"/>
                <w:sz w:val="20"/>
                <w:szCs w:val="20"/>
                <w:lang w:eastAsia="ru-RU"/>
              </w:rPr>
            </w:pPr>
          </w:p>
        </w:tc>
        <w:tc>
          <w:tcPr>
            <w:tcW w:w="1463" w:type="dxa"/>
            <w:tcBorders>
              <w:top w:val="single" w:sz="4" w:space="0" w:color="auto"/>
              <w:left w:val="nil"/>
              <w:bottom w:val="single" w:sz="4" w:space="0" w:color="auto"/>
              <w:right w:val="single" w:sz="4" w:space="0" w:color="auto"/>
            </w:tcBorders>
            <w:shd w:val="clear" w:color="auto" w:fill="auto"/>
            <w:vAlign w:val="center"/>
          </w:tcPr>
          <w:p w:rsidR="002052BD" w:rsidRPr="00EE147E" w:rsidRDefault="002052BD" w:rsidP="00917FAF">
            <w:pPr>
              <w:spacing w:after="0" w:line="240" w:lineRule="auto"/>
              <w:jc w:val="center"/>
              <w:rPr>
                <w:rFonts w:ascii="Times New Roman" w:hAnsi="Times New Roman" w:cs="Times New Roman"/>
                <w:sz w:val="20"/>
                <w:szCs w:val="20"/>
              </w:rPr>
            </w:pPr>
          </w:p>
        </w:tc>
        <w:tc>
          <w:tcPr>
            <w:tcW w:w="1612" w:type="dxa"/>
            <w:tcBorders>
              <w:top w:val="single" w:sz="4" w:space="0" w:color="auto"/>
              <w:left w:val="nil"/>
              <w:bottom w:val="single" w:sz="4" w:space="0" w:color="auto"/>
              <w:right w:val="single" w:sz="4" w:space="0" w:color="auto"/>
            </w:tcBorders>
            <w:shd w:val="clear" w:color="auto" w:fill="auto"/>
            <w:vAlign w:val="center"/>
          </w:tcPr>
          <w:p w:rsidR="002052BD" w:rsidRPr="00EE147E" w:rsidRDefault="002052BD" w:rsidP="00A92CDC">
            <w:pPr>
              <w:spacing w:after="0" w:line="240" w:lineRule="auto"/>
              <w:jc w:val="center"/>
              <w:rPr>
                <w:rFonts w:ascii="Times New Roman" w:hAnsi="Times New Roman" w:cs="Times New Roman"/>
                <w:sz w:val="20"/>
                <w:szCs w:val="20"/>
              </w:rPr>
            </w:pPr>
          </w:p>
        </w:tc>
        <w:tc>
          <w:tcPr>
            <w:tcW w:w="2716" w:type="dxa"/>
            <w:tcBorders>
              <w:top w:val="single" w:sz="4" w:space="0" w:color="auto"/>
              <w:left w:val="single" w:sz="4" w:space="0" w:color="auto"/>
              <w:bottom w:val="single" w:sz="4" w:space="0" w:color="auto"/>
              <w:right w:val="single" w:sz="4" w:space="0" w:color="auto"/>
            </w:tcBorders>
            <w:shd w:val="clear" w:color="auto" w:fill="auto"/>
            <w:vAlign w:val="center"/>
          </w:tcPr>
          <w:p w:rsidR="002052BD" w:rsidRPr="00346383" w:rsidRDefault="002052BD" w:rsidP="0085422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510" w:type="dxa"/>
            <w:tcBorders>
              <w:top w:val="single" w:sz="4" w:space="0" w:color="auto"/>
              <w:left w:val="nil"/>
              <w:bottom w:val="single" w:sz="4" w:space="0" w:color="auto"/>
              <w:right w:val="single" w:sz="4" w:space="0" w:color="auto"/>
            </w:tcBorders>
            <w:shd w:val="clear" w:color="auto" w:fill="auto"/>
            <w:vAlign w:val="center"/>
          </w:tcPr>
          <w:p w:rsidR="002052BD" w:rsidRPr="002052BD" w:rsidRDefault="002052BD" w:rsidP="002052BD">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6,936652</w:t>
            </w:r>
          </w:p>
        </w:tc>
        <w:tc>
          <w:tcPr>
            <w:tcW w:w="1612" w:type="dxa"/>
            <w:tcBorders>
              <w:top w:val="single" w:sz="4" w:space="0" w:color="auto"/>
              <w:left w:val="nil"/>
              <w:bottom w:val="single" w:sz="4" w:space="0" w:color="auto"/>
              <w:right w:val="single" w:sz="4" w:space="0" w:color="auto"/>
            </w:tcBorders>
            <w:shd w:val="clear" w:color="auto" w:fill="auto"/>
            <w:noWrap/>
            <w:vAlign w:val="center"/>
          </w:tcPr>
          <w:p w:rsidR="002052BD" w:rsidRPr="002052BD" w:rsidRDefault="002052BD" w:rsidP="002052BD">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0,286645</w:t>
            </w:r>
          </w:p>
        </w:tc>
        <w:tc>
          <w:tcPr>
            <w:tcW w:w="1451" w:type="dxa"/>
            <w:tcBorders>
              <w:top w:val="single" w:sz="4" w:space="0" w:color="auto"/>
              <w:left w:val="nil"/>
              <w:bottom w:val="single" w:sz="4" w:space="0" w:color="auto"/>
              <w:right w:val="single" w:sz="4" w:space="0" w:color="auto"/>
            </w:tcBorders>
            <w:shd w:val="clear" w:color="auto" w:fill="auto"/>
            <w:noWrap/>
            <w:vAlign w:val="center"/>
          </w:tcPr>
          <w:p w:rsidR="002052BD" w:rsidRPr="002052BD" w:rsidRDefault="002052BD" w:rsidP="002052BD">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1,208649</w:t>
            </w:r>
          </w:p>
        </w:tc>
        <w:tc>
          <w:tcPr>
            <w:tcW w:w="1408" w:type="dxa"/>
            <w:tcBorders>
              <w:top w:val="single" w:sz="4" w:space="0" w:color="auto"/>
              <w:left w:val="nil"/>
              <w:bottom w:val="single" w:sz="4" w:space="0" w:color="auto"/>
              <w:right w:val="single" w:sz="4" w:space="0" w:color="auto"/>
            </w:tcBorders>
            <w:vAlign w:val="center"/>
          </w:tcPr>
          <w:p w:rsidR="002052BD" w:rsidRPr="002052BD" w:rsidRDefault="002052BD" w:rsidP="002052BD">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2052BD" w:rsidRPr="002052BD" w:rsidRDefault="002052BD" w:rsidP="002052BD">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8,437965</w:t>
            </w:r>
          </w:p>
        </w:tc>
      </w:tr>
    </w:tbl>
    <w:p w:rsidR="00132B04" w:rsidRDefault="00C86994">
      <w:r>
        <w:t xml:space="preserve"> </w:t>
      </w:r>
      <w:r w:rsidR="00132B04">
        <w:br w:type="page"/>
      </w:r>
    </w:p>
    <w:p w:rsidR="006011EA" w:rsidRDefault="00F10C84" w:rsidP="002B64F2">
      <w:pPr>
        <w:pStyle w:val="1"/>
        <w:rPr>
          <w:color w:val="auto"/>
        </w:rPr>
      </w:pPr>
      <w:bookmarkStart w:id="47" w:name="_Toc119852427"/>
      <w:r>
        <w:rPr>
          <w:color w:val="auto"/>
        </w:rPr>
        <w:lastRenderedPageBreak/>
        <w:t>1.5.2</w:t>
      </w:r>
      <w:r w:rsidR="002B64F2" w:rsidRPr="002B64F2">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значений расчетных тепловых нагрузок на коллекторах источников тепловой энергии</w:t>
      </w:r>
      <w:bookmarkEnd w:id="47"/>
    </w:p>
    <w:p w:rsidR="002B64F2" w:rsidRDefault="00BC479C" w:rsidP="00E200A7">
      <w:pPr>
        <w:spacing w:before="240" w:after="0"/>
        <w:rPr>
          <w:rFonts w:ascii="Times New Roman" w:hAnsi="Times New Roman" w:cs="Times New Roman"/>
          <w:sz w:val="28"/>
          <w:szCs w:val="28"/>
        </w:rPr>
      </w:pPr>
      <w:r w:rsidRPr="00BC479C">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F10C84">
        <w:rPr>
          <w:rFonts w:ascii="Times New Roman" w:hAnsi="Times New Roman" w:cs="Times New Roman"/>
          <w:sz w:val="28"/>
          <w:szCs w:val="28"/>
        </w:rPr>
        <w:t>2</w:t>
      </w:r>
      <w:r w:rsidRPr="00BC479C">
        <w:rPr>
          <w:rFonts w:ascii="Times New Roman" w:hAnsi="Times New Roman" w:cs="Times New Roman"/>
          <w:sz w:val="28"/>
          <w:szCs w:val="28"/>
        </w:rPr>
        <w:t>.1 - Расчетные значения тепловых нагрузок источников тепловой энергии по каждому источнику</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E303EC" w:rsidRPr="00854225" w:rsidTr="00A44B82">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E303EC" w:rsidRPr="00854225" w:rsidTr="00A44B82">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Тепло на </w:t>
            </w:r>
            <w:r w:rsidRPr="00854225">
              <w:rPr>
                <w:rFonts w:ascii="Times New Roman" w:eastAsia="Times New Roman" w:hAnsi="Times New Roman" w:cs="Times New Roman"/>
                <w:b/>
                <w:bCs/>
                <w:color w:val="000000"/>
                <w:sz w:val="20"/>
                <w:szCs w:val="20"/>
                <w:lang w:eastAsia="ru-RU"/>
              </w:rPr>
              <w:t>ГВС</w:t>
            </w:r>
          </w:p>
        </w:tc>
        <w:tc>
          <w:tcPr>
            <w:tcW w:w="1408" w:type="dxa"/>
            <w:tcBorders>
              <w:top w:val="single" w:sz="4" w:space="0" w:color="auto"/>
              <w:left w:val="nil"/>
              <w:bottom w:val="single" w:sz="4" w:space="0" w:color="auto"/>
              <w:right w:val="single" w:sz="4" w:space="0" w:color="auto"/>
            </w:tcBorders>
            <w:shd w:val="clear" w:color="000000" w:fill="B2A1C7"/>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E303EC" w:rsidRPr="00A15F0C" w:rsidTr="00A44B82">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6,936652</w:t>
            </w:r>
          </w:p>
        </w:tc>
        <w:tc>
          <w:tcPr>
            <w:tcW w:w="1612" w:type="dxa"/>
            <w:tcBorders>
              <w:top w:val="nil"/>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0,286645</w:t>
            </w:r>
          </w:p>
        </w:tc>
        <w:tc>
          <w:tcPr>
            <w:tcW w:w="1451" w:type="dxa"/>
            <w:tcBorders>
              <w:top w:val="nil"/>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1,208649</w:t>
            </w:r>
          </w:p>
        </w:tc>
        <w:tc>
          <w:tcPr>
            <w:tcW w:w="1408" w:type="dxa"/>
            <w:tcBorders>
              <w:top w:val="single" w:sz="4" w:space="0" w:color="auto"/>
              <w:left w:val="nil"/>
              <w:bottom w:val="single" w:sz="4" w:space="0" w:color="auto"/>
              <w:right w:val="single" w:sz="4" w:space="0" w:color="auto"/>
            </w:tcBorders>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8,437965</w:t>
            </w:r>
          </w:p>
        </w:tc>
      </w:tr>
      <w:tr w:rsidR="00E303EC" w:rsidRPr="00A15F0C" w:rsidTr="00A44B82">
        <w:trPr>
          <w:trHeight w:val="468"/>
        </w:trPr>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p>
        </w:tc>
        <w:tc>
          <w:tcPr>
            <w:tcW w:w="1463" w:type="dxa"/>
            <w:tcBorders>
              <w:top w:val="single" w:sz="4" w:space="0" w:color="auto"/>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p>
        </w:tc>
        <w:tc>
          <w:tcPr>
            <w:tcW w:w="1612" w:type="dxa"/>
            <w:tcBorders>
              <w:top w:val="single" w:sz="4" w:space="0" w:color="auto"/>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p>
        </w:tc>
        <w:tc>
          <w:tcPr>
            <w:tcW w:w="2716"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346383" w:rsidRDefault="00E303EC" w:rsidP="00A44B8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510" w:type="dxa"/>
            <w:tcBorders>
              <w:top w:val="single" w:sz="4" w:space="0" w:color="auto"/>
              <w:left w:val="nil"/>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6,936652</w:t>
            </w:r>
          </w:p>
        </w:tc>
        <w:tc>
          <w:tcPr>
            <w:tcW w:w="1612" w:type="dxa"/>
            <w:tcBorders>
              <w:top w:val="single" w:sz="4" w:space="0" w:color="auto"/>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0,286645</w:t>
            </w:r>
          </w:p>
        </w:tc>
        <w:tc>
          <w:tcPr>
            <w:tcW w:w="1451" w:type="dxa"/>
            <w:tcBorders>
              <w:top w:val="single" w:sz="4" w:space="0" w:color="auto"/>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1,208649</w:t>
            </w:r>
          </w:p>
        </w:tc>
        <w:tc>
          <w:tcPr>
            <w:tcW w:w="1408" w:type="dxa"/>
            <w:tcBorders>
              <w:top w:val="single" w:sz="4" w:space="0" w:color="auto"/>
              <w:left w:val="nil"/>
              <w:bottom w:val="single" w:sz="4" w:space="0" w:color="auto"/>
              <w:right w:val="single" w:sz="4" w:space="0" w:color="auto"/>
            </w:tcBorders>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8,437965</w:t>
            </w:r>
          </w:p>
        </w:tc>
      </w:tr>
    </w:tbl>
    <w:p w:rsidR="00BC479C" w:rsidRDefault="00BC479C">
      <w:r>
        <w:br w:type="page"/>
      </w:r>
    </w:p>
    <w:p w:rsidR="003035A1" w:rsidRDefault="003035A1" w:rsidP="003035A1">
      <w:pPr>
        <w:pStyle w:val="1"/>
        <w:jc w:val="both"/>
        <w:rPr>
          <w:color w:val="auto"/>
        </w:rPr>
        <w:sectPr w:rsidR="003035A1" w:rsidSect="006011EA">
          <w:pgSz w:w="16840" w:h="11907" w:orient="landscape" w:code="9"/>
          <w:pgMar w:top="1134" w:right="1134" w:bottom="851" w:left="1134" w:header="709" w:footer="709" w:gutter="0"/>
          <w:cols w:space="708"/>
          <w:docGrid w:linePitch="360"/>
        </w:sectPr>
      </w:pPr>
    </w:p>
    <w:p w:rsidR="002B64F2" w:rsidRDefault="00F10C84" w:rsidP="003035A1">
      <w:pPr>
        <w:pStyle w:val="1"/>
        <w:jc w:val="both"/>
        <w:rPr>
          <w:color w:val="auto"/>
        </w:rPr>
      </w:pPr>
      <w:bookmarkStart w:id="48" w:name="_Toc119852428"/>
      <w:r>
        <w:rPr>
          <w:color w:val="auto"/>
        </w:rPr>
        <w:lastRenderedPageBreak/>
        <w:t>1.5.3</w:t>
      </w:r>
      <w:r w:rsidR="003035A1" w:rsidRPr="003035A1">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48"/>
    </w:p>
    <w:p w:rsidR="00F10C84" w:rsidRDefault="003035A1" w:rsidP="00F10C84">
      <w:pPr>
        <w:spacing w:before="240" w:after="0" w:line="360" w:lineRule="auto"/>
        <w:ind w:firstLine="851"/>
        <w:jc w:val="both"/>
        <w:rPr>
          <w:rFonts w:ascii="Times New Roman" w:eastAsia="Calibri" w:hAnsi="Times New Roman" w:cs="Times New Roman"/>
          <w:sz w:val="28"/>
        </w:rPr>
      </w:pPr>
      <w:r w:rsidRPr="003035A1">
        <w:rPr>
          <w:rFonts w:ascii="Times New Roman" w:eastAsia="Calibri" w:hAnsi="Times New Roman" w:cs="Times New Roman"/>
          <w:sz w:val="28"/>
        </w:rPr>
        <w:t xml:space="preserve">Применение отопления жилых помещений в многоквартирных домах с использованием индивидуальных квартирных источников тепловой энергии на </w:t>
      </w:r>
      <w:proofErr w:type="gramStart"/>
      <w:r w:rsidRPr="003035A1">
        <w:rPr>
          <w:rFonts w:ascii="Times New Roman" w:eastAsia="Calibri" w:hAnsi="Times New Roman" w:cs="Times New Roman"/>
          <w:sz w:val="28"/>
        </w:rPr>
        <w:t>территории</w:t>
      </w:r>
      <w:proofErr w:type="gramEnd"/>
      <w:r w:rsidRPr="003035A1">
        <w:rPr>
          <w:rFonts w:ascii="Times New Roman" w:eastAsia="Calibri" w:hAnsi="Times New Roman" w:cs="Times New Roman"/>
          <w:sz w:val="28"/>
        </w:rPr>
        <w:t xml:space="preserve"> </w:t>
      </w:r>
      <w:r w:rsidR="00346383">
        <w:rPr>
          <w:rFonts w:ascii="Times New Roman" w:eastAsia="Calibri" w:hAnsi="Times New Roman" w:cs="Times New Roman"/>
          <w:sz w:val="28"/>
        </w:rPr>
        <w:t xml:space="preserve">ЗАТО </w:t>
      </w:r>
      <w:r w:rsidRPr="003035A1">
        <w:rPr>
          <w:rFonts w:ascii="Times New Roman" w:eastAsia="Calibri" w:hAnsi="Times New Roman" w:cs="Times New Roman"/>
          <w:sz w:val="28"/>
        </w:rPr>
        <w:t>г</w:t>
      </w:r>
      <w:r w:rsidR="00346383">
        <w:rPr>
          <w:rFonts w:ascii="Times New Roman" w:eastAsia="Calibri" w:hAnsi="Times New Roman" w:cs="Times New Roman"/>
          <w:sz w:val="28"/>
        </w:rPr>
        <w:t xml:space="preserve">. </w:t>
      </w:r>
      <w:r w:rsidRPr="003035A1">
        <w:rPr>
          <w:rFonts w:ascii="Times New Roman" w:eastAsia="Calibri" w:hAnsi="Times New Roman" w:cs="Times New Roman"/>
          <w:sz w:val="28"/>
        </w:rPr>
        <w:t>о</w:t>
      </w:r>
      <w:r w:rsidR="00346383">
        <w:rPr>
          <w:rFonts w:ascii="Times New Roman" w:eastAsia="Calibri" w:hAnsi="Times New Roman" w:cs="Times New Roman"/>
          <w:sz w:val="28"/>
        </w:rPr>
        <w:t>.</w:t>
      </w:r>
      <w:r w:rsidRPr="003035A1">
        <w:rPr>
          <w:rFonts w:ascii="Times New Roman" w:eastAsia="Calibri" w:hAnsi="Times New Roman" w:cs="Times New Roman"/>
          <w:sz w:val="28"/>
        </w:rPr>
        <w:t xml:space="preserve"> </w:t>
      </w:r>
      <w:r w:rsidR="00346383">
        <w:rPr>
          <w:rFonts w:ascii="Times New Roman" w:eastAsia="Calibri" w:hAnsi="Times New Roman" w:cs="Times New Roman"/>
          <w:sz w:val="28"/>
        </w:rPr>
        <w:t>Молодежный</w:t>
      </w:r>
      <w:r w:rsidRPr="003035A1">
        <w:rPr>
          <w:rFonts w:ascii="Times New Roman" w:eastAsia="Calibri" w:hAnsi="Times New Roman" w:cs="Times New Roman"/>
          <w:sz w:val="28"/>
        </w:rPr>
        <w:t xml:space="preserve"> не зафиксировано.</w:t>
      </w:r>
    </w:p>
    <w:p w:rsidR="007A299C" w:rsidRDefault="007A299C" w:rsidP="00F10C84">
      <w:pPr>
        <w:spacing w:before="240" w:after="0" w:line="360" w:lineRule="auto"/>
        <w:ind w:firstLine="851"/>
        <w:jc w:val="both"/>
        <w:sectPr w:rsidR="007A299C" w:rsidSect="00F10C84">
          <w:pgSz w:w="11907" w:h="16840" w:code="9"/>
          <w:pgMar w:top="1134" w:right="851" w:bottom="1134" w:left="1134" w:header="709" w:footer="709" w:gutter="0"/>
          <w:cols w:space="708"/>
          <w:docGrid w:linePitch="360"/>
        </w:sectPr>
      </w:pPr>
      <w:r>
        <w:rPr>
          <w:rFonts w:ascii="Times New Roman" w:eastAsia="Calibri" w:hAnsi="Times New Roman" w:cs="Times New Roman"/>
          <w:sz w:val="28"/>
        </w:rPr>
        <w:br w:type="page"/>
      </w:r>
    </w:p>
    <w:p w:rsidR="003035A1" w:rsidRDefault="00F10C84" w:rsidP="00643535">
      <w:pPr>
        <w:pStyle w:val="1"/>
        <w:jc w:val="both"/>
        <w:rPr>
          <w:color w:val="auto"/>
        </w:rPr>
      </w:pPr>
      <w:bookmarkStart w:id="49" w:name="_Toc119852429"/>
      <w:r>
        <w:rPr>
          <w:color w:val="auto"/>
        </w:rPr>
        <w:lastRenderedPageBreak/>
        <w:t>1.</w:t>
      </w:r>
      <w:r w:rsidR="00643535" w:rsidRPr="00643535">
        <w:rPr>
          <w:color w:val="auto"/>
        </w:rPr>
        <w:t>5.</w:t>
      </w:r>
      <w:r>
        <w:rPr>
          <w:color w:val="auto"/>
        </w:rPr>
        <w:t>4</w:t>
      </w:r>
      <w:r w:rsidR="00643535" w:rsidRPr="00643535">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bookmarkEnd w:id="49"/>
    </w:p>
    <w:p w:rsidR="00643535" w:rsidRDefault="007A299C" w:rsidP="00926BEE">
      <w:pPr>
        <w:spacing w:before="240" w:after="0"/>
        <w:rPr>
          <w:rFonts w:ascii="Times New Roman" w:hAnsi="Times New Roman" w:cs="Times New Roman"/>
          <w:sz w:val="28"/>
          <w:szCs w:val="28"/>
        </w:rPr>
      </w:pPr>
      <w:r w:rsidRPr="007A299C">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7A299C">
        <w:rPr>
          <w:rFonts w:ascii="Times New Roman" w:hAnsi="Times New Roman" w:cs="Times New Roman"/>
          <w:sz w:val="28"/>
          <w:szCs w:val="28"/>
        </w:rPr>
        <w:t>5.</w:t>
      </w:r>
      <w:r w:rsidR="00F10C84">
        <w:rPr>
          <w:rFonts w:ascii="Times New Roman" w:hAnsi="Times New Roman" w:cs="Times New Roman"/>
          <w:sz w:val="28"/>
          <w:szCs w:val="28"/>
        </w:rPr>
        <w:t>4</w:t>
      </w:r>
      <w:r w:rsidRPr="007A299C">
        <w:rPr>
          <w:rFonts w:ascii="Times New Roman" w:hAnsi="Times New Roman" w:cs="Times New Roman"/>
          <w:sz w:val="28"/>
          <w:szCs w:val="28"/>
        </w:rPr>
        <w:t>.1 – Объемы потребления тепловой энергии в отопительный период и за год в целом</w:t>
      </w:r>
    </w:p>
    <w:tbl>
      <w:tblPr>
        <w:tblW w:w="14921" w:type="dxa"/>
        <w:tblInd w:w="93" w:type="dxa"/>
        <w:tblLook w:val="04A0" w:firstRow="1" w:lastRow="0" w:firstColumn="1" w:lastColumn="0" w:noHBand="0" w:noVBand="1"/>
      </w:tblPr>
      <w:tblGrid>
        <w:gridCol w:w="1313"/>
        <w:gridCol w:w="2530"/>
        <w:gridCol w:w="3080"/>
        <w:gridCol w:w="2164"/>
        <w:gridCol w:w="2178"/>
        <w:gridCol w:w="1915"/>
        <w:gridCol w:w="1741"/>
      </w:tblGrid>
      <w:tr w:rsidR="00FD19A7" w:rsidRPr="008A11F0" w:rsidTr="00FD19A7">
        <w:trPr>
          <w:trHeight w:val="600"/>
          <w:tblHeader/>
        </w:trPr>
        <w:tc>
          <w:tcPr>
            <w:tcW w:w="1313"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w:t>
            </w:r>
            <w:proofErr w:type="gramStart"/>
            <w:r w:rsidRPr="008A11F0">
              <w:rPr>
                <w:rFonts w:ascii="Times New Roman" w:eastAsia="Times New Roman" w:hAnsi="Times New Roman" w:cs="Times New Roman"/>
                <w:b/>
                <w:bCs/>
                <w:color w:val="000000"/>
                <w:sz w:val="20"/>
                <w:szCs w:val="20"/>
                <w:lang w:eastAsia="ru-RU"/>
              </w:rPr>
              <w:t>п</w:t>
            </w:r>
            <w:proofErr w:type="gramEnd"/>
            <w:r w:rsidRPr="008A11F0">
              <w:rPr>
                <w:rFonts w:ascii="Times New Roman" w:eastAsia="Times New Roman" w:hAnsi="Times New Roman" w:cs="Times New Roman"/>
                <w:b/>
                <w:bCs/>
                <w:color w:val="000000"/>
                <w:sz w:val="20"/>
                <w:szCs w:val="20"/>
                <w:lang w:eastAsia="ru-RU"/>
              </w:rPr>
              <w:t>/п</w:t>
            </w:r>
          </w:p>
        </w:tc>
        <w:tc>
          <w:tcPr>
            <w:tcW w:w="253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D19A7" w:rsidRPr="008A11F0" w:rsidRDefault="00FD19A7" w:rsidP="00FD19A7">
            <w:pPr>
              <w:spacing w:after="0" w:line="240" w:lineRule="auto"/>
              <w:jc w:val="center"/>
              <w:rPr>
                <w:rFonts w:ascii="Times New Roman" w:eastAsia="Times New Roman" w:hAnsi="Times New Roman" w:cs="Times New Roman"/>
                <w:b/>
                <w:bCs/>
                <w:color w:val="000000"/>
                <w:sz w:val="18"/>
                <w:szCs w:val="18"/>
                <w:lang w:eastAsia="ru-RU"/>
              </w:rPr>
            </w:pPr>
            <w:r w:rsidRPr="008A11F0">
              <w:rPr>
                <w:rFonts w:ascii="Times New Roman" w:eastAsia="Times New Roman" w:hAnsi="Times New Roman" w:cs="Times New Roman"/>
                <w:b/>
                <w:bCs/>
                <w:color w:val="000000"/>
                <w:sz w:val="18"/>
                <w:szCs w:val="18"/>
                <w:lang w:eastAsia="ru-RU"/>
              </w:rPr>
              <w:t xml:space="preserve">Наименование </w:t>
            </w:r>
            <w:proofErr w:type="spellStart"/>
            <w:r w:rsidRPr="008A11F0">
              <w:rPr>
                <w:rFonts w:ascii="Times New Roman" w:eastAsia="Times New Roman" w:hAnsi="Times New Roman" w:cs="Times New Roman"/>
                <w:b/>
                <w:bCs/>
                <w:color w:val="000000"/>
                <w:sz w:val="18"/>
                <w:szCs w:val="18"/>
                <w:lang w:eastAsia="ru-RU"/>
              </w:rPr>
              <w:t>котельнойс</w:t>
            </w:r>
            <w:proofErr w:type="spellEnd"/>
          </w:p>
        </w:tc>
        <w:tc>
          <w:tcPr>
            <w:tcW w:w="3080" w:type="dxa"/>
            <w:vMerge w:val="restart"/>
            <w:tcBorders>
              <w:top w:val="single" w:sz="4" w:space="0" w:color="auto"/>
              <w:left w:val="single" w:sz="4" w:space="0" w:color="auto"/>
              <w:right w:val="single" w:sz="4" w:space="0" w:color="auto"/>
            </w:tcBorders>
            <w:shd w:val="clear" w:color="000000" w:fill="B2A1C7"/>
            <w:vAlign w:val="center"/>
          </w:tcPr>
          <w:p w:rsidR="00FD19A7" w:rsidRPr="008A11F0" w:rsidRDefault="00FD19A7" w:rsidP="00FD19A7">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Адрес</w:t>
            </w:r>
          </w:p>
        </w:tc>
        <w:tc>
          <w:tcPr>
            <w:tcW w:w="2164"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18"/>
                <w:szCs w:val="18"/>
                <w:lang w:eastAsia="ru-RU"/>
              </w:rPr>
            </w:pPr>
            <w:r w:rsidRPr="008A11F0">
              <w:rPr>
                <w:rFonts w:ascii="Times New Roman" w:eastAsia="Times New Roman" w:hAnsi="Times New Roman" w:cs="Times New Roman"/>
                <w:b/>
                <w:bCs/>
                <w:color w:val="000000"/>
                <w:sz w:val="18"/>
                <w:szCs w:val="18"/>
                <w:lang w:eastAsia="ru-RU"/>
              </w:rPr>
              <w:t>Теплоснабжающая организация</w:t>
            </w:r>
          </w:p>
        </w:tc>
        <w:tc>
          <w:tcPr>
            <w:tcW w:w="5834" w:type="dxa"/>
            <w:gridSpan w:val="3"/>
            <w:tcBorders>
              <w:top w:val="single" w:sz="4" w:space="0" w:color="auto"/>
              <w:left w:val="nil"/>
              <w:bottom w:val="single" w:sz="4" w:space="0" w:color="auto"/>
              <w:right w:val="single" w:sz="4" w:space="0" w:color="auto"/>
            </w:tcBorders>
            <w:shd w:val="clear" w:color="000000" w:fill="B2A1C7"/>
            <w:vAlign w:val="center"/>
            <w:hideMark/>
          </w:tcPr>
          <w:p w:rsidR="00FD19A7" w:rsidRPr="008A11F0" w:rsidRDefault="00FD19A7" w:rsidP="0002578C">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Фактическое потребление тепловой энергии за 202</w:t>
            </w:r>
            <w:r w:rsidR="0002578C">
              <w:rPr>
                <w:rFonts w:ascii="Times New Roman" w:eastAsia="Times New Roman" w:hAnsi="Times New Roman" w:cs="Times New Roman"/>
                <w:b/>
                <w:bCs/>
                <w:color w:val="000000"/>
                <w:sz w:val="20"/>
                <w:szCs w:val="20"/>
                <w:lang w:eastAsia="ru-RU"/>
              </w:rPr>
              <w:t>5</w:t>
            </w:r>
            <w:r w:rsidRPr="008A11F0">
              <w:rPr>
                <w:rFonts w:ascii="Times New Roman" w:eastAsia="Times New Roman" w:hAnsi="Times New Roman" w:cs="Times New Roman"/>
                <w:b/>
                <w:bCs/>
                <w:color w:val="000000"/>
                <w:sz w:val="20"/>
                <w:szCs w:val="20"/>
                <w:lang w:eastAsia="ru-RU"/>
              </w:rPr>
              <w:t xml:space="preserve"> год, Гкал</w:t>
            </w:r>
          </w:p>
        </w:tc>
      </w:tr>
      <w:tr w:rsidR="00FD19A7" w:rsidRPr="008A11F0" w:rsidTr="00FD19A7">
        <w:trPr>
          <w:trHeight w:val="400"/>
          <w:tblHeader/>
        </w:trPr>
        <w:tc>
          <w:tcPr>
            <w:tcW w:w="1313" w:type="dxa"/>
            <w:vMerge/>
            <w:tcBorders>
              <w:top w:val="single" w:sz="4" w:space="0" w:color="auto"/>
              <w:left w:val="single" w:sz="4" w:space="0" w:color="auto"/>
              <w:bottom w:val="single" w:sz="4" w:space="0" w:color="auto"/>
              <w:right w:val="single" w:sz="4" w:space="0" w:color="auto"/>
            </w:tcBorders>
            <w:vAlign w:val="center"/>
            <w:hideMark/>
          </w:tcPr>
          <w:p w:rsidR="00FD19A7" w:rsidRPr="008A11F0" w:rsidRDefault="00FD19A7" w:rsidP="008A11F0">
            <w:pPr>
              <w:spacing w:after="0" w:line="240" w:lineRule="auto"/>
              <w:rPr>
                <w:rFonts w:ascii="Times New Roman" w:eastAsia="Times New Roman" w:hAnsi="Times New Roman" w:cs="Times New Roman"/>
                <w:b/>
                <w:bCs/>
                <w:color w:val="000000"/>
                <w:sz w:val="20"/>
                <w:szCs w:val="20"/>
                <w:lang w:eastAsia="ru-RU"/>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rsidR="00FD19A7" w:rsidRPr="008A11F0" w:rsidRDefault="00FD19A7" w:rsidP="008A11F0">
            <w:pPr>
              <w:spacing w:after="0" w:line="240" w:lineRule="auto"/>
              <w:rPr>
                <w:rFonts w:ascii="Times New Roman" w:eastAsia="Times New Roman" w:hAnsi="Times New Roman" w:cs="Times New Roman"/>
                <w:b/>
                <w:bCs/>
                <w:color w:val="000000"/>
                <w:sz w:val="18"/>
                <w:szCs w:val="18"/>
                <w:lang w:eastAsia="ru-RU"/>
              </w:rPr>
            </w:pPr>
          </w:p>
        </w:tc>
        <w:tc>
          <w:tcPr>
            <w:tcW w:w="3080" w:type="dxa"/>
            <w:vMerge/>
            <w:tcBorders>
              <w:left w:val="single" w:sz="4" w:space="0" w:color="auto"/>
              <w:bottom w:val="single" w:sz="4" w:space="0" w:color="auto"/>
              <w:right w:val="single" w:sz="4" w:space="0" w:color="auto"/>
            </w:tcBorders>
          </w:tcPr>
          <w:p w:rsidR="00FD19A7" w:rsidRPr="008A11F0" w:rsidRDefault="00FD19A7" w:rsidP="008A11F0">
            <w:pPr>
              <w:spacing w:after="0" w:line="240" w:lineRule="auto"/>
              <w:rPr>
                <w:rFonts w:ascii="Times New Roman" w:eastAsia="Times New Roman" w:hAnsi="Times New Roman" w:cs="Times New Roman"/>
                <w:b/>
                <w:bCs/>
                <w:color w:val="000000"/>
                <w:sz w:val="18"/>
                <w:szCs w:val="18"/>
                <w:lang w:eastAsia="ru-RU"/>
              </w:rPr>
            </w:pPr>
          </w:p>
        </w:tc>
        <w:tc>
          <w:tcPr>
            <w:tcW w:w="2164" w:type="dxa"/>
            <w:vMerge/>
            <w:tcBorders>
              <w:top w:val="single" w:sz="4" w:space="0" w:color="auto"/>
              <w:left w:val="single" w:sz="4" w:space="0" w:color="auto"/>
              <w:bottom w:val="single" w:sz="4" w:space="0" w:color="auto"/>
              <w:right w:val="single" w:sz="4" w:space="0" w:color="auto"/>
            </w:tcBorders>
            <w:vAlign w:val="center"/>
            <w:hideMark/>
          </w:tcPr>
          <w:p w:rsidR="00FD19A7" w:rsidRPr="008A11F0" w:rsidRDefault="00FD19A7" w:rsidP="008A11F0">
            <w:pPr>
              <w:spacing w:after="0" w:line="240" w:lineRule="auto"/>
              <w:rPr>
                <w:rFonts w:ascii="Times New Roman" w:eastAsia="Times New Roman" w:hAnsi="Times New Roman" w:cs="Times New Roman"/>
                <w:b/>
                <w:bCs/>
                <w:color w:val="000000"/>
                <w:sz w:val="18"/>
                <w:szCs w:val="18"/>
                <w:lang w:eastAsia="ru-RU"/>
              </w:rPr>
            </w:pPr>
          </w:p>
        </w:tc>
        <w:tc>
          <w:tcPr>
            <w:tcW w:w="2178" w:type="dxa"/>
            <w:tcBorders>
              <w:top w:val="nil"/>
              <w:left w:val="nil"/>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Отопительный период</w:t>
            </w:r>
          </w:p>
        </w:tc>
        <w:tc>
          <w:tcPr>
            <w:tcW w:w="1915" w:type="dxa"/>
            <w:tcBorders>
              <w:top w:val="nil"/>
              <w:left w:val="nil"/>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Летний период</w:t>
            </w:r>
          </w:p>
        </w:tc>
        <w:tc>
          <w:tcPr>
            <w:tcW w:w="1741" w:type="dxa"/>
            <w:tcBorders>
              <w:top w:val="nil"/>
              <w:left w:val="nil"/>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Год</w:t>
            </w:r>
          </w:p>
        </w:tc>
      </w:tr>
      <w:tr w:rsidR="004F1872" w:rsidRPr="008A11F0" w:rsidTr="00911F65">
        <w:trPr>
          <w:trHeight w:val="376"/>
        </w:trPr>
        <w:tc>
          <w:tcPr>
            <w:tcW w:w="1313" w:type="dxa"/>
            <w:tcBorders>
              <w:top w:val="nil"/>
              <w:left w:val="single" w:sz="4" w:space="0" w:color="auto"/>
              <w:bottom w:val="single" w:sz="4" w:space="0" w:color="auto"/>
              <w:right w:val="single" w:sz="4" w:space="0" w:color="auto"/>
            </w:tcBorders>
            <w:shd w:val="clear" w:color="auto" w:fill="auto"/>
            <w:noWrap/>
            <w:vAlign w:val="center"/>
            <w:hideMark/>
          </w:tcPr>
          <w:p w:rsidR="004F1872" w:rsidRPr="00A15F0C" w:rsidRDefault="004F1872" w:rsidP="008A11F0">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530" w:type="dxa"/>
            <w:tcBorders>
              <w:top w:val="nil"/>
              <w:left w:val="nil"/>
              <w:bottom w:val="single" w:sz="4" w:space="0" w:color="auto"/>
              <w:right w:val="single" w:sz="4" w:space="0" w:color="auto"/>
            </w:tcBorders>
            <w:shd w:val="clear" w:color="auto" w:fill="auto"/>
            <w:vAlign w:val="center"/>
          </w:tcPr>
          <w:p w:rsidR="004F1872" w:rsidRPr="00EE147E" w:rsidRDefault="004F1872"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080" w:type="dxa"/>
            <w:tcBorders>
              <w:top w:val="single" w:sz="4" w:space="0" w:color="auto"/>
              <w:left w:val="nil"/>
              <w:bottom w:val="single" w:sz="4" w:space="0" w:color="auto"/>
              <w:right w:val="single" w:sz="4" w:space="0" w:color="auto"/>
            </w:tcBorders>
            <w:shd w:val="clear" w:color="auto" w:fill="auto"/>
            <w:vAlign w:val="center"/>
          </w:tcPr>
          <w:p w:rsidR="004F1872" w:rsidRPr="00EE147E" w:rsidRDefault="004F1872" w:rsidP="00A92CDC">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164" w:type="dxa"/>
            <w:tcBorders>
              <w:top w:val="nil"/>
              <w:left w:val="single" w:sz="4" w:space="0" w:color="auto"/>
              <w:bottom w:val="single" w:sz="4" w:space="0" w:color="auto"/>
              <w:right w:val="single" w:sz="4" w:space="0" w:color="auto"/>
            </w:tcBorders>
            <w:shd w:val="clear" w:color="auto" w:fill="auto"/>
            <w:vAlign w:val="center"/>
          </w:tcPr>
          <w:p w:rsidR="004F1872" w:rsidRPr="00A15F0C" w:rsidRDefault="004F1872"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78" w:type="dxa"/>
            <w:tcBorders>
              <w:top w:val="nil"/>
              <w:left w:val="nil"/>
              <w:bottom w:val="single" w:sz="4" w:space="0" w:color="auto"/>
              <w:right w:val="single" w:sz="4" w:space="0" w:color="auto"/>
            </w:tcBorders>
            <w:shd w:val="clear" w:color="auto" w:fill="auto"/>
            <w:noWrap/>
            <w:vAlign w:val="center"/>
          </w:tcPr>
          <w:p w:rsidR="004F1872" w:rsidRPr="004F1872" w:rsidRDefault="004F1872" w:rsidP="004F1872">
            <w:pPr>
              <w:spacing w:after="0" w:line="240" w:lineRule="auto"/>
              <w:jc w:val="center"/>
              <w:rPr>
                <w:rFonts w:ascii="Times New Roman" w:hAnsi="Times New Roman" w:cs="Times New Roman"/>
                <w:color w:val="000000"/>
                <w:sz w:val="20"/>
                <w:szCs w:val="20"/>
              </w:rPr>
            </w:pPr>
            <w:r w:rsidRPr="004F1872">
              <w:rPr>
                <w:rFonts w:ascii="Times New Roman" w:hAnsi="Times New Roman" w:cs="Times New Roman"/>
                <w:color w:val="000000"/>
                <w:sz w:val="20"/>
                <w:szCs w:val="20"/>
              </w:rPr>
              <w:t>20700,35</w:t>
            </w:r>
          </w:p>
        </w:tc>
        <w:tc>
          <w:tcPr>
            <w:tcW w:w="1915" w:type="dxa"/>
            <w:tcBorders>
              <w:top w:val="nil"/>
              <w:left w:val="nil"/>
              <w:bottom w:val="single" w:sz="4" w:space="0" w:color="auto"/>
              <w:right w:val="single" w:sz="4" w:space="0" w:color="auto"/>
            </w:tcBorders>
            <w:shd w:val="clear" w:color="auto" w:fill="auto"/>
            <w:noWrap/>
            <w:vAlign w:val="center"/>
          </w:tcPr>
          <w:p w:rsidR="004F1872" w:rsidRPr="004F1872" w:rsidRDefault="004F1872" w:rsidP="0095655F">
            <w:pPr>
              <w:spacing w:after="0" w:line="240" w:lineRule="auto"/>
              <w:jc w:val="center"/>
              <w:rPr>
                <w:rFonts w:ascii="Times New Roman" w:hAnsi="Times New Roman" w:cs="Times New Roman"/>
                <w:color w:val="000000"/>
                <w:sz w:val="20"/>
                <w:szCs w:val="20"/>
              </w:rPr>
            </w:pPr>
            <w:r w:rsidRPr="004F1872">
              <w:rPr>
                <w:rFonts w:ascii="Times New Roman" w:hAnsi="Times New Roman" w:cs="Times New Roman"/>
                <w:color w:val="000000"/>
                <w:sz w:val="20"/>
                <w:szCs w:val="20"/>
              </w:rPr>
              <w:t>1063,36</w:t>
            </w:r>
          </w:p>
        </w:tc>
        <w:tc>
          <w:tcPr>
            <w:tcW w:w="1741" w:type="dxa"/>
            <w:tcBorders>
              <w:top w:val="nil"/>
              <w:left w:val="nil"/>
              <w:bottom w:val="single" w:sz="4" w:space="0" w:color="auto"/>
              <w:right w:val="single" w:sz="4" w:space="0" w:color="auto"/>
            </w:tcBorders>
            <w:shd w:val="clear" w:color="auto" w:fill="auto"/>
            <w:vAlign w:val="center"/>
          </w:tcPr>
          <w:p w:rsidR="004F1872" w:rsidRPr="004F1872" w:rsidRDefault="004F1872" w:rsidP="00C6741B">
            <w:pPr>
              <w:spacing w:after="0" w:line="240" w:lineRule="auto"/>
              <w:jc w:val="center"/>
              <w:rPr>
                <w:rFonts w:ascii="Times New Roman" w:eastAsia="Times New Roman" w:hAnsi="Times New Roman" w:cs="Times New Roman"/>
                <w:color w:val="000000"/>
                <w:sz w:val="20"/>
                <w:szCs w:val="20"/>
                <w:lang w:eastAsia="ru-RU"/>
              </w:rPr>
            </w:pPr>
            <w:r w:rsidRPr="004F1872">
              <w:rPr>
                <w:rFonts w:ascii="Times New Roman" w:eastAsia="Times New Roman" w:hAnsi="Times New Roman" w:cs="Times New Roman"/>
                <w:color w:val="000000"/>
                <w:sz w:val="20"/>
                <w:szCs w:val="20"/>
                <w:lang w:eastAsia="ru-RU"/>
              </w:rPr>
              <w:t>21763,71</w:t>
            </w:r>
          </w:p>
        </w:tc>
      </w:tr>
      <w:tr w:rsidR="004F1872" w:rsidRPr="008A11F0" w:rsidTr="00911F65">
        <w:trPr>
          <w:trHeight w:val="313"/>
        </w:trPr>
        <w:tc>
          <w:tcPr>
            <w:tcW w:w="908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4F1872" w:rsidRPr="00A15F0C" w:rsidRDefault="004F1872" w:rsidP="00450B5F">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2178" w:type="dxa"/>
            <w:tcBorders>
              <w:top w:val="single" w:sz="4" w:space="0" w:color="auto"/>
              <w:left w:val="nil"/>
              <w:bottom w:val="single" w:sz="4" w:space="0" w:color="auto"/>
              <w:right w:val="single" w:sz="4" w:space="0" w:color="auto"/>
            </w:tcBorders>
            <w:shd w:val="clear" w:color="auto" w:fill="auto"/>
            <w:noWrap/>
            <w:vAlign w:val="center"/>
          </w:tcPr>
          <w:p w:rsidR="004F1872" w:rsidRPr="004F1872" w:rsidRDefault="004F1872" w:rsidP="004F1872">
            <w:pPr>
              <w:spacing w:after="0" w:line="240" w:lineRule="auto"/>
              <w:jc w:val="center"/>
              <w:rPr>
                <w:rFonts w:ascii="Times New Roman" w:hAnsi="Times New Roman" w:cs="Times New Roman"/>
                <w:color w:val="000000"/>
                <w:sz w:val="20"/>
                <w:szCs w:val="20"/>
              </w:rPr>
            </w:pPr>
            <w:r w:rsidRPr="004F1872">
              <w:rPr>
                <w:rFonts w:ascii="Times New Roman" w:hAnsi="Times New Roman" w:cs="Times New Roman"/>
                <w:color w:val="000000"/>
                <w:sz w:val="20"/>
                <w:szCs w:val="20"/>
              </w:rPr>
              <w:t>20700,35</w:t>
            </w:r>
          </w:p>
        </w:tc>
        <w:tc>
          <w:tcPr>
            <w:tcW w:w="1915" w:type="dxa"/>
            <w:tcBorders>
              <w:top w:val="single" w:sz="4" w:space="0" w:color="auto"/>
              <w:left w:val="nil"/>
              <w:bottom w:val="single" w:sz="4" w:space="0" w:color="auto"/>
              <w:right w:val="single" w:sz="4" w:space="0" w:color="auto"/>
            </w:tcBorders>
            <w:shd w:val="clear" w:color="auto" w:fill="auto"/>
            <w:noWrap/>
            <w:vAlign w:val="center"/>
          </w:tcPr>
          <w:p w:rsidR="004F1872" w:rsidRPr="004F1872" w:rsidRDefault="004F1872" w:rsidP="0095655F">
            <w:pPr>
              <w:spacing w:after="0" w:line="240" w:lineRule="auto"/>
              <w:jc w:val="center"/>
              <w:rPr>
                <w:rFonts w:ascii="Times New Roman" w:hAnsi="Times New Roman" w:cs="Times New Roman"/>
                <w:color w:val="000000"/>
                <w:sz w:val="20"/>
                <w:szCs w:val="20"/>
              </w:rPr>
            </w:pPr>
            <w:r w:rsidRPr="004F1872">
              <w:rPr>
                <w:rFonts w:ascii="Times New Roman" w:hAnsi="Times New Roman" w:cs="Times New Roman"/>
                <w:color w:val="000000"/>
                <w:sz w:val="20"/>
                <w:szCs w:val="20"/>
              </w:rPr>
              <w:t>1063,36</w:t>
            </w:r>
          </w:p>
        </w:tc>
        <w:tc>
          <w:tcPr>
            <w:tcW w:w="1741" w:type="dxa"/>
            <w:tcBorders>
              <w:top w:val="single" w:sz="4" w:space="0" w:color="auto"/>
              <w:left w:val="nil"/>
              <w:bottom w:val="single" w:sz="4" w:space="0" w:color="auto"/>
              <w:right w:val="single" w:sz="4" w:space="0" w:color="auto"/>
            </w:tcBorders>
            <w:shd w:val="clear" w:color="auto" w:fill="auto"/>
            <w:vAlign w:val="center"/>
          </w:tcPr>
          <w:p w:rsidR="004F1872" w:rsidRPr="004F1872" w:rsidRDefault="004F1872" w:rsidP="00C6741B">
            <w:pPr>
              <w:spacing w:after="0" w:line="240" w:lineRule="auto"/>
              <w:jc w:val="center"/>
              <w:rPr>
                <w:rFonts w:ascii="Times New Roman" w:eastAsia="Times New Roman" w:hAnsi="Times New Roman" w:cs="Times New Roman"/>
                <w:color w:val="000000"/>
                <w:sz w:val="20"/>
                <w:szCs w:val="20"/>
                <w:lang w:eastAsia="ru-RU"/>
              </w:rPr>
            </w:pPr>
            <w:r w:rsidRPr="004F1872">
              <w:rPr>
                <w:rFonts w:ascii="Times New Roman" w:eastAsia="Times New Roman" w:hAnsi="Times New Roman" w:cs="Times New Roman"/>
                <w:color w:val="000000"/>
                <w:sz w:val="20"/>
                <w:szCs w:val="20"/>
                <w:lang w:eastAsia="ru-RU"/>
              </w:rPr>
              <w:t>21763,71</w:t>
            </w:r>
          </w:p>
        </w:tc>
      </w:tr>
    </w:tbl>
    <w:p w:rsidR="00634004" w:rsidRDefault="00634004" w:rsidP="00926BEE">
      <w:pPr>
        <w:spacing w:before="240" w:after="0"/>
        <w:rPr>
          <w:rFonts w:ascii="Times New Roman" w:hAnsi="Times New Roman" w:cs="Times New Roman"/>
          <w:sz w:val="28"/>
          <w:szCs w:val="28"/>
        </w:rPr>
      </w:pPr>
    </w:p>
    <w:p w:rsidR="00F10C84" w:rsidRDefault="00F10C84">
      <w:pPr>
        <w:sectPr w:rsidR="00F10C84" w:rsidSect="00F10C84">
          <w:pgSz w:w="16840" w:h="11907" w:orient="landscape" w:code="9"/>
          <w:pgMar w:top="1134" w:right="1134" w:bottom="851" w:left="1134" w:header="709" w:footer="709" w:gutter="0"/>
          <w:cols w:space="708"/>
          <w:docGrid w:linePitch="360"/>
        </w:sectPr>
      </w:pPr>
    </w:p>
    <w:p w:rsidR="00120963" w:rsidRDefault="00F10C84" w:rsidP="00F26068">
      <w:pPr>
        <w:pStyle w:val="1"/>
        <w:rPr>
          <w:color w:val="auto"/>
        </w:rPr>
      </w:pPr>
      <w:bookmarkStart w:id="50" w:name="_Toc119852430"/>
      <w:r>
        <w:rPr>
          <w:color w:val="auto"/>
        </w:rPr>
        <w:lastRenderedPageBreak/>
        <w:t>1.5.5</w:t>
      </w:r>
      <w:r w:rsidR="00F26068" w:rsidRPr="00F26068">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существующих нормативов потребления тепловой энергии для населения на отопление и горячее водоснабжение</w:t>
      </w:r>
      <w:bookmarkEnd w:id="50"/>
    </w:p>
    <w:p w:rsidR="00F84029" w:rsidRPr="00F84029" w:rsidRDefault="00F84029" w:rsidP="00F84029">
      <w:pPr>
        <w:spacing w:before="240" w:after="0" w:line="360" w:lineRule="auto"/>
        <w:ind w:firstLine="851"/>
        <w:contextualSpacing/>
        <w:jc w:val="both"/>
        <w:rPr>
          <w:rFonts w:ascii="Times New Roman" w:eastAsia="Calibri" w:hAnsi="Times New Roman" w:cs="Times New Roman"/>
          <w:sz w:val="28"/>
          <w:szCs w:val="28"/>
        </w:rPr>
      </w:pPr>
      <w:r w:rsidRPr="00F84029">
        <w:rPr>
          <w:rFonts w:ascii="Times New Roman" w:eastAsia="Calibri" w:hAnsi="Times New Roman" w:cs="Times New Roman"/>
          <w:sz w:val="28"/>
          <w:szCs w:val="28"/>
        </w:rPr>
        <w:t xml:space="preserve">Норматив теплопотребления показывает необходимое количество тепловой энергии, Гкал, затрачиваемой на отопление 1 </w:t>
      </w:r>
      <w:proofErr w:type="spellStart"/>
      <w:r w:rsidRPr="00F84029">
        <w:rPr>
          <w:rFonts w:ascii="Times New Roman" w:eastAsia="Calibri" w:hAnsi="Times New Roman" w:cs="Times New Roman"/>
          <w:sz w:val="28"/>
          <w:szCs w:val="28"/>
        </w:rPr>
        <w:t>кв</w:t>
      </w:r>
      <w:proofErr w:type="gramStart"/>
      <w:r w:rsidRPr="00F84029">
        <w:rPr>
          <w:rFonts w:ascii="Times New Roman" w:eastAsia="Calibri" w:hAnsi="Times New Roman" w:cs="Times New Roman"/>
          <w:sz w:val="28"/>
          <w:szCs w:val="28"/>
        </w:rPr>
        <w:t>.м</w:t>
      </w:r>
      <w:proofErr w:type="spellEnd"/>
      <w:proofErr w:type="gramEnd"/>
      <w:r w:rsidRPr="00F84029">
        <w:rPr>
          <w:rFonts w:ascii="Times New Roman" w:eastAsia="Calibri" w:hAnsi="Times New Roman" w:cs="Times New Roman"/>
          <w:sz w:val="28"/>
          <w:szCs w:val="28"/>
        </w:rPr>
        <w:t xml:space="preserve"> общей площади жилого помещения в зависимости от года постройки и этажности многоквартирного жилого дома.</w:t>
      </w:r>
    </w:p>
    <w:p w:rsidR="00F84029" w:rsidRPr="00F84029" w:rsidRDefault="00F84029" w:rsidP="00F84029">
      <w:pPr>
        <w:spacing w:after="0" w:line="360" w:lineRule="auto"/>
        <w:ind w:firstLine="851"/>
        <w:contextualSpacing/>
        <w:jc w:val="both"/>
        <w:rPr>
          <w:rFonts w:ascii="Times New Roman" w:eastAsia="Calibri" w:hAnsi="Times New Roman" w:cs="Times New Roman"/>
          <w:sz w:val="28"/>
          <w:szCs w:val="28"/>
        </w:rPr>
      </w:pPr>
      <w:r w:rsidRPr="00F84029">
        <w:rPr>
          <w:rFonts w:ascii="Times New Roman" w:eastAsia="Calibri" w:hAnsi="Times New Roman" w:cs="Times New Roman"/>
          <w:sz w:val="28"/>
          <w:szCs w:val="28"/>
        </w:rPr>
        <w:t>Устанавливаемые в соответствии с Правилами установления и определения нормативов потребления коммунальных услуг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w:t>
      </w:r>
    </w:p>
    <w:p w:rsidR="00F84029" w:rsidRPr="00F84029" w:rsidRDefault="00F84029" w:rsidP="00F84029">
      <w:pPr>
        <w:spacing w:after="0" w:line="360" w:lineRule="auto"/>
        <w:ind w:firstLine="851"/>
        <w:contextualSpacing/>
        <w:jc w:val="both"/>
        <w:rPr>
          <w:rFonts w:ascii="Times New Roman" w:eastAsia="Calibri" w:hAnsi="Times New Roman" w:cs="Times New Roman"/>
          <w:sz w:val="28"/>
          <w:szCs w:val="28"/>
        </w:rPr>
      </w:pPr>
      <w:r w:rsidRPr="00F84029">
        <w:rPr>
          <w:rFonts w:ascii="Times New Roman" w:eastAsia="Calibri" w:hAnsi="Times New Roman" w:cs="Times New Roman"/>
          <w:sz w:val="28"/>
          <w:szCs w:val="28"/>
        </w:rPr>
        <w:t>Нормативы потребления коммунальных услуг в отношении холодного и горячего водоснабжения утверждены Распоряжением Министерства строительного комплекса и жилищно-коммунального хозяйства Московской области.</w:t>
      </w:r>
    </w:p>
    <w:p w:rsidR="00F84029" w:rsidRPr="00F84029" w:rsidRDefault="00F84029" w:rsidP="00F84029">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F84029">
        <w:rPr>
          <w:rFonts w:ascii="Times New Roman" w:eastAsia="Calibri" w:hAnsi="Times New Roman" w:cs="Times New Roman"/>
          <w:color w:val="000000"/>
          <w:sz w:val="28"/>
          <w:szCs w:val="28"/>
        </w:rPr>
        <w:t>Часовая тепловая нагрузка на отопление многоквартирных домов или жилых домов, не оборудованных приборами учета тепловой энергии, определяется исходя из показателей, содержащихся в проектной документации домов. В случае отсутствия проектной документации часовая тепловая нагрузка определяется по паспортам домов. При отсутствии указанных документаций и данных часовая тепловая нагрузка (</w:t>
      </w:r>
      <w:proofErr w:type="gramStart"/>
      <w:r w:rsidRPr="00F84029">
        <w:rPr>
          <w:rFonts w:ascii="Times New Roman" w:eastAsia="Calibri" w:hAnsi="Times New Roman" w:cs="Times New Roman"/>
          <w:color w:val="000000"/>
          <w:sz w:val="28"/>
          <w:szCs w:val="28"/>
        </w:rPr>
        <w:t>ккал</w:t>
      </w:r>
      <w:proofErr w:type="gramEnd"/>
      <w:r w:rsidRPr="00F84029">
        <w:rPr>
          <w:rFonts w:ascii="Times New Roman" w:eastAsia="Calibri" w:hAnsi="Times New Roman" w:cs="Times New Roman"/>
          <w:color w:val="000000"/>
          <w:sz w:val="28"/>
          <w:szCs w:val="28"/>
        </w:rPr>
        <w:t>/час) определяется по следующей формуле:</w:t>
      </w:r>
    </w:p>
    <w:p w:rsidR="00F84029" w:rsidRPr="00F84029" w:rsidRDefault="00A44B82" w:rsidP="00F84029">
      <w:pPr>
        <w:autoSpaceDE w:val="0"/>
        <w:autoSpaceDN w:val="0"/>
        <w:adjustRightInd w:val="0"/>
        <w:spacing w:after="0" w:line="360" w:lineRule="auto"/>
        <w:ind w:firstLine="851"/>
        <w:jc w:val="center"/>
        <w:rPr>
          <w:rFonts w:ascii="Times New Roman" w:eastAsia="Calibri" w:hAnsi="Times New Roman" w:cs="Times New Roman"/>
          <w:bCs/>
          <w:i/>
          <w:color w:val="000000"/>
          <w:sz w:val="28"/>
          <w:szCs w:val="28"/>
          <w:lang w:val="en-US"/>
        </w:rPr>
      </w:pPr>
      <m:oMathPara>
        <m:oMath>
          <m:sSub>
            <m:sSubPr>
              <m:ctrlPr>
                <w:rPr>
                  <w:rFonts w:ascii="Cambria Math" w:eastAsia="Calibri" w:hAnsi="Cambria Math" w:cs="Times New Roman"/>
                  <w:bCs/>
                  <w:i/>
                  <w:color w:val="000000"/>
                  <w:sz w:val="28"/>
                  <w:szCs w:val="28"/>
                </w:rPr>
              </m:ctrlPr>
            </m:sSubPr>
            <m:e>
              <m:r>
                <w:rPr>
                  <w:rFonts w:ascii="Cambria Math" w:eastAsia="Calibri" w:hAnsi="Cambria Math" w:cs="Times New Roman"/>
                  <w:color w:val="000000"/>
                  <w:sz w:val="28"/>
                  <w:szCs w:val="28"/>
                  <w:lang w:val="en-US"/>
                </w:rPr>
                <m:t>q</m:t>
              </m:r>
            </m:e>
            <m:sub>
              <m:r>
                <w:rPr>
                  <w:rFonts w:ascii="Cambria Math" w:eastAsia="Calibri" w:hAnsi="Cambria Math" w:cs="Times New Roman"/>
                  <w:color w:val="000000"/>
                  <w:sz w:val="28"/>
                  <w:szCs w:val="28"/>
                </w:rPr>
                <m:t>max</m:t>
              </m:r>
            </m:sub>
          </m:sSub>
          <m:r>
            <w:rPr>
              <w:rFonts w:ascii="Cambria Math" w:eastAsia="Calibri" w:hAnsi="Cambria Math" w:cs="Times New Roman"/>
              <w:color w:val="000000"/>
              <w:sz w:val="28"/>
              <w:szCs w:val="28"/>
            </w:rPr>
            <m:t>=</m:t>
          </m:r>
          <m:sSub>
            <m:sSubPr>
              <m:ctrlPr>
                <w:rPr>
                  <w:rFonts w:ascii="Cambria Math" w:eastAsia="Calibri" w:hAnsi="Cambria Math" w:cs="Times New Roman"/>
                  <w:bCs/>
                  <w:i/>
                  <w:color w:val="000000"/>
                  <w:sz w:val="28"/>
                  <w:szCs w:val="28"/>
                </w:rPr>
              </m:ctrlPr>
            </m:sSubPr>
            <m:e>
              <m:r>
                <w:rPr>
                  <w:rFonts w:ascii="Cambria Math" w:eastAsia="Calibri" w:hAnsi="Cambria Math" w:cs="Times New Roman"/>
                  <w:color w:val="000000"/>
                  <w:sz w:val="28"/>
                  <w:szCs w:val="28"/>
                </w:rPr>
                <m:t>q</m:t>
              </m:r>
            </m:e>
            <m:sub>
              <m:r>
                <w:rPr>
                  <w:rFonts w:ascii="Cambria Math" w:eastAsia="Calibri" w:hAnsi="Cambria Math" w:cs="Times New Roman"/>
                  <w:color w:val="000000"/>
                  <w:sz w:val="28"/>
                  <w:szCs w:val="28"/>
                </w:rPr>
                <m:t>УД</m:t>
              </m:r>
            </m:sub>
          </m:sSub>
          <m:r>
            <w:rPr>
              <w:rFonts w:ascii="Cambria Math" w:eastAsia="Calibri" w:hAnsi="Cambria Math" w:cs="Times New Roman"/>
              <w:color w:val="000000"/>
              <w:sz w:val="28"/>
              <w:szCs w:val="28"/>
            </w:rPr>
            <m:t>×</m:t>
          </m:r>
          <m:r>
            <w:rPr>
              <w:rFonts w:ascii="Cambria Math" w:eastAsia="Calibri" w:hAnsi="Cambria Math" w:cs="Times New Roman"/>
              <w:color w:val="000000"/>
              <w:sz w:val="28"/>
              <w:szCs w:val="28"/>
              <w:lang w:val="en-US"/>
            </w:rPr>
            <m:t>S</m:t>
          </m:r>
        </m:oMath>
      </m:oMathPara>
    </w:p>
    <w:p w:rsidR="00F84029" w:rsidRPr="00F84029" w:rsidRDefault="00F84029" w:rsidP="00F84029">
      <w:pPr>
        <w:autoSpaceDE w:val="0"/>
        <w:autoSpaceDN w:val="0"/>
        <w:adjustRightInd w:val="0"/>
        <w:spacing w:after="0" w:line="360" w:lineRule="auto"/>
        <w:jc w:val="both"/>
        <w:rPr>
          <w:rFonts w:ascii="Times New Roman" w:eastAsia="Calibri" w:hAnsi="Times New Roman" w:cs="Times New Roman"/>
          <w:color w:val="000000"/>
          <w:sz w:val="28"/>
          <w:szCs w:val="28"/>
        </w:rPr>
      </w:pPr>
      <w:r w:rsidRPr="00F84029">
        <w:rPr>
          <w:rFonts w:ascii="Times New Roman" w:eastAsia="Calibri" w:hAnsi="Times New Roman" w:cs="Times New Roman"/>
          <w:bCs/>
          <w:color w:val="000000"/>
          <w:sz w:val="28"/>
          <w:szCs w:val="28"/>
        </w:rPr>
        <w:t xml:space="preserve">Где </w:t>
      </w:r>
      <w:proofErr w:type="gramStart"/>
      <w:r w:rsidRPr="00F84029">
        <w:rPr>
          <w:rFonts w:ascii="Times New Roman" w:eastAsia="Calibri" w:hAnsi="Times New Roman" w:cs="Times New Roman"/>
          <w:bCs/>
          <w:i/>
          <w:color w:val="000000"/>
          <w:sz w:val="28"/>
          <w:szCs w:val="28"/>
          <w:lang w:val="en-US"/>
        </w:rPr>
        <w:t>q</w:t>
      </w:r>
      <w:proofErr w:type="gramEnd"/>
      <w:r w:rsidRPr="00F84029">
        <w:rPr>
          <w:rFonts w:ascii="Times New Roman" w:eastAsia="Calibri" w:hAnsi="Times New Roman" w:cs="Times New Roman"/>
          <w:bCs/>
          <w:i/>
          <w:color w:val="000000"/>
          <w:sz w:val="28"/>
          <w:szCs w:val="28"/>
          <w:vertAlign w:val="subscript"/>
        </w:rPr>
        <w:t>уд</w:t>
      </w:r>
      <w:r w:rsidRPr="00F84029">
        <w:rPr>
          <w:rFonts w:ascii="Times New Roman" w:eastAsia="Calibri" w:hAnsi="Times New Roman" w:cs="Times New Roman"/>
          <w:bCs/>
          <w:color w:val="000000"/>
          <w:sz w:val="28"/>
          <w:szCs w:val="28"/>
        </w:rPr>
        <w:t xml:space="preserve"> - </w:t>
      </w:r>
      <w:r w:rsidRPr="00F84029">
        <w:rPr>
          <w:rFonts w:ascii="Times New Roman" w:eastAsia="Calibri" w:hAnsi="Times New Roman" w:cs="Times New Roman"/>
          <w:color w:val="000000"/>
          <w:sz w:val="28"/>
          <w:szCs w:val="28"/>
        </w:rPr>
        <w:t>нормируемый удельный расход тепловой энергии на отопление многоквартирного дома или</w:t>
      </w:r>
      <w:r w:rsidR="00D612ED">
        <w:rPr>
          <w:rFonts w:ascii="Times New Roman" w:eastAsia="Calibri" w:hAnsi="Times New Roman" w:cs="Times New Roman"/>
          <w:color w:val="000000"/>
          <w:sz w:val="28"/>
          <w:szCs w:val="28"/>
        </w:rPr>
        <w:t xml:space="preserve"> жилого дома (ккал/час на 1 м²)</w:t>
      </w:r>
      <w:r w:rsidRPr="00F84029">
        <w:rPr>
          <w:rFonts w:ascii="Times New Roman" w:eastAsia="Calibri" w:hAnsi="Times New Roman" w:cs="Times New Roman"/>
          <w:color w:val="000000"/>
          <w:sz w:val="28"/>
          <w:szCs w:val="28"/>
        </w:rPr>
        <w:t>;</w:t>
      </w:r>
    </w:p>
    <w:p w:rsidR="00450B5F" w:rsidRDefault="00F84029"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r w:rsidRPr="00F84029">
        <w:rPr>
          <w:rFonts w:ascii="Times New Roman" w:eastAsia="Calibri" w:hAnsi="Times New Roman" w:cs="Times New Roman"/>
          <w:i/>
          <w:color w:val="000000"/>
          <w:sz w:val="28"/>
          <w:szCs w:val="28"/>
        </w:rPr>
        <w:t>S</w:t>
      </w:r>
      <w:r w:rsidRPr="00F84029">
        <w:rPr>
          <w:rFonts w:ascii="Times New Roman" w:eastAsia="Calibri" w:hAnsi="Times New Roman" w:cs="Times New Roman"/>
          <w:color w:val="000000"/>
          <w:sz w:val="28"/>
          <w:szCs w:val="28"/>
        </w:rPr>
        <w:t xml:space="preserve"> - общая площадь жилых и нежилых помещений многоквартирного дома, а также помещений, входящих в состав общего имущества в многоквартирном доме, или площадь жилого дома (</w:t>
      </w:r>
      <w:proofErr w:type="gramStart"/>
      <w:r w:rsidRPr="00F84029">
        <w:rPr>
          <w:rFonts w:ascii="Times New Roman" w:eastAsia="Calibri" w:hAnsi="Times New Roman" w:cs="Times New Roman"/>
          <w:color w:val="000000"/>
          <w:sz w:val="28"/>
          <w:szCs w:val="28"/>
        </w:rPr>
        <w:t>м</w:t>
      </w:r>
      <w:proofErr w:type="gramEnd"/>
      <w:r w:rsidRPr="00F84029">
        <w:rPr>
          <w:rFonts w:ascii="Times New Roman" w:eastAsia="Calibri" w:hAnsi="Times New Roman" w:cs="Times New Roman"/>
          <w:color w:val="000000"/>
          <w:sz w:val="28"/>
          <w:szCs w:val="28"/>
        </w:rPr>
        <w:t>²).</w:t>
      </w:r>
    </w:p>
    <w:p w:rsidR="00450B5F" w:rsidRDefault="00450B5F"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r w:rsidRPr="007A299C">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7A299C">
        <w:rPr>
          <w:rFonts w:ascii="Times New Roman" w:hAnsi="Times New Roman" w:cs="Times New Roman"/>
          <w:sz w:val="28"/>
          <w:szCs w:val="28"/>
        </w:rPr>
        <w:t>5.</w:t>
      </w:r>
      <w:r>
        <w:rPr>
          <w:rFonts w:ascii="Times New Roman" w:hAnsi="Times New Roman" w:cs="Times New Roman"/>
          <w:sz w:val="28"/>
          <w:szCs w:val="28"/>
        </w:rPr>
        <w:t>5</w:t>
      </w:r>
      <w:r w:rsidRPr="007A299C">
        <w:rPr>
          <w:rFonts w:ascii="Times New Roman" w:hAnsi="Times New Roman" w:cs="Times New Roman"/>
          <w:sz w:val="28"/>
          <w:szCs w:val="28"/>
        </w:rPr>
        <w:t>.1 –</w:t>
      </w:r>
      <w:r>
        <w:rPr>
          <w:rFonts w:ascii="Times New Roman" w:hAnsi="Times New Roman" w:cs="Times New Roman"/>
          <w:sz w:val="28"/>
          <w:szCs w:val="28"/>
        </w:rPr>
        <w:t xml:space="preserve"> </w:t>
      </w:r>
      <w:r w:rsidRPr="00450B5F">
        <w:rPr>
          <w:rFonts w:ascii="Times New Roman" w:hAnsi="Times New Roman" w:cs="Times New Roman"/>
          <w:sz w:val="28"/>
          <w:szCs w:val="28"/>
        </w:rPr>
        <w:t>Нормативы потребления коммунальной услуги по отоплению в помещениях многоквартирного или жилого дома</w:t>
      </w:r>
    </w:p>
    <w:tbl>
      <w:tblPr>
        <w:tblW w:w="0" w:type="auto"/>
        <w:tblInd w:w="-279" w:type="dxa"/>
        <w:tblCellMar>
          <w:left w:w="0" w:type="dxa"/>
          <w:right w:w="0" w:type="dxa"/>
        </w:tblCellMar>
        <w:tblLook w:val="04A0" w:firstRow="1" w:lastRow="0" w:firstColumn="1" w:lastColumn="0" w:noHBand="0" w:noVBand="1"/>
      </w:tblPr>
      <w:tblGrid>
        <w:gridCol w:w="851"/>
        <w:gridCol w:w="2430"/>
        <w:gridCol w:w="2263"/>
        <w:gridCol w:w="2329"/>
        <w:gridCol w:w="2333"/>
      </w:tblGrid>
      <w:tr w:rsidR="00450B5F" w:rsidRPr="00450B5F" w:rsidTr="00450B5F">
        <w:tc>
          <w:tcPr>
            <w:tcW w:w="85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w:t>
            </w:r>
          </w:p>
        </w:tc>
        <w:tc>
          <w:tcPr>
            <w:tcW w:w="2430" w:type="dxa"/>
            <w:tcBorders>
              <w:top w:val="single" w:sz="4" w:space="0" w:color="auto"/>
              <w:left w:val="single" w:sz="4" w:space="0" w:color="auto"/>
              <w:bottom w:val="single" w:sz="4" w:space="0" w:color="auto"/>
              <w:right w:val="single" w:sz="4" w:space="0" w:color="auto"/>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Категория многоквартирного (жилого) дома</w:t>
            </w:r>
          </w:p>
        </w:tc>
        <w:tc>
          <w:tcPr>
            <w:tcW w:w="6925" w:type="dxa"/>
            <w:gridSpan w:val="3"/>
            <w:tcBorders>
              <w:top w:val="single" w:sz="6" w:space="0" w:color="000000"/>
              <w:left w:val="single" w:sz="4" w:space="0" w:color="auto"/>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Норматив потребления (Гкал на 1 кв. метр общей площади жилого помещения в месяц)</w:t>
            </w:r>
          </w:p>
        </w:tc>
      </w:tr>
      <w:tr w:rsidR="00450B5F" w:rsidRPr="00450B5F" w:rsidTr="00450B5F">
        <w:tc>
          <w:tcPr>
            <w:tcW w:w="85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spacing w:after="0" w:line="240" w:lineRule="auto"/>
              <w:jc w:val="center"/>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1</w:t>
            </w:r>
          </w:p>
        </w:tc>
        <w:tc>
          <w:tcPr>
            <w:tcW w:w="2430" w:type="dxa"/>
            <w:tcBorders>
              <w:top w:val="single" w:sz="4" w:space="0" w:color="auto"/>
              <w:left w:val="single" w:sz="4" w:space="0" w:color="auto"/>
              <w:bottom w:val="single" w:sz="4" w:space="0" w:color="auto"/>
              <w:right w:val="single" w:sz="4" w:space="0" w:color="auto"/>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rPr>
                <w:rFonts w:ascii="Times New Roman" w:eastAsia="Times New Roman" w:hAnsi="Times New Roman" w:cs="Times New Roman"/>
                <w:b/>
                <w:color w:val="000000"/>
                <w:sz w:val="20"/>
                <w:szCs w:val="20"/>
                <w:lang w:eastAsia="ru-RU"/>
              </w:rPr>
            </w:pPr>
          </w:p>
        </w:tc>
        <w:tc>
          <w:tcPr>
            <w:tcW w:w="2263" w:type="dxa"/>
            <w:tcBorders>
              <w:top w:val="single" w:sz="6" w:space="0" w:color="000000"/>
              <w:left w:val="single" w:sz="4" w:space="0" w:color="auto"/>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со стенами из камня, кирпича</w:t>
            </w:r>
          </w:p>
        </w:tc>
        <w:tc>
          <w:tcPr>
            <w:tcW w:w="2329" w:type="dxa"/>
            <w:tcBorders>
              <w:top w:val="single" w:sz="6" w:space="0" w:color="000000"/>
              <w:left w:val="single" w:sz="6" w:space="0" w:color="000000"/>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со стенами из панелей, блоков</w:t>
            </w:r>
          </w:p>
        </w:tc>
        <w:tc>
          <w:tcPr>
            <w:tcW w:w="2333" w:type="dxa"/>
            <w:tcBorders>
              <w:top w:val="single" w:sz="6" w:space="0" w:color="000000"/>
              <w:left w:val="single" w:sz="6" w:space="0" w:color="000000"/>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со стенами из дерева, смешанных и других материалов</w:t>
            </w:r>
          </w:p>
        </w:tc>
      </w:tr>
      <w:tr w:rsidR="00450B5F" w:rsidRPr="00450B5F" w:rsidTr="00450B5F">
        <w:tc>
          <w:tcPr>
            <w:tcW w:w="85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2</w:t>
            </w:r>
          </w:p>
        </w:tc>
        <w:tc>
          <w:tcPr>
            <w:tcW w:w="2430" w:type="dxa"/>
            <w:tcBorders>
              <w:top w:val="single" w:sz="4" w:space="0" w:color="auto"/>
              <w:left w:val="single" w:sz="4" w:space="0" w:color="auto"/>
              <w:bottom w:val="single" w:sz="4" w:space="0" w:color="auto"/>
              <w:right w:val="single" w:sz="4" w:space="0" w:color="auto"/>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Этажность</w:t>
            </w:r>
          </w:p>
        </w:tc>
        <w:tc>
          <w:tcPr>
            <w:tcW w:w="6925" w:type="dxa"/>
            <w:gridSpan w:val="3"/>
            <w:tcBorders>
              <w:top w:val="single" w:sz="6" w:space="0" w:color="000000"/>
              <w:left w:val="single" w:sz="4" w:space="0" w:color="auto"/>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до 1999 года постройки включительно</w:t>
            </w:r>
          </w:p>
        </w:tc>
      </w:tr>
      <w:tr w:rsidR="00450B5F" w:rsidRPr="00450B5F" w:rsidTr="00917FAF">
        <w:tc>
          <w:tcPr>
            <w:tcW w:w="851" w:type="dxa"/>
            <w:tcBorders>
              <w:top w:val="single" w:sz="4" w:space="0" w:color="auto"/>
              <w:left w:val="single" w:sz="4" w:space="0" w:color="auto"/>
              <w:bottom w:val="single" w:sz="4" w:space="0" w:color="auto"/>
              <w:right w:val="single" w:sz="4" w:space="0" w:color="auto"/>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w:t>
            </w:r>
          </w:p>
        </w:tc>
        <w:tc>
          <w:tcPr>
            <w:tcW w:w="243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w:t>
            </w:r>
          </w:p>
        </w:tc>
        <w:tc>
          <w:tcPr>
            <w:tcW w:w="2263" w:type="dxa"/>
            <w:tcBorders>
              <w:top w:val="single" w:sz="6" w:space="0" w:color="000000"/>
              <w:left w:val="single" w:sz="4" w:space="0" w:color="auto"/>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r>
      <w:tr w:rsidR="00450B5F" w:rsidRPr="00450B5F" w:rsidTr="00917FAF">
        <w:tc>
          <w:tcPr>
            <w:tcW w:w="851" w:type="dxa"/>
            <w:tcBorders>
              <w:top w:val="single" w:sz="4" w:space="0" w:color="auto"/>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w:t>
            </w:r>
          </w:p>
        </w:tc>
        <w:tc>
          <w:tcPr>
            <w:tcW w:w="2430"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5</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3 - 4</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0,0280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0,0280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0,0280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6</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5 - 9</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0,0236</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0,0236</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0,0236</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7</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8</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9</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12</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13</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0,0249</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0,0249</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0,0249</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14</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12</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15</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13</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16 и более</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14</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Этажность</w:t>
            </w:r>
          </w:p>
        </w:tc>
        <w:tc>
          <w:tcPr>
            <w:tcW w:w="692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Многоквартирные и жилые дома после 1999 года постройки</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15</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0,0160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0,0160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0,0160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16</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17</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18</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4 - 5</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0,0131</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0,0131</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0,0131</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19</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6 - 7</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20</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8</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0,0117</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0,0117</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0,0117</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21</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9</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0,0121</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0,0121</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0,0121</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22</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0,0105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0,0105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0,0105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23</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0,0123</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0,0123</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0,0123</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24</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12 и более</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0,0111</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0,0111</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0,0111</w:t>
            </w:r>
          </w:p>
        </w:tc>
      </w:tr>
    </w:tbl>
    <w:p w:rsidR="00450B5F" w:rsidRPr="00450B5F" w:rsidRDefault="00450B5F" w:rsidP="00450B5F">
      <w:pPr>
        <w:widowControl w:val="0"/>
        <w:autoSpaceDE w:val="0"/>
        <w:autoSpaceDN w:val="0"/>
        <w:spacing w:after="0" w:line="240" w:lineRule="auto"/>
        <w:jc w:val="both"/>
        <w:rPr>
          <w:rFonts w:ascii="Times New Roman" w:eastAsia="Times New Roman" w:hAnsi="Times New Roman" w:cs="Times New Roman"/>
          <w:color w:val="000000"/>
          <w:sz w:val="20"/>
          <w:szCs w:val="20"/>
          <w:lang w:eastAsia="ru-RU"/>
        </w:rPr>
      </w:pPr>
    </w:p>
    <w:p w:rsidR="00450B5F" w:rsidRDefault="00450B5F">
      <w:pP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br w:type="page"/>
      </w:r>
    </w:p>
    <w:p w:rsidR="00450B5F" w:rsidRDefault="00450B5F"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r w:rsidRPr="007A299C">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7A299C">
        <w:rPr>
          <w:rFonts w:ascii="Times New Roman" w:hAnsi="Times New Roman" w:cs="Times New Roman"/>
          <w:sz w:val="28"/>
          <w:szCs w:val="28"/>
        </w:rPr>
        <w:t>5.</w:t>
      </w:r>
      <w:r>
        <w:rPr>
          <w:rFonts w:ascii="Times New Roman" w:hAnsi="Times New Roman" w:cs="Times New Roman"/>
          <w:sz w:val="28"/>
          <w:szCs w:val="28"/>
        </w:rPr>
        <w:t>5</w:t>
      </w:r>
      <w:r w:rsidRPr="007A299C">
        <w:rPr>
          <w:rFonts w:ascii="Times New Roman" w:hAnsi="Times New Roman" w:cs="Times New Roman"/>
          <w:sz w:val="28"/>
          <w:szCs w:val="28"/>
        </w:rPr>
        <w:t>.</w:t>
      </w:r>
      <w:r>
        <w:rPr>
          <w:rFonts w:ascii="Times New Roman" w:hAnsi="Times New Roman" w:cs="Times New Roman"/>
          <w:sz w:val="28"/>
          <w:szCs w:val="28"/>
        </w:rPr>
        <w:t>2</w:t>
      </w:r>
      <w:r w:rsidRPr="007A299C">
        <w:rPr>
          <w:rFonts w:ascii="Times New Roman" w:hAnsi="Times New Roman" w:cs="Times New Roman"/>
          <w:sz w:val="28"/>
          <w:szCs w:val="28"/>
        </w:rPr>
        <w:t xml:space="preserve"> –</w:t>
      </w:r>
      <w:r>
        <w:rPr>
          <w:rFonts w:ascii="Times New Roman" w:hAnsi="Times New Roman" w:cs="Times New Roman"/>
          <w:sz w:val="28"/>
          <w:szCs w:val="28"/>
        </w:rPr>
        <w:t xml:space="preserve"> </w:t>
      </w:r>
      <w:r w:rsidRPr="00450B5F">
        <w:rPr>
          <w:rFonts w:ascii="Times New Roman" w:hAnsi="Times New Roman" w:cs="Times New Roman"/>
          <w:sz w:val="28"/>
          <w:szCs w:val="28"/>
        </w:rPr>
        <w:t>Норматив потребления коммунальной услуги холодного гор</w:t>
      </w:r>
      <w:proofErr w:type="gramStart"/>
      <w:r w:rsidRPr="00450B5F">
        <w:rPr>
          <w:rFonts w:ascii="Times New Roman" w:hAnsi="Times New Roman" w:cs="Times New Roman"/>
          <w:sz w:val="28"/>
          <w:szCs w:val="28"/>
        </w:rPr>
        <w:t>.</w:t>
      </w:r>
      <w:proofErr w:type="gramEnd"/>
      <w:r w:rsidRPr="00450B5F">
        <w:rPr>
          <w:rFonts w:ascii="Times New Roman" w:hAnsi="Times New Roman" w:cs="Times New Roman"/>
          <w:sz w:val="28"/>
          <w:szCs w:val="28"/>
        </w:rPr>
        <w:t xml:space="preserve"> </w:t>
      </w:r>
      <w:proofErr w:type="gramStart"/>
      <w:r w:rsidRPr="00450B5F">
        <w:rPr>
          <w:rFonts w:ascii="Times New Roman" w:hAnsi="Times New Roman" w:cs="Times New Roman"/>
          <w:sz w:val="28"/>
          <w:szCs w:val="28"/>
        </w:rPr>
        <w:t>в</w:t>
      </w:r>
      <w:proofErr w:type="gramEnd"/>
      <w:r w:rsidRPr="00450B5F">
        <w:rPr>
          <w:rFonts w:ascii="Times New Roman" w:hAnsi="Times New Roman" w:cs="Times New Roman"/>
          <w:sz w:val="28"/>
          <w:szCs w:val="28"/>
        </w:rPr>
        <w:t>одоснабжения</w:t>
      </w:r>
    </w:p>
    <w:tbl>
      <w:tblPr>
        <w:tblW w:w="10475" w:type="dxa"/>
        <w:tblInd w:w="-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72"/>
        <w:gridCol w:w="2425"/>
        <w:gridCol w:w="1874"/>
        <w:gridCol w:w="2096"/>
        <w:gridCol w:w="1985"/>
        <w:gridCol w:w="1323"/>
      </w:tblGrid>
      <w:tr w:rsidR="00450B5F" w:rsidRPr="00450B5F" w:rsidTr="00450B5F">
        <w:trPr>
          <w:trHeight w:val="141"/>
        </w:trPr>
        <w:tc>
          <w:tcPr>
            <w:tcW w:w="766" w:type="dxa"/>
            <w:shd w:val="clear" w:color="auto" w:fill="B2A1C7" w:themeFill="accent4" w:themeFillTint="99"/>
            <w:vAlign w:val="center"/>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rPr>
            </w:pPr>
          </w:p>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rPr>
            </w:pPr>
            <w:r w:rsidRPr="00450B5F">
              <w:rPr>
                <w:rFonts w:ascii="Times New Roman" w:eastAsia="Times New Roman" w:hAnsi="Times New Roman" w:cs="Times New Roman"/>
                <w:b/>
                <w:color w:val="000000"/>
                <w:sz w:val="20"/>
                <w:szCs w:val="20"/>
              </w:rPr>
              <w:t>№</w:t>
            </w:r>
          </w:p>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rPr>
            </w:pPr>
            <w:proofErr w:type="gramStart"/>
            <w:r w:rsidRPr="00450B5F">
              <w:rPr>
                <w:rFonts w:ascii="Times New Roman" w:eastAsia="Times New Roman" w:hAnsi="Times New Roman" w:cs="Times New Roman"/>
                <w:b/>
                <w:color w:val="000000"/>
                <w:sz w:val="20"/>
                <w:szCs w:val="20"/>
              </w:rPr>
              <w:t>п</w:t>
            </w:r>
            <w:proofErr w:type="gramEnd"/>
            <w:r w:rsidRPr="00450B5F">
              <w:rPr>
                <w:rFonts w:ascii="Times New Roman" w:eastAsia="Times New Roman" w:hAnsi="Times New Roman" w:cs="Times New Roman"/>
                <w:b/>
                <w:color w:val="000000"/>
                <w:sz w:val="20"/>
                <w:szCs w:val="20"/>
              </w:rPr>
              <w:t>/п</w:t>
            </w:r>
          </w:p>
        </w:tc>
        <w:tc>
          <w:tcPr>
            <w:tcW w:w="2406"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noProof/>
                <w:sz w:val="20"/>
                <w:szCs w:val="20"/>
                <w:lang w:eastAsia="ru-RU"/>
              </w:rPr>
              <mc:AlternateContent>
                <mc:Choice Requires="wps">
                  <w:drawing>
                    <wp:anchor distT="0" distB="0" distL="114300" distR="114300" simplePos="0" relativeHeight="251666432" behindDoc="1" locked="0" layoutInCell="1" allowOverlap="1" wp14:anchorId="1540ECB3" wp14:editId="76C53CBB">
                      <wp:simplePos x="0" y="0"/>
                      <wp:positionH relativeFrom="page">
                        <wp:posOffset>7514208</wp:posOffset>
                      </wp:positionH>
                      <wp:positionV relativeFrom="paragraph">
                        <wp:posOffset>-432</wp:posOffset>
                      </wp:positionV>
                      <wp:extent cx="6096" cy="6400"/>
                      <wp:effectExtent l="0" t="0" r="0" b="0"/>
                      <wp:wrapNone/>
                      <wp:docPr id="116" name="Freeform 116"/>
                      <wp:cNvGraphicFramePr/>
                      <a:graphic xmlns:a="http://schemas.openxmlformats.org/drawingml/2006/main">
                        <a:graphicData uri="http://schemas.microsoft.com/office/word/2010/wordprocessingShape">
                          <wps:wsp>
                            <wps:cNvSpPr/>
                            <wps:spPr>
                              <a:xfrm>
                                <a:off x="0" y="0"/>
                                <a:ext cx="6096" cy="6400"/>
                              </a:xfrm>
                              <a:custGeom>
                                <a:avLst/>
                                <a:gdLst/>
                                <a:ahLst/>
                                <a:cxnLst/>
                                <a:rect l="l" t="t" r="r" b="b"/>
                                <a:pathLst>
                                  <a:path w="6096" h="6400">
                                    <a:moveTo>
                                      <a:pt x="0" y="6400"/>
                                    </a:moveTo>
                                    <a:lnTo>
                                      <a:pt x="6096" y="6400"/>
                                    </a:lnTo>
                                    <a:lnTo>
                                      <a:pt x="6096" y="0"/>
                                    </a:lnTo>
                                    <a:lnTo>
                                      <a:pt x="0" y="0"/>
                                    </a:lnTo>
                                    <a:lnTo>
                                      <a:pt x="0" y="6400"/>
                                    </a:lnTo>
                                    <a:close/>
                                  </a:path>
                                </a:pathLst>
                              </a:custGeom>
                              <a:solidFill>
                                <a:srgbClr val="000000">
                                  <a:alpha val="100000"/>
                                </a:srgbClr>
                              </a:solidFill>
                              <a:ln w="12700" cap="flat" cmpd="sng" algn="ctr">
                                <a:noFill/>
                                <a:prstDash val="solid"/>
                              </a:ln>
                              <a:effectLst/>
                            </wps:spPr>
                            <wps:bodyPr/>
                          </wps:wsp>
                        </a:graphicData>
                      </a:graphic>
                    </wp:anchor>
                  </w:drawing>
                </mc:Choice>
                <mc:Fallback>
                  <w:pict>
                    <v:shape id="Freeform 116" o:spid="_x0000_s1026" style="position:absolute;margin-left:591.65pt;margin-top:-.05pt;width:.5pt;height:.5pt;z-index:-251650048;visibility:visible;mso-wrap-style:square;mso-wrap-distance-left:9pt;mso-wrap-distance-top:0;mso-wrap-distance-right:9pt;mso-wrap-distance-bottom:0;mso-position-horizontal:absolute;mso-position-horizontal-relative:page;mso-position-vertical:absolute;mso-position-vertical-relative:text;v-text-anchor:top" coordsize="6096,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" path="m,6400r6096,l6096,,,,,6400xe" fillcolor="black" stroked="f" strokeweight="1pt">
                      <v:path arrowok="t"/>
                      <w10:wrap anchorx="page"/>
                    </v:shape>
                  </w:pict>
                </mc:Fallback>
              </mc:AlternateContent>
            </w:r>
            <w:r w:rsidRPr="00450B5F">
              <w:rPr>
                <w:rFonts w:ascii="Times New Roman" w:eastAsia="Times New Roman" w:hAnsi="Times New Roman" w:cs="Times New Roman"/>
                <w:b/>
                <w:color w:val="000000"/>
                <w:sz w:val="20"/>
                <w:szCs w:val="20"/>
                <w:lang w:eastAsia="ru-RU"/>
              </w:rPr>
              <w:t>Категория жилых помещений</w:t>
            </w:r>
          </w:p>
        </w:tc>
        <w:tc>
          <w:tcPr>
            <w:tcW w:w="185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Единица измерения</w:t>
            </w:r>
          </w:p>
        </w:tc>
        <w:tc>
          <w:tcPr>
            <w:tcW w:w="207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Этажность</w:t>
            </w:r>
          </w:p>
        </w:tc>
        <w:tc>
          <w:tcPr>
            <w:tcW w:w="196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ind w:hanging="149"/>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Норматив потребления коммунальной услуги холодного водоснабжения</w:t>
            </w:r>
          </w:p>
        </w:tc>
        <w:tc>
          <w:tcPr>
            <w:tcW w:w="1312"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ind w:left="-152" w:hanging="152"/>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Норматив потребления коммунальной услуги горячего водоснабжения</w:t>
            </w:r>
          </w:p>
        </w:tc>
      </w:tr>
      <w:tr w:rsidR="00450B5F" w:rsidRPr="00450B5F" w:rsidTr="00450B5F">
        <w:trPr>
          <w:trHeight w:val="141"/>
        </w:trPr>
        <w:tc>
          <w:tcPr>
            <w:tcW w:w="766" w:type="dxa"/>
            <w:shd w:val="clear" w:color="auto" w:fill="B2A1C7" w:themeFill="accent4" w:themeFillTint="99"/>
            <w:vAlign w:val="center"/>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1</w:t>
            </w:r>
          </w:p>
        </w:tc>
        <w:tc>
          <w:tcPr>
            <w:tcW w:w="2406"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1. Многоквартирные дома с централизованным холодным и горячим водоснабжением, водоотведением</w:t>
            </w:r>
          </w:p>
        </w:tc>
        <w:tc>
          <w:tcPr>
            <w:tcW w:w="185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куб. метр в месяц на кв. метр общей площади</w:t>
            </w:r>
          </w:p>
        </w:tc>
        <w:tc>
          <w:tcPr>
            <w:tcW w:w="207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от 1 до 5</w:t>
            </w:r>
          </w:p>
        </w:tc>
        <w:tc>
          <w:tcPr>
            <w:tcW w:w="196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0,013</w:t>
            </w:r>
          </w:p>
        </w:tc>
        <w:tc>
          <w:tcPr>
            <w:tcW w:w="1312"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0,013</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6 до 9</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10 до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0,007</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0,007</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более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5</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proofErr w:type="spellStart"/>
            <w:r w:rsidRPr="00450B5F">
              <w:rPr>
                <w:rFonts w:ascii="Times New Roman" w:eastAsia="Times New Roman" w:hAnsi="Times New Roman" w:cs="Times New Roman"/>
                <w:color w:val="000000"/>
                <w:sz w:val="20"/>
                <w:szCs w:val="20"/>
                <w:lang w:eastAsia="ru-RU"/>
              </w:rPr>
              <w:t>Разноуровневые</w:t>
            </w:r>
            <w:proofErr w:type="spellEnd"/>
            <w:r w:rsidRPr="00450B5F">
              <w:rPr>
                <w:rFonts w:ascii="Times New Roman" w:eastAsia="Times New Roman" w:hAnsi="Times New Roman" w:cs="Times New Roman"/>
                <w:color w:val="000000"/>
                <w:sz w:val="20"/>
                <w:szCs w:val="20"/>
                <w:lang w:eastAsia="ru-RU"/>
              </w:rPr>
              <w:t xml:space="preserve"> многоквартирные дома до 9</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6</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proofErr w:type="spellStart"/>
            <w:r w:rsidRPr="00450B5F">
              <w:rPr>
                <w:rFonts w:ascii="Times New Roman" w:eastAsia="Times New Roman" w:hAnsi="Times New Roman" w:cs="Times New Roman"/>
                <w:color w:val="000000"/>
                <w:sz w:val="20"/>
                <w:szCs w:val="20"/>
                <w:lang w:eastAsia="ru-RU"/>
              </w:rPr>
              <w:t>Разноуровневые</w:t>
            </w:r>
            <w:proofErr w:type="spellEnd"/>
            <w:r w:rsidRPr="00450B5F">
              <w:rPr>
                <w:rFonts w:ascii="Times New Roman" w:eastAsia="Times New Roman" w:hAnsi="Times New Roman" w:cs="Times New Roman"/>
                <w:color w:val="000000"/>
                <w:sz w:val="20"/>
                <w:szCs w:val="20"/>
                <w:lang w:eastAsia="ru-RU"/>
              </w:rPr>
              <w:t xml:space="preserve"> многоквартирные дома от 10 до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7</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proofErr w:type="spellStart"/>
            <w:r w:rsidRPr="00450B5F">
              <w:rPr>
                <w:rFonts w:ascii="Times New Roman" w:eastAsia="Times New Roman" w:hAnsi="Times New Roman" w:cs="Times New Roman"/>
                <w:color w:val="000000"/>
                <w:sz w:val="20"/>
                <w:szCs w:val="20"/>
                <w:lang w:eastAsia="ru-RU"/>
              </w:rPr>
              <w:t>Разноуровневые</w:t>
            </w:r>
            <w:proofErr w:type="spellEnd"/>
            <w:r w:rsidRPr="00450B5F">
              <w:rPr>
                <w:rFonts w:ascii="Times New Roman" w:eastAsia="Times New Roman" w:hAnsi="Times New Roman" w:cs="Times New Roman"/>
                <w:color w:val="000000"/>
                <w:sz w:val="20"/>
                <w:szCs w:val="20"/>
                <w:lang w:eastAsia="ru-RU"/>
              </w:rPr>
              <w:t xml:space="preserve"> многоквартирные дома более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0,005</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0,005</w:t>
            </w:r>
          </w:p>
        </w:tc>
      </w:tr>
      <w:tr w:rsidR="00450B5F" w:rsidRPr="00450B5F" w:rsidTr="00917FAF">
        <w:trPr>
          <w:trHeight w:val="141"/>
        </w:trPr>
        <w:tc>
          <w:tcPr>
            <w:tcW w:w="766" w:type="dxa"/>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8</w:t>
            </w:r>
          </w:p>
        </w:tc>
        <w:tc>
          <w:tcPr>
            <w:tcW w:w="2406" w:type="dxa"/>
            <w:tcMar>
              <w:top w:w="0" w:type="dxa"/>
              <w:left w:w="149" w:type="dxa"/>
              <w:bottom w:w="0" w:type="dxa"/>
              <w:right w:w="149" w:type="dxa"/>
            </w:tcMar>
            <w:hideMark/>
          </w:tcPr>
          <w:p w:rsidR="00450B5F" w:rsidRPr="00450B5F" w:rsidRDefault="00450B5F" w:rsidP="00450B5F">
            <w:pPr>
              <w:spacing w:after="0" w:line="240" w:lineRule="auto"/>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 Многоквартирные дома с централизованным холодным водоснабжением, водонагревателями, водоотведением</w:t>
            </w:r>
          </w:p>
        </w:tc>
        <w:tc>
          <w:tcPr>
            <w:tcW w:w="185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куб. метр в месяц на кв. метр общей площади</w:t>
            </w: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1 до 5</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9</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6 до 9</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r w:rsidR="00450B5F" w:rsidRPr="00450B5F" w:rsidTr="00917FAF">
        <w:trPr>
          <w:trHeight w:val="141"/>
        </w:trPr>
        <w:tc>
          <w:tcPr>
            <w:tcW w:w="766" w:type="dxa"/>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406" w:type="dxa"/>
            <w:tcMar>
              <w:top w:w="0" w:type="dxa"/>
              <w:left w:w="149" w:type="dxa"/>
              <w:bottom w:w="0" w:type="dxa"/>
              <w:right w:w="149" w:type="dxa"/>
            </w:tcMar>
            <w:hideMark/>
          </w:tcPr>
          <w:p w:rsidR="00450B5F" w:rsidRPr="00450B5F" w:rsidRDefault="00450B5F" w:rsidP="00450B5F">
            <w:pPr>
              <w:spacing w:after="0" w:line="240" w:lineRule="auto"/>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 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185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куб. метр в месяц на кв. метр общей площади</w:t>
            </w: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1 до 5</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r w:rsidR="00450B5F" w:rsidRPr="00450B5F" w:rsidTr="00917FAF">
        <w:trPr>
          <w:trHeight w:val="141"/>
        </w:trPr>
        <w:tc>
          <w:tcPr>
            <w:tcW w:w="766" w:type="dxa"/>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406" w:type="dxa"/>
            <w:tcMar>
              <w:top w:w="0" w:type="dxa"/>
              <w:left w:w="149" w:type="dxa"/>
              <w:bottom w:w="0" w:type="dxa"/>
              <w:right w:w="149" w:type="dxa"/>
            </w:tcMar>
            <w:hideMark/>
          </w:tcPr>
          <w:p w:rsidR="00450B5F" w:rsidRPr="00450B5F" w:rsidRDefault="00450B5F" w:rsidP="00450B5F">
            <w:pPr>
              <w:spacing w:after="0" w:line="240" w:lineRule="auto"/>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 Многоквартирные дома с централизованным холодным водоснабжением без централизованного водоотведения</w:t>
            </w:r>
          </w:p>
        </w:tc>
        <w:tc>
          <w:tcPr>
            <w:tcW w:w="185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куб. метр в месяц на кв. метр общей площади</w:t>
            </w: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bl>
    <w:p w:rsidR="00450B5F" w:rsidRDefault="00450B5F"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p>
    <w:p w:rsidR="00BB64D6" w:rsidRDefault="00BB64D6" w:rsidP="00450B5F">
      <w:pPr>
        <w:autoSpaceDE w:val="0"/>
        <w:autoSpaceDN w:val="0"/>
        <w:adjustRightInd w:val="0"/>
        <w:spacing w:after="0" w:line="360" w:lineRule="auto"/>
        <w:jc w:val="both"/>
        <w:rPr>
          <w:rFonts w:ascii="Calibri" w:eastAsia="Calibri" w:hAnsi="Calibri" w:cs="Times New Roman"/>
        </w:rPr>
      </w:pPr>
      <w:r>
        <w:rPr>
          <w:rFonts w:ascii="Calibri" w:eastAsia="Calibri" w:hAnsi="Calibri" w:cs="Times New Roman"/>
        </w:rPr>
        <w:br w:type="page"/>
      </w:r>
    </w:p>
    <w:p w:rsidR="008A0F75" w:rsidRDefault="008A0F75" w:rsidP="00C86F2C">
      <w:pPr>
        <w:pStyle w:val="1"/>
        <w:rPr>
          <w:color w:val="auto"/>
        </w:rPr>
        <w:sectPr w:rsidR="008A0F75" w:rsidSect="002B4C02">
          <w:pgSz w:w="11907" w:h="16840" w:code="9"/>
          <w:pgMar w:top="1134" w:right="851" w:bottom="1134" w:left="1134" w:header="709" w:footer="709" w:gutter="0"/>
          <w:cols w:space="708"/>
          <w:docGrid w:linePitch="360"/>
        </w:sectPr>
      </w:pPr>
    </w:p>
    <w:p w:rsidR="008A0F75" w:rsidRPr="008A0F75" w:rsidRDefault="00ED3B32" w:rsidP="008A0F75">
      <w:pPr>
        <w:pStyle w:val="1"/>
        <w:rPr>
          <w:color w:val="auto"/>
        </w:rPr>
      </w:pPr>
      <w:bookmarkStart w:id="51" w:name="_Toc119852431"/>
      <w:r>
        <w:rPr>
          <w:color w:val="auto"/>
        </w:rPr>
        <w:lastRenderedPageBreak/>
        <w:t>1.</w:t>
      </w:r>
      <w:r w:rsidR="008A0F75" w:rsidRPr="008A0F75">
        <w:rPr>
          <w:color w:val="auto"/>
        </w:rPr>
        <w:t>5.</w:t>
      </w:r>
      <w:r>
        <w:rPr>
          <w:color w:val="auto"/>
        </w:rPr>
        <w:t>6</w:t>
      </w:r>
      <w:r w:rsidR="008A0F75" w:rsidRPr="008A0F75">
        <w:rPr>
          <w:color w:val="auto"/>
        </w:rPr>
        <w:t>.</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сравнения величины договорной и расчетной тепловой нагрузки по зоне действия каждого источника тепловой энергии</w:t>
      </w:r>
      <w:bookmarkEnd w:id="51"/>
    </w:p>
    <w:p w:rsidR="008A0F75" w:rsidRDefault="008A0F75" w:rsidP="001B5F4D">
      <w:pPr>
        <w:spacing w:before="240" w:after="0"/>
        <w:rPr>
          <w:rFonts w:ascii="Times New Roman" w:hAnsi="Times New Roman" w:cs="Times New Roman"/>
          <w:sz w:val="28"/>
          <w:szCs w:val="28"/>
        </w:rPr>
      </w:pPr>
      <w:r w:rsidRPr="00BC479C">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ED3B32">
        <w:rPr>
          <w:rFonts w:ascii="Times New Roman" w:hAnsi="Times New Roman" w:cs="Times New Roman"/>
          <w:sz w:val="28"/>
          <w:szCs w:val="28"/>
        </w:rPr>
        <w:t>6</w:t>
      </w:r>
      <w:r w:rsidRPr="00BC479C">
        <w:rPr>
          <w:rFonts w:ascii="Times New Roman" w:hAnsi="Times New Roman" w:cs="Times New Roman"/>
          <w:sz w:val="28"/>
          <w:szCs w:val="28"/>
        </w:rPr>
        <w:t xml:space="preserve">.1 </w:t>
      </w:r>
      <w:r>
        <w:rPr>
          <w:rFonts w:ascii="Times New Roman" w:hAnsi="Times New Roman" w:cs="Times New Roman"/>
          <w:sz w:val="28"/>
          <w:szCs w:val="28"/>
        </w:rPr>
        <w:t>- Т</w:t>
      </w:r>
      <w:r w:rsidRPr="00BC479C">
        <w:rPr>
          <w:rFonts w:ascii="Times New Roman" w:hAnsi="Times New Roman" w:cs="Times New Roman"/>
          <w:sz w:val="28"/>
          <w:szCs w:val="28"/>
        </w:rPr>
        <w:t>епловы</w:t>
      </w:r>
      <w:r>
        <w:rPr>
          <w:rFonts w:ascii="Times New Roman" w:hAnsi="Times New Roman" w:cs="Times New Roman"/>
          <w:sz w:val="28"/>
          <w:szCs w:val="28"/>
        </w:rPr>
        <w:t>е</w:t>
      </w:r>
      <w:r w:rsidRPr="00BC479C">
        <w:rPr>
          <w:rFonts w:ascii="Times New Roman" w:hAnsi="Times New Roman" w:cs="Times New Roman"/>
          <w:sz w:val="28"/>
          <w:szCs w:val="28"/>
        </w:rPr>
        <w:t xml:space="preserve"> нагрузк</w:t>
      </w:r>
      <w:r>
        <w:rPr>
          <w:rFonts w:ascii="Times New Roman" w:hAnsi="Times New Roman" w:cs="Times New Roman"/>
          <w:sz w:val="28"/>
          <w:szCs w:val="28"/>
        </w:rPr>
        <w:t>и</w:t>
      </w:r>
      <w:r w:rsidRPr="00BC479C">
        <w:rPr>
          <w:rFonts w:ascii="Times New Roman" w:hAnsi="Times New Roman" w:cs="Times New Roman"/>
          <w:sz w:val="28"/>
          <w:szCs w:val="28"/>
        </w:rPr>
        <w:t xml:space="preserve"> источников тепловой энергии </w:t>
      </w:r>
      <w:r>
        <w:rPr>
          <w:rFonts w:ascii="Times New Roman" w:hAnsi="Times New Roman" w:cs="Times New Roman"/>
          <w:sz w:val="28"/>
          <w:szCs w:val="28"/>
        </w:rPr>
        <w:t>по договорам теплоснабжения</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E303EC" w:rsidRPr="00854225" w:rsidTr="00A44B82">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E303EC" w:rsidRPr="00854225" w:rsidTr="00A44B82">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Тепло на </w:t>
            </w:r>
            <w:r w:rsidRPr="00854225">
              <w:rPr>
                <w:rFonts w:ascii="Times New Roman" w:eastAsia="Times New Roman" w:hAnsi="Times New Roman" w:cs="Times New Roman"/>
                <w:b/>
                <w:bCs/>
                <w:color w:val="000000"/>
                <w:sz w:val="20"/>
                <w:szCs w:val="20"/>
                <w:lang w:eastAsia="ru-RU"/>
              </w:rPr>
              <w:t>ГВС</w:t>
            </w:r>
          </w:p>
        </w:tc>
        <w:tc>
          <w:tcPr>
            <w:tcW w:w="1408" w:type="dxa"/>
            <w:tcBorders>
              <w:top w:val="single" w:sz="4" w:space="0" w:color="auto"/>
              <w:left w:val="nil"/>
              <w:bottom w:val="single" w:sz="4" w:space="0" w:color="auto"/>
              <w:right w:val="single" w:sz="4" w:space="0" w:color="auto"/>
            </w:tcBorders>
            <w:shd w:val="clear" w:color="000000" w:fill="B2A1C7"/>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E303EC" w:rsidRPr="00A15F0C" w:rsidTr="00A44B82">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6,936652</w:t>
            </w:r>
          </w:p>
        </w:tc>
        <w:tc>
          <w:tcPr>
            <w:tcW w:w="1612" w:type="dxa"/>
            <w:tcBorders>
              <w:top w:val="nil"/>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0,286645</w:t>
            </w:r>
          </w:p>
        </w:tc>
        <w:tc>
          <w:tcPr>
            <w:tcW w:w="1451" w:type="dxa"/>
            <w:tcBorders>
              <w:top w:val="nil"/>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1,208649</w:t>
            </w:r>
          </w:p>
        </w:tc>
        <w:tc>
          <w:tcPr>
            <w:tcW w:w="1408" w:type="dxa"/>
            <w:tcBorders>
              <w:top w:val="single" w:sz="4" w:space="0" w:color="auto"/>
              <w:left w:val="nil"/>
              <w:bottom w:val="single" w:sz="4" w:space="0" w:color="auto"/>
              <w:right w:val="single" w:sz="4" w:space="0" w:color="auto"/>
            </w:tcBorders>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8,437965</w:t>
            </w:r>
          </w:p>
        </w:tc>
      </w:tr>
      <w:tr w:rsidR="00E303EC" w:rsidRPr="00A15F0C" w:rsidTr="00A44B82">
        <w:trPr>
          <w:trHeight w:val="468"/>
        </w:trPr>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p>
        </w:tc>
        <w:tc>
          <w:tcPr>
            <w:tcW w:w="1463" w:type="dxa"/>
            <w:tcBorders>
              <w:top w:val="single" w:sz="4" w:space="0" w:color="auto"/>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p>
        </w:tc>
        <w:tc>
          <w:tcPr>
            <w:tcW w:w="1612" w:type="dxa"/>
            <w:tcBorders>
              <w:top w:val="single" w:sz="4" w:space="0" w:color="auto"/>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p>
        </w:tc>
        <w:tc>
          <w:tcPr>
            <w:tcW w:w="2716"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346383" w:rsidRDefault="00E303EC" w:rsidP="00A44B8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510" w:type="dxa"/>
            <w:tcBorders>
              <w:top w:val="single" w:sz="4" w:space="0" w:color="auto"/>
              <w:left w:val="nil"/>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6,936652</w:t>
            </w:r>
          </w:p>
        </w:tc>
        <w:tc>
          <w:tcPr>
            <w:tcW w:w="1612" w:type="dxa"/>
            <w:tcBorders>
              <w:top w:val="single" w:sz="4" w:space="0" w:color="auto"/>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0,286645</w:t>
            </w:r>
          </w:p>
        </w:tc>
        <w:tc>
          <w:tcPr>
            <w:tcW w:w="1451" w:type="dxa"/>
            <w:tcBorders>
              <w:top w:val="single" w:sz="4" w:space="0" w:color="auto"/>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1,208649</w:t>
            </w:r>
          </w:p>
        </w:tc>
        <w:tc>
          <w:tcPr>
            <w:tcW w:w="1408" w:type="dxa"/>
            <w:tcBorders>
              <w:top w:val="single" w:sz="4" w:space="0" w:color="auto"/>
              <w:left w:val="nil"/>
              <w:bottom w:val="single" w:sz="4" w:space="0" w:color="auto"/>
              <w:right w:val="single" w:sz="4" w:space="0" w:color="auto"/>
            </w:tcBorders>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8,437965</w:t>
            </w:r>
          </w:p>
        </w:tc>
      </w:tr>
    </w:tbl>
    <w:p w:rsidR="008029A0" w:rsidRDefault="008029A0">
      <w:pPr>
        <w:rPr>
          <w:rFonts w:ascii="Times New Roman" w:hAnsi="Times New Roman" w:cs="Times New Roman"/>
          <w:sz w:val="28"/>
          <w:szCs w:val="28"/>
        </w:rPr>
      </w:pPr>
      <w:r>
        <w:rPr>
          <w:rFonts w:ascii="Times New Roman" w:hAnsi="Times New Roman" w:cs="Times New Roman"/>
          <w:sz w:val="28"/>
          <w:szCs w:val="28"/>
        </w:rPr>
        <w:br w:type="page"/>
      </w:r>
    </w:p>
    <w:p w:rsidR="008A0F75" w:rsidRDefault="008A0F75" w:rsidP="00CA61DC">
      <w:pPr>
        <w:spacing w:before="240" w:after="0" w:line="240" w:lineRule="auto"/>
        <w:rPr>
          <w:rFonts w:ascii="Times New Roman" w:hAnsi="Times New Roman" w:cs="Times New Roman"/>
          <w:sz w:val="28"/>
          <w:szCs w:val="28"/>
        </w:rPr>
      </w:pPr>
      <w:r w:rsidRPr="00BC479C">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ED3B32">
        <w:rPr>
          <w:rFonts w:ascii="Times New Roman" w:hAnsi="Times New Roman" w:cs="Times New Roman"/>
          <w:sz w:val="28"/>
          <w:szCs w:val="28"/>
        </w:rPr>
        <w:t>6</w:t>
      </w:r>
      <w:r w:rsidRPr="00BC479C">
        <w:rPr>
          <w:rFonts w:ascii="Times New Roman" w:hAnsi="Times New Roman" w:cs="Times New Roman"/>
          <w:sz w:val="28"/>
          <w:szCs w:val="28"/>
        </w:rPr>
        <w:t>.</w:t>
      </w:r>
      <w:r>
        <w:rPr>
          <w:rFonts w:ascii="Times New Roman" w:hAnsi="Times New Roman" w:cs="Times New Roman"/>
          <w:sz w:val="28"/>
          <w:szCs w:val="28"/>
        </w:rPr>
        <w:t>2</w:t>
      </w:r>
      <w:r w:rsidRPr="00BC479C">
        <w:rPr>
          <w:rFonts w:ascii="Times New Roman" w:hAnsi="Times New Roman" w:cs="Times New Roman"/>
          <w:sz w:val="28"/>
          <w:szCs w:val="28"/>
        </w:rPr>
        <w:t xml:space="preserve"> - Расчетные значения тепловых нагрузок источников тепловой энергии по каждому источнику</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E303EC" w:rsidRPr="00854225" w:rsidTr="00A44B82">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E303EC" w:rsidRPr="00854225" w:rsidTr="00A44B82">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Тепло на </w:t>
            </w:r>
            <w:r w:rsidRPr="00854225">
              <w:rPr>
                <w:rFonts w:ascii="Times New Roman" w:eastAsia="Times New Roman" w:hAnsi="Times New Roman" w:cs="Times New Roman"/>
                <w:b/>
                <w:bCs/>
                <w:color w:val="000000"/>
                <w:sz w:val="20"/>
                <w:szCs w:val="20"/>
                <w:lang w:eastAsia="ru-RU"/>
              </w:rPr>
              <w:t>ГВС</w:t>
            </w:r>
          </w:p>
        </w:tc>
        <w:tc>
          <w:tcPr>
            <w:tcW w:w="1408" w:type="dxa"/>
            <w:tcBorders>
              <w:top w:val="single" w:sz="4" w:space="0" w:color="auto"/>
              <w:left w:val="nil"/>
              <w:bottom w:val="single" w:sz="4" w:space="0" w:color="auto"/>
              <w:right w:val="single" w:sz="4" w:space="0" w:color="auto"/>
            </w:tcBorders>
            <w:shd w:val="clear" w:color="000000" w:fill="B2A1C7"/>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E303EC" w:rsidRPr="00A15F0C" w:rsidTr="00A44B82">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6,936652</w:t>
            </w:r>
          </w:p>
        </w:tc>
        <w:tc>
          <w:tcPr>
            <w:tcW w:w="1612" w:type="dxa"/>
            <w:tcBorders>
              <w:top w:val="nil"/>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0,286645</w:t>
            </w:r>
          </w:p>
        </w:tc>
        <w:tc>
          <w:tcPr>
            <w:tcW w:w="1451" w:type="dxa"/>
            <w:tcBorders>
              <w:top w:val="nil"/>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1,208649</w:t>
            </w:r>
          </w:p>
        </w:tc>
        <w:tc>
          <w:tcPr>
            <w:tcW w:w="1408" w:type="dxa"/>
            <w:tcBorders>
              <w:top w:val="single" w:sz="4" w:space="0" w:color="auto"/>
              <w:left w:val="nil"/>
              <w:bottom w:val="single" w:sz="4" w:space="0" w:color="auto"/>
              <w:right w:val="single" w:sz="4" w:space="0" w:color="auto"/>
            </w:tcBorders>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8,437965</w:t>
            </w:r>
          </w:p>
        </w:tc>
      </w:tr>
      <w:tr w:rsidR="00E303EC" w:rsidRPr="00A15F0C" w:rsidTr="00A44B82">
        <w:trPr>
          <w:trHeight w:val="468"/>
        </w:trPr>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p>
        </w:tc>
        <w:tc>
          <w:tcPr>
            <w:tcW w:w="1463" w:type="dxa"/>
            <w:tcBorders>
              <w:top w:val="single" w:sz="4" w:space="0" w:color="auto"/>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p>
        </w:tc>
        <w:tc>
          <w:tcPr>
            <w:tcW w:w="1612" w:type="dxa"/>
            <w:tcBorders>
              <w:top w:val="single" w:sz="4" w:space="0" w:color="auto"/>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p>
        </w:tc>
        <w:tc>
          <w:tcPr>
            <w:tcW w:w="2716"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346383" w:rsidRDefault="00E303EC" w:rsidP="00A44B8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510" w:type="dxa"/>
            <w:tcBorders>
              <w:top w:val="single" w:sz="4" w:space="0" w:color="auto"/>
              <w:left w:val="nil"/>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6,936652</w:t>
            </w:r>
          </w:p>
        </w:tc>
        <w:tc>
          <w:tcPr>
            <w:tcW w:w="1612" w:type="dxa"/>
            <w:tcBorders>
              <w:top w:val="single" w:sz="4" w:space="0" w:color="auto"/>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0,286645</w:t>
            </w:r>
          </w:p>
        </w:tc>
        <w:tc>
          <w:tcPr>
            <w:tcW w:w="1451" w:type="dxa"/>
            <w:tcBorders>
              <w:top w:val="single" w:sz="4" w:space="0" w:color="auto"/>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1,208649</w:t>
            </w:r>
          </w:p>
        </w:tc>
        <w:tc>
          <w:tcPr>
            <w:tcW w:w="1408" w:type="dxa"/>
            <w:tcBorders>
              <w:top w:val="single" w:sz="4" w:space="0" w:color="auto"/>
              <w:left w:val="nil"/>
              <w:bottom w:val="single" w:sz="4" w:space="0" w:color="auto"/>
              <w:right w:val="single" w:sz="4" w:space="0" w:color="auto"/>
            </w:tcBorders>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8,437965</w:t>
            </w:r>
          </w:p>
        </w:tc>
      </w:tr>
    </w:tbl>
    <w:p w:rsidR="008A0F75" w:rsidRDefault="008A0F75">
      <w:r>
        <w:br w:type="page"/>
      </w:r>
    </w:p>
    <w:p w:rsidR="0021726A" w:rsidRDefault="0021726A" w:rsidP="008A0F75">
      <w:pPr>
        <w:pStyle w:val="1"/>
        <w:jc w:val="both"/>
        <w:rPr>
          <w:color w:val="auto"/>
        </w:rPr>
        <w:sectPr w:rsidR="0021726A" w:rsidSect="008A0F75">
          <w:pgSz w:w="16840" w:h="11907" w:orient="landscape" w:code="9"/>
          <w:pgMar w:top="1134" w:right="1134" w:bottom="851" w:left="1134" w:header="709" w:footer="709" w:gutter="0"/>
          <w:cols w:space="708"/>
          <w:docGrid w:linePitch="360"/>
        </w:sectPr>
      </w:pPr>
    </w:p>
    <w:p w:rsidR="008A0F75" w:rsidRDefault="00ED3B32" w:rsidP="008A0F75">
      <w:pPr>
        <w:pStyle w:val="1"/>
        <w:jc w:val="both"/>
      </w:pPr>
      <w:bookmarkStart w:id="52" w:name="_Toc119852432"/>
      <w:r>
        <w:rPr>
          <w:color w:val="auto"/>
        </w:rPr>
        <w:lastRenderedPageBreak/>
        <w:t>1.5.7</w:t>
      </w:r>
      <w:r w:rsidR="008A0F75" w:rsidRPr="008A0F75">
        <w:rPr>
          <w:color w:val="auto"/>
        </w:rPr>
        <w:t>.</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52"/>
    </w:p>
    <w:p w:rsidR="00611219" w:rsidRDefault="00536C75" w:rsidP="0021726A">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19710C">
        <w:rPr>
          <w:rFonts w:ascii="Times New Roman" w:hAnsi="Times New Roman" w:cs="Times New Roman"/>
          <w:sz w:val="28"/>
          <w:szCs w:val="28"/>
        </w:rPr>
        <w:t>1.</w:t>
      </w:r>
      <w:r>
        <w:rPr>
          <w:rFonts w:ascii="Times New Roman" w:hAnsi="Times New Roman" w:cs="Times New Roman"/>
          <w:sz w:val="28"/>
          <w:szCs w:val="28"/>
        </w:rPr>
        <w:t>5.</w:t>
      </w:r>
      <w:r w:rsidR="00ED3B32">
        <w:rPr>
          <w:rFonts w:ascii="Times New Roman" w:hAnsi="Times New Roman" w:cs="Times New Roman"/>
          <w:sz w:val="28"/>
          <w:szCs w:val="28"/>
        </w:rPr>
        <w:t>7</w:t>
      </w:r>
      <w:r>
        <w:rPr>
          <w:rFonts w:ascii="Times New Roman" w:hAnsi="Times New Roman" w:cs="Times New Roman"/>
          <w:sz w:val="28"/>
          <w:szCs w:val="28"/>
        </w:rPr>
        <w:t xml:space="preserve">.1 приведены </w:t>
      </w:r>
      <w:r w:rsidR="007C6669">
        <w:rPr>
          <w:rFonts w:ascii="Times New Roman" w:hAnsi="Times New Roman" w:cs="Times New Roman"/>
          <w:sz w:val="28"/>
          <w:szCs w:val="28"/>
        </w:rPr>
        <w:t xml:space="preserve">тепловые нагрузки, соответствующие периоду, предшествующему </w:t>
      </w:r>
      <w:r w:rsidR="00ED3B32">
        <w:rPr>
          <w:rFonts w:ascii="Times New Roman" w:hAnsi="Times New Roman" w:cs="Times New Roman"/>
          <w:sz w:val="28"/>
          <w:szCs w:val="28"/>
        </w:rPr>
        <w:t>Схеме</w:t>
      </w:r>
      <w:r w:rsidR="007C6669">
        <w:rPr>
          <w:rFonts w:ascii="Times New Roman" w:hAnsi="Times New Roman" w:cs="Times New Roman"/>
          <w:sz w:val="28"/>
          <w:szCs w:val="28"/>
        </w:rPr>
        <w:t xml:space="preserve"> теплоснабжения. В таблице </w:t>
      </w:r>
      <w:r w:rsidR="0019710C">
        <w:rPr>
          <w:rFonts w:ascii="Times New Roman" w:hAnsi="Times New Roman" w:cs="Times New Roman"/>
          <w:sz w:val="28"/>
          <w:szCs w:val="28"/>
        </w:rPr>
        <w:t>1.</w:t>
      </w:r>
      <w:r w:rsidR="007C6669">
        <w:rPr>
          <w:rFonts w:ascii="Times New Roman" w:hAnsi="Times New Roman" w:cs="Times New Roman"/>
          <w:sz w:val="28"/>
          <w:szCs w:val="28"/>
        </w:rPr>
        <w:t>5.</w:t>
      </w:r>
      <w:r w:rsidR="00ED3B32">
        <w:rPr>
          <w:rFonts w:ascii="Times New Roman" w:hAnsi="Times New Roman" w:cs="Times New Roman"/>
          <w:sz w:val="28"/>
          <w:szCs w:val="28"/>
        </w:rPr>
        <w:t>7</w:t>
      </w:r>
      <w:r w:rsidR="007C6669">
        <w:rPr>
          <w:rFonts w:ascii="Times New Roman" w:hAnsi="Times New Roman" w:cs="Times New Roman"/>
          <w:sz w:val="28"/>
          <w:szCs w:val="28"/>
        </w:rPr>
        <w:t xml:space="preserve">.2 приведены тепловые нагрузки на момент </w:t>
      </w:r>
      <w:r w:rsidR="00ED3B32">
        <w:rPr>
          <w:rFonts w:ascii="Times New Roman" w:hAnsi="Times New Roman" w:cs="Times New Roman"/>
          <w:sz w:val="28"/>
          <w:szCs w:val="28"/>
        </w:rPr>
        <w:t>разработки</w:t>
      </w:r>
      <w:r w:rsidR="007C6669">
        <w:rPr>
          <w:rFonts w:ascii="Times New Roman" w:hAnsi="Times New Roman" w:cs="Times New Roman"/>
          <w:sz w:val="28"/>
          <w:szCs w:val="28"/>
        </w:rPr>
        <w:t xml:space="preserve"> Схемы теплоснабжения.</w:t>
      </w:r>
    </w:p>
    <w:p w:rsidR="003627F0" w:rsidRDefault="003627F0" w:rsidP="003627F0">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Изменения в величине тепловой нагрузки за период, предшествующий актуализации схемы теплоснабжения связано с перерасчетом тепловой нагрузки (уточнение </w:t>
      </w:r>
      <w:proofErr w:type="gramStart"/>
      <w:r>
        <w:rPr>
          <w:rFonts w:ascii="Times New Roman" w:hAnsi="Times New Roman" w:cs="Times New Roman"/>
          <w:sz w:val="28"/>
          <w:szCs w:val="28"/>
        </w:rPr>
        <w:t>договорных</w:t>
      </w:r>
      <w:proofErr w:type="gramEnd"/>
      <w:r>
        <w:rPr>
          <w:rFonts w:ascii="Times New Roman" w:hAnsi="Times New Roman" w:cs="Times New Roman"/>
          <w:sz w:val="28"/>
          <w:szCs w:val="28"/>
        </w:rPr>
        <w:t xml:space="preserve"> и расчетных). Присоединений новых абонентов на котельной № 39 за 202</w:t>
      </w:r>
      <w:r w:rsidR="00114AFB">
        <w:rPr>
          <w:rFonts w:ascii="Times New Roman" w:hAnsi="Times New Roman" w:cs="Times New Roman"/>
          <w:sz w:val="28"/>
          <w:szCs w:val="28"/>
        </w:rPr>
        <w:t>5</w:t>
      </w:r>
      <w:r>
        <w:rPr>
          <w:rFonts w:ascii="Times New Roman" w:hAnsi="Times New Roman" w:cs="Times New Roman"/>
          <w:sz w:val="28"/>
          <w:szCs w:val="28"/>
        </w:rPr>
        <w:t xml:space="preserve"> год не зафиксировано.</w:t>
      </w:r>
    </w:p>
    <w:p w:rsidR="007C6669" w:rsidRDefault="007C6669" w:rsidP="0021726A">
      <w:pPr>
        <w:spacing w:before="240" w:line="360" w:lineRule="auto"/>
        <w:ind w:firstLine="851"/>
        <w:jc w:val="both"/>
        <w:rPr>
          <w:rFonts w:ascii="Times New Roman" w:hAnsi="Times New Roman" w:cs="Times New Roman"/>
          <w:sz w:val="28"/>
          <w:szCs w:val="28"/>
        </w:rPr>
        <w:sectPr w:rsidR="007C6669" w:rsidSect="0021726A">
          <w:pgSz w:w="11907" w:h="16840" w:code="9"/>
          <w:pgMar w:top="1134" w:right="851" w:bottom="1134" w:left="1134" w:header="709" w:footer="709" w:gutter="0"/>
          <w:cols w:space="708"/>
          <w:docGrid w:linePitch="360"/>
        </w:sectPr>
      </w:pPr>
    </w:p>
    <w:p w:rsidR="00E303EC" w:rsidRDefault="007C6669" w:rsidP="007C6669">
      <w:pPr>
        <w:spacing w:before="240"/>
        <w:jc w:val="both"/>
        <w:rPr>
          <w:rFonts w:ascii="Times New Roman" w:hAnsi="Times New Roman" w:cs="Times New Roman"/>
          <w:sz w:val="28"/>
          <w:szCs w:val="28"/>
        </w:rPr>
      </w:pPr>
      <w:r w:rsidRPr="00BC479C">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19710C">
        <w:rPr>
          <w:rFonts w:ascii="Times New Roman" w:hAnsi="Times New Roman" w:cs="Times New Roman"/>
          <w:sz w:val="28"/>
          <w:szCs w:val="28"/>
        </w:rPr>
        <w:t>7</w:t>
      </w:r>
      <w:r w:rsidRPr="00BC479C">
        <w:rPr>
          <w:rFonts w:ascii="Times New Roman" w:hAnsi="Times New Roman" w:cs="Times New Roman"/>
          <w:sz w:val="28"/>
          <w:szCs w:val="28"/>
        </w:rPr>
        <w:t>.</w:t>
      </w:r>
      <w:r>
        <w:rPr>
          <w:rFonts w:ascii="Times New Roman" w:hAnsi="Times New Roman" w:cs="Times New Roman"/>
          <w:sz w:val="28"/>
          <w:szCs w:val="28"/>
        </w:rPr>
        <w:t>1</w:t>
      </w:r>
      <w:r w:rsidRPr="00BC479C">
        <w:rPr>
          <w:rFonts w:ascii="Times New Roman" w:hAnsi="Times New Roman" w:cs="Times New Roman"/>
          <w:sz w:val="28"/>
          <w:szCs w:val="28"/>
        </w:rPr>
        <w:t xml:space="preserve"> - </w:t>
      </w:r>
      <w:r>
        <w:rPr>
          <w:rFonts w:ascii="Times New Roman" w:hAnsi="Times New Roman" w:cs="Times New Roman"/>
          <w:sz w:val="28"/>
          <w:szCs w:val="28"/>
        </w:rPr>
        <w:t>Т</w:t>
      </w:r>
      <w:r w:rsidRPr="007C6669">
        <w:rPr>
          <w:rFonts w:ascii="Times New Roman" w:hAnsi="Times New Roman" w:cs="Times New Roman"/>
          <w:sz w:val="28"/>
          <w:szCs w:val="28"/>
        </w:rPr>
        <w:t xml:space="preserve">епловые нагрузки, </w:t>
      </w:r>
      <w:r w:rsidR="00ED3B32" w:rsidRPr="00ED3B32">
        <w:rPr>
          <w:rFonts w:ascii="Times New Roman" w:hAnsi="Times New Roman" w:cs="Times New Roman"/>
          <w:sz w:val="28"/>
          <w:szCs w:val="28"/>
        </w:rPr>
        <w:t>ранее разработанной Схемы теплоснабжения</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26290A" w:rsidRPr="0026290A" w:rsidTr="00A44B82">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26290A" w:rsidRPr="0026290A" w:rsidRDefault="0026290A" w:rsidP="0026290A">
            <w:pPr>
              <w:spacing w:after="0" w:line="240" w:lineRule="auto"/>
              <w:jc w:val="center"/>
              <w:rPr>
                <w:rFonts w:ascii="Times New Roman" w:eastAsia="Times New Roman" w:hAnsi="Times New Roman" w:cs="Times New Roman"/>
                <w:b/>
                <w:bCs/>
                <w:color w:val="000000"/>
                <w:sz w:val="18"/>
                <w:szCs w:val="20"/>
                <w:lang w:eastAsia="ru-RU"/>
              </w:rPr>
            </w:pPr>
            <w:r w:rsidRPr="0026290A">
              <w:rPr>
                <w:rFonts w:ascii="Times New Roman" w:eastAsia="Times New Roman" w:hAnsi="Times New Roman" w:cs="Times New Roman"/>
                <w:b/>
                <w:bCs/>
                <w:color w:val="000000"/>
                <w:sz w:val="18"/>
                <w:szCs w:val="20"/>
                <w:lang w:eastAsia="ru-RU"/>
              </w:rPr>
              <w:t xml:space="preserve">№ </w:t>
            </w:r>
            <w:proofErr w:type="gramStart"/>
            <w:r w:rsidRPr="0026290A">
              <w:rPr>
                <w:rFonts w:ascii="Times New Roman" w:eastAsia="Times New Roman" w:hAnsi="Times New Roman" w:cs="Times New Roman"/>
                <w:b/>
                <w:bCs/>
                <w:color w:val="000000"/>
                <w:sz w:val="18"/>
                <w:szCs w:val="20"/>
                <w:lang w:eastAsia="ru-RU"/>
              </w:rPr>
              <w:t>п</w:t>
            </w:r>
            <w:proofErr w:type="gramEnd"/>
            <w:r w:rsidRPr="0026290A">
              <w:rPr>
                <w:rFonts w:ascii="Times New Roman" w:eastAsia="Times New Roman" w:hAnsi="Times New Roman" w:cs="Times New Roman"/>
                <w:b/>
                <w:bCs/>
                <w:color w:val="000000"/>
                <w:sz w:val="18"/>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26290A" w:rsidRPr="0026290A" w:rsidRDefault="0026290A" w:rsidP="0026290A">
            <w:pPr>
              <w:spacing w:after="0" w:line="240" w:lineRule="auto"/>
              <w:jc w:val="center"/>
              <w:rPr>
                <w:rFonts w:ascii="Times New Roman" w:eastAsia="Times New Roman" w:hAnsi="Times New Roman" w:cs="Times New Roman"/>
                <w:b/>
                <w:bCs/>
                <w:color w:val="000000"/>
                <w:sz w:val="18"/>
                <w:szCs w:val="20"/>
                <w:lang w:eastAsia="ru-RU"/>
              </w:rPr>
            </w:pPr>
            <w:r w:rsidRPr="0026290A">
              <w:rPr>
                <w:rFonts w:ascii="Times New Roman" w:eastAsia="Times New Roman" w:hAnsi="Times New Roman" w:cs="Times New Roman"/>
                <w:b/>
                <w:bCs/>
                <w:color w:val="000000"/>
                <w:sz w:val="18"/>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26290A" w:rsidRPr="0026290A" w:rsidRDefault="0026290A" w:rsidP="0026290A">
            <w:pPr>
              <w:spacing w:after="0" w:line="240" w:lineRule="auto"/>
              <w:jc w:val="center"/>
              <w:rPr>
                <w:rFonts w:ascii="Times New Roman" w:eastAsia="Times New Roman" w:hAnsi="Times New Roman" w:cs="Times New Roman"/>
                <w:b/>
                <w:bCs/>
                <w:color w:val="000000"/>
                <w:sz w:val="18"/>
                <w:szCs w:val="20"/>
                <w:lang w:eastAsia="ru-RU"/>
              </w:rPr>
            </w:pPr>
            <w:r w:rsidRPr="0026290A">
              <w:rPr>
                <w:rFonts w:ascii="Times New Roman" w:eastAsia="Times New Roman" w:hAnsi="Times New Roman" w:cs="Times New Roman"/>
                <w:b/>
                <w:bCs/>
                <w:color w:val="000000"/>
                <w:sz w:val="18"/>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26290A" w:rsidRPr="0026290A" w:rsidRDefault="0026290A" w:rsidP="0026290A">
            <w:pPr>
              <w:spacing w:after="0" w:line="240" w:lineRule="auto"/>
              <w:jc w:val="center"/>
              <w:rPr>
                <w:rFonts w:ascii="Times New Roman" w:eastAsia="Times New Roman" w:hAnsi="Times New Roman" w:cs="Times New Roman"/>
                <w:b/>
                <w:bCs/>
                <w:color w:val="000000"/>
                <w:sz w:val="18"/>
                <w:szCs w:val="20"/>
                <w:lang w:eastAsia="ru-RU"/>
              </w:rPr>
            </w:pPr>
            <w:r w:rsidRPr="0026290A">
              <w:rPr>
                <w:rFonts w:ascii="Times New Roman" w:eastAsia="Times New Roman" w:hAnsi="Times New Roman" w:cs="Times New Roman"/>
                <w:b/>
                <w:bCs/>
                <w:color w:val="000000"/>
                <w:sz w:val="18"/>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26290A" w:rsidRPr="0026290A" w:rsidRDefault="0026290A" w:rsidP="0026290A">
            <w:pPr>
              <w:spacing w:after="0" w:line="240" w:lineRule="auto"/>
              <w:jc w:val="center"/>
              <w:rPr>
                <w:rFonts w:ascii="Times New Roman" w:eastAsia="Times New Roman" w:hAnsi="Times New Roman" w:cs="Times New Roman"/>
                <w:b/>
                <w:bCs/>
                <w:color w:val="000000"/>
                <w:sz w:val="18"/>
                <w:szCs w:val="20"/>
                <w:lang w:eastAsia="ru-RU"/>
              </w:rPr>
            </w:pPr>
            <w:r w:rsidRPr="0026290A">
              <w:rPr>
                <w:rFonts w:ascii="Times New Roman" w:eastAsia="Times New Roman" w:hAnsi="Times New Roman" w:cs="Times New Roman"/>
                <w:b/>
                <w:bCs/>
                <w:color w:val="000000"/>
                <w:sz w:val="18"/>
                <w:szCs w:val="20"/>
                <w:lang w:eastAsia="ru-RU"/>
              </w:rPr>
              <w:t>Тепловые нагрузки, Гкал/</w:t>
            </w:r>
            <w:proofErr w:type="gramStart"/>
            <w:r w:rsidRPr="0026290A">
              <w:rPr>
                <w:rFonts w:ascii="Times New Roman" w:eastAsia="Times New Roman" w:hAnsi="Times New Roman" w:cs="Times New Roman"/>
                <w:b/>
                <w:bCs/>
                <w:color w:val="000000"/>
                <w:sz w:val="18"/>
                <w:szCs w:val="20"/>
                <w:lang w:eastAsia="ru-RU"/>
              </w:rPr>
              <w:t>ч</w:t>
            </w:r>
            <w:proofErr w:type="gramEnd"/>
          </w:p>
        </w:tc>
      </w:tr>
      <w:tr w:rsidR="0026290A" w:rsidRPr="0026290A" w:rsidTr="00A44B82">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26290A" w:rsidRPr="0026290A" w:rsidRDefault="0026290A" w:rsidP="0026290A">
            <w:pPr>
              <w:spacing w:after="0" w:line="240" w:lineRule="auto"/>
              <w:rPr>
                <w:rFonts w:ascii="Times New Roman" w:eastAsia="Times New Roman" w:hAnsi="Times New Roman" w:cs="Times New Roman"/>
                <w:b/>
                <w:bCs/>
                <w:color w:val="000000"/>
                <w:sz w:val="18"/>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26290A" w:rsidRPr="0026290A" w:rsidRDefault="0026290A" w:rsidP="0026290A">
            <w:pPr>
              <w:spacing w:after="0" w:line="240" w:lineRule="auto"/>
              <w:rPr>
                <w:rFonts w:ascii="Times New Roman" w:eastAsia="Times New Roman" w:hAnsi="Times New Roman" w:cs="Times New Roman"/>
                <w:b/>
                <w:bCs/>
                <w:color w:val="000000"/>
                <w:sz w:val="18"/>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26290A" w:rsidRPr="0026290A" w:rsidRDefault="0026290A" w:rsidP="0026290A">
            <w:pPr>
              <w:spacing w:after="0" w:line="240" w:lineRule="auto"/>
              <w:rPr>
                <w:rFonts w:ascii="Times New Roman" w:eastAsia="Times New Roman" w:hAnsi="Times New Roman" w:cs="Times New Roman"/>
                <w:b/>
                <w:bCs/>
                <w:color w:val="000000"/>
                <w:sz w:val="18"/>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26290A" w:rsidRPr="0026290A" w:rsidRDefault="0026290A" w:rsidP="0026290A">
            <w:pPr>
              <w:spacing w:after="0" w:line="240" w:lineRule="auto"/>
              <w:rPr>
                <w:rFonts w:ascii="Times New Roman" w:eastAsia="Times New Roman" w:hAnsi="Times New Roman" w:cs="Times New Roman"/>
                <w:b/>
                <w:bCs/>
                <w:color w:val="000000"/>
                <w:sz w:val="18"/>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26290A" w:rsidRPr="0026290A" w:rsidRDefault="0026290A" w:rsidP="0026290A">
            <w:pPr>
              <w:spacing w:after="0" w:line="240" w:lineRule="auto"/>
              <w:jc w:val="center"/>
              <w:rPr>
                <w:rFonts w:ascii="Times New Roman" w:eastAsia="Times New Roman" w:hAnsi="Times New Roman" w:cs="Times New Roman"/>
                <w:b/>
                <w:bCs/>
                <w:color w:val="000000"/>
                <w:sz w:val="18"/>
                <w:szCs w:val="20"/>
                <w:lang w:eastAsia="ru-RU"/>
              </w:rPr>
            </w:pPr>
            <w:r w:rsidRPr="0026290A">
              <w:rPr>
                <w:rFonts w:ascii="Times New Roman" w:eastAsia="Times New Roman" w:hAnsi="Times New Roman" w:cs="Times New Roman"/>
                <w:b/>
                <w:bCs/>
                <w:color w:val="000000"/>
                <w:sz w:val="18"/>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26290A" w:rsidRPr="0026290A" w:rsidRDefault="0026290A" w:rsidP="0026290A">
            <w:pPr>
              <w:spacing w:after="0" w:line="240" w:lineRule="auto"/>
              <w:jc w:val="center"/>
              <w:rPr>
                <w:rFonts w:ascii="Times New Roman" w:eastAsia="Times New Roman" w:hAnsi="Times New Roman" w:cs="Times New Roman"/>
                <w:b/>
                <w:bCs/>
                <w:color w:val="000000"/>
                <w:sz w:val="18"/>
                <w:szCs w:val="20"/>
                <w:lang w:eastAsia="ru-RU"/>
              </w:rPr>
            </w:pPr>
            <w:r w:rsidRPr="0026290A">
              <w:rPr>
                <w:rFonts w:ascii="Times New Roman" w:eastAsia="Times New Roman" w:hAnsi="Times New Roman" w:cs="Times New Roman"/>
                <w:b/>
                <w:bCs/>
                <w:color w:val="000000"/>
                <w:sz w:val="18"/>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26290A" w:rsidRPr="0026290A" w:rsidRDefault="0026290A" w:rsidP="0026290A">
            <w:pPr>
              <w:spacing w:after="0" w:line="240" w:lineRule="auto"/>
              <w:jc w:val="center"/>
              <w:rPr>
                <w:rFonts w:ascii="Times New Roman" w:eastAsia="Times New Roman" w:hAnsi="Times New Roman" w:cs="Times New Roman"/>
                <w:b/>
                <w:bCs/>
                <w:color w:val="000000"/>
                <w:sz w:val="18"/>
                <w:szCs w:val="20"/>
                <w:lang w:eastAsia="ru-RU"/>
              </w:rPr>
            </w:pPr>
            <w:r w:rsidRPr="0026290A">
              <w:rPr>
                <w:rFonts w:ascii="Times New Roman" w:eastAsia="Times New Roman" w:hAnsi="Times New Roman" w:cs="Times New Roman"/>
                <w:b/>
                <w:bCs/>
                <w:color w:val="000000"/>
                <w:sz w:val="18"/>
                <w:szCs w:val="20"/>
                <w:lang w:eastAsia="ru-RU"/>
              </w:rPr>
              <w:t>Тепло на ГВС</w:t>
            </w:r>
          </w:p>
        </w:tc>
        <w:tc>
          <w:tcPr>
            <w:tcW w:w="1408" w:type="dxa"/>
            <w:tcBorders>
              <w:top w:val="single" w:sz="4" w:space="0" w:color="auto"/>
              <w:left w:val="nil"/>
              <w:bottom w:val="single" w:sz="4" w:space="0" w:color="auto"/>
              <w:right w:val="single" w:sz="4" w:space="0" w:color="auto"/>
            </w:tcBorders>
            <w:shd w:val="clear" w:color="000000" w:fill="B2A1C7"/>
          </w:tcPr>
          <w:p w:rsidR="0026290A" w:rsidRPr="0026290A" w:rsidRDefault="0026290A" w:rsidP="0026290A">
            <w:pPr>
              <w:spacing w:after="0" w:line="240" w:lineRule="auto"/>
              <w:jc w:val="center"/>
              <w:rPr>
                <w:rFonts w:ascii="Times New Roman" w:eastAsia="Times New Roman" w:hAnsi="Times New Roman" w:cs="Times New Roman"/>
                <w:b/>
                <w:bCs/>
                <w:color w:val="000000"/>
                <w:sz w:val="18"/>
                <w:szCs w:val="20"/>
                <w:lang w:eastAsia="ru-RU"/>
              </w:rPr>
            </w:pPr>
            <w:r w:rsidRPr="0026290A">
              <w:rPr>
                <w:rFonts w:ascii="Times New Roman" w:eastAsia="Times New Roman" w:hAnsi="Times New Roman" w:cs="Times New Roman"/>
                <w:b/>
                <w:bCs/>
                <w:color w:val="000000"/>
                <w:sz w:val="18"/>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26290A" w:rsidRPr="0026290A" w:rsidRDefault="0026290A" w:rsidP="0026290A">
            <w:pPr>
              <w:spacing w:after="0" w:line="240" w:lineRule="auto"/>
              <w:jc w:val="center"/>
              <w:rPr>
                <w:rFonts w:ascii="Times New Roman" w:eastAsia="Times New Roman" w:hAnsi="Times New Roman" w:cs="Times New Roman"/>
                <w:b/>
                <w:bCs/>
                <w:color w:val="000000"/>
                <w:sz w:val="18"/>
                <w:szCs w:val="20"/>
                <w:lang w:eastAsia="ru-RU"/>
              </w:rPr>
            </w:pPr>
            <w:r w:rsidRPr="0026290A">
              <w:rPr>
                <w:rFonts w:ascii="Times New Roman" w:eastAsia="Times New Roman" w:hAnsi="Times New Roman" w:cs="Times New Roman"/>
                <w:b/>
                <w:bCs/>
                <w:color w:val="000000"/>
                <w:sz w:val="18"/>
                <w:szCs w:val="20"/>
                <w:lang w:eastAsia="ru-RU"/>
              </w:rPr>
              <w:t>Общая</w:t>
            </w:r>
          </w:p>
        </w:tc>
      </w:tr>
      <w:tr w:rsidR="0026290A" w:rsidRPr="0026290A" w:rsidTr="00A44B82">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26290A" w:rsidRPr="0026290A" w:rsidRDefault="0026290A" w:rsidP="0026290A">
            <w:pPr>
              <w:spacing w:after="0" w:line="240" w:lineRule="auto"/>
              <w:jc w:val="center"/>
              <w:rPr>
                <w:rFonts w:ascii="Times New Roman" w:eastAsia="Times New Roman" w:hAnsi="Times New Roman" w:cs="Times New Roman"/>
                <w:color w:val="000000"/>
                <w:sz w:val="18"/>
                <w:szCs w:val="20"/>
                <w:lang w:eastAsia="ru-RU"/>
              </w:rPr>
            </w:pPr>
            <w:r w:rsidRPr="0026290A">
              <w:rPr>
                <w:rFonts w:ascii="Times New Roman" w:eastAsia="Times New Roman" w:hAnsi="Times New Roman" w:cs="Times New Roman"/>
                <w:color w:val="000000"/>
                <w:sz w:val="18"/>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26290A" w:rsidRPr="0026290A" w:rsidRDefault="0026290A" w:rsidP="0026290A">
            <w:pPr>
              <w:spacing w:after="0" w:line="240" w:lineRule="auto"/>
              <w:jc w:val="center"/>
              <w:rPr>
                <w:rFonts w:ascii="Times New Roman" w:hAnsi="Times New Roman" w:cs="Times New Roman"/>
                <w:sz w:val="18"/>
                <w:szCs w:val="20"/>
              </w:rPr>
            </w:pPr>
            <w:r w:rsidRPr="0026290A">
              <w:rPr>
                <w:rFonts w:ascii="Times New Roman" w:hAnsi="Times New Roman" w:cs="Times New Roman"/>
                <w:sz w:val="18"/>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26290A" w:rsidRPr="0026290A" w:rsidRDefault="0026290A" w:rsidP="0026290A">
            <w:pPr>
              <w:spacing w:after="0" w:line="240" w:lineRule="auto"/>
              <w:jc w:val="center"/>
              <w:rPr>
                <w:rFonts w:ascii="Times New Roman" w:hAnsi="Times New Roman" w:cs="Times New Roman"/>
                <w:sz w:val="18"/>
                <w:szCs w:val="20"/>
              </w:rPr>
            </w:pPr>
            <w:r w:rsidRPr="0026290A">
              <w:rPr>
                <w:rFonts w:ascii="Times New Roman" w:hAnsi="Times New Roman" w:cs="Times New Roman"/>
                <w:sz w:val="18"/>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26290A" w:rsidRPr="0026290A" w:rsidRDefault="0026290A" w:rsidP="0026290A">
            <w:pPr>
              <w:spacing w:after="0" w:line="240" w:lineRule="auto"/>
              <w:jc w:val="center"/>
              <w:rPr>
                <w:rFonts w:ascii="Times New Roman" w:eastAsia="Times New Roman" w:hAnsi="Times New Roman" w:cs="Times New Roman"/>
                <w:color w:val="000000"/>
                <w:sz w:val="18"/>
                <w:szCs w:val="20"/>
                <w:lang w:eastAsia="ru-RU"/>
              </w:rPr>
            </w:pPr>
            <w:r w:rsidRPr="0026290A">
              <w:rPr>
                <w:rFonts w:ascii="Times New Roman" w:eastAsia="Times New Roman" w:hAnsi="Times New Roman" w:cs="Times New Roman"/>
                <w:color w:val="000000"/>
                <w:sz w:val="18"/>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26290A" w:rsidRPr="0026290A" w:rsidRDefault="0026290A" w:rsidP="0026290A">
            <w:pPr>
              <w:spacing w:after="0" w:line="240" w:lineRule="auto"/>
              <w:jc w:val="center"/>
              <w:rPr>
                <w:rFonts w:ascii="Times New Roman" w:eastAsia="Times New Roman" w:hAnsi="Times New Roman" w:cs="Times New Roman"/>
                <w:color w:val="000000"/>
                <w:sz w:val="18"/>
                <w:szCs w:val="20"/>
                <w:lang w:eastAsia="ru-RU"/>
              </w:rPr>
            </w:pPr>
            <w:r w:rsidRPr="0026290A">
              <w:rPr>
                <w:rFonts w:ascii="Times New Roman" w:eastAsia="Times New Roman" w:hAnsi="Times New Roman" w:cs="Times New Roman"/>
                <w:color w:val="000000"/>
                <w:sz w:val="18"/>
                <w:szCs w:val="20"/>
                <w:lang w:eastAsia="ru-RU"/>
              </w:rPr>
              <w:t>7,250925</w:t>
            </w:r>
          </w:p>
        </w:tc>
        <w:tc>
          <w:tcPr>
            <w:tcW w:w="1612" w:type="dxa"/>
            <w:tcBorders>
              <w:top w:val="nil"/>
              <w:left w:val="nil"/>
              <w:bottom w:val="single" w:sz="4" w:space="0" w:color="auto"/>
              <w:right w:val="single" w:sz="4" w:space="0" w:color="auto"/>
            </w:tcBorders>
            <w:shd w:val="clear" w:color="auto" w:fill="auto"/>
            <w:noWrap/>
            <w:vAlign w:val="center"/>
          </w:tcPr>
          <w:p w:rsidR="0026290A" w:rsidRPr="0026290A" w:rsidRDefault="0026290A" w:rsidP="0026290A">
            <w:pPr>
              <w:spacing w:after="0" w:line="240" w:lineRule="auto"/>
              <w:jc w:val="center"/>
              <w:rPr>
                <w:rFonts w:ascii="Times New Roman" w:eastAsia="Times New Roman" w:hAnsi="Times New Roman" w:cs="Times New Roman"/>
                <w:color w:val="000000"/>
                <w:sz w:val="18"/>
                <w:szCs w:val="20"/>
                <w:lang w:eastAsia="ru-RU"/>
              </w:rPr>
            </w:pPr>
            <w:r w:rsidRPr="0026290A">
              <w:rPr>
                <w:rFonts w:ascii="Times New Roman" w:eastAsia="Times New Roman" w:hAnsi="Times New Roman" w:cs="Times New Roman"/>
                <w:color w:val="000000"/>
                <w:sz w:val="18"/>
                <w:szCs w:val="20"/>
                <w:lang w:eastAsia="ru-RU"/>
              </w:rPr>
              <w:t>0,286645</w:t>
            </w:r>
          </w:p>
        </w:tc>
        <w:tc>
          <w:tcPr>
            <w:tcW w:w="1451" w:type="dxa"/>
            <w:tcBorders>
              <w:top w:val="nil"/>
              <w:left w:val="nil"/>
              <w:bottom w:val="single" w:sz="4" w:space="0" w:color="auto"/>
              <w:right w:val="single" w:sz="4" w:space="0" w:color="auto"/>
            </w:tcBorders>
            <w:shd w:val="clear" w:color="auto" w:fill="auto"/>
            <w:noWrap/>
            <w:vAlign w:val="center"/>
          </w:tcPr>
          <w:p w:rsidR="0026290A" w:rsidRPr="0026290A" w:rsidRDefault="0026290A" w:rsidP="0026290A">
            <w:pPr>
              <w:spacing w:after="0" w:line="240" w:lineRule="auto"/>
              <w:jc w:val="center"/>
              <w:rPr>
                <w:rFonts w:ascii="Times New Roman" w:eastAsia="Times New Roman" w:hAnsi="Times New Roman" w:cs="Times New Roman"/>
                <w:color w:val="000000"/>
                <w:sz w:val="18"/>
                <w:szCs w:val="20"/>
                <w:lang w:eastAsia="ru-RU"/>
              </w:rPr>
            </w:pPr>
            <w:r w:rsidRPr="0026290A">
              <w:rPr>
                <w:rFonts w:ascii="Times New Roman" w:eastAsia="Times New Roman" w:hAnsi="Times New Roman" w:cs="Times New Roman"/>
                <w:color w:val="000000"/>
                <w:sz w:val="18"/>
                <w:szCs w:val="20"/>
                <w:lang w:eastAsia="ru-RU"/>
              </w:rPr>
              <w:t>1,208649</w:t>
            </w:r>
          </w:p>
        </w:tc>
        <w:tc>
          <w:tcPr>
            <w:tcW w:w="1408" w:type="dxa"/>
            <w:tcBorders>
              <w:top w:val="single" w:sz="4" w:space="0" w:color="auto"/>
              <w:left w:val="nil"/>
              <w:bottom w:val="single" w:sz="4" w:space="0" w:color="auto"/>
              <w:right w:val="single" w:sz="4" w:space="0" w:color="auto"/>
            </w:tcBorders>
            <w:vAlign w:val="center"/>
          </w:tcPr>
          <w:p w:rsidR="0026290A" w:rsidRPr="0026290A" w:rsidRDefault="0026290A" w:rsidP="0026290A">
            <w:pPr>
              <w:spacing w:after="0" w:line="240" w:lineRule="auto"/>
              <w:jc w:val="center"/>
              <w:rPr>
                <w:rFonts w:ascii="Times New Roman" w:hAnsi="Times New Roman" w:cs="Times New Roman"/>
                <w:color w:val="000000"/>
                <w:sz w:val="18"/>
                <w:szCs w:val="20"/>
              </w:rPr>
            </w:pPr>
            <w:r w:rsidRPr="0026290A">
              <w:rPr>
                <w:rFonts w:ascii="Times New Roman" w:hAnsi="Times New Roman" w:cs="Times New Roman"/>
                <w:color w:val="000000"/>
                <w:sz w:val="18"/>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26290A" w:rsidRPr="0026290A" w:rsidRDefault="0026290A" w:rsidP="0026290A">
            <w:pPr>
              <w:spacing w:after="0" w:line="240" w:lineRule="auto"/>
              <w:jc w:val="center"/>
              <w:rPr>
                <w:rFonts w:ascii="Times New Roman" w:hAnsi="Times New Roman" w:cs="Times New Roman"/>
                <w:color w:val="000000"/>
                <w:sz w:val="18"/>
                <w:szCs w:val="20"/>
              </w:rPr>
            </w:pPr>
            <w:r w:rsidRPr="0026290A">
              <w:rPr>
                <w:rFonts w:ascii="Times New Roman" w:hAnsi="Times New Roman" w:cs="Times New Roman"/>
                <w:color w:val="000000"/>
                <w:sz w:val="18"/>
                <w:szCs w:val="20"/>
              </w:rPr>
              <w:t>8,752238</w:t>
            </w:r>
          </w:p>
        </w:tc>
      </w:tr>
      <w:tr w:rsidR="0026290A" w:rsidRPr="0026290A" w:rsidTr="00A44B82">
        <w:trPr>
          <w:trHeight w:val="255"/>
        </w:trPr>
        <w:tc>
          <w:tcPr>
            <w:tcW w:w="6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26290A" w:rsidRPr="0026290A" w:rsidRDefault="0026290A" w:rsidP="0026290A">
            <w:pPr>
              <w:spacing w:after="0" w:line="240" w:lineRule="auto"/>
              <w:jc w:val="right"/>
              <w:rPr>
                <w:rFonts w:ascii="Times New Roman" w:eastAsia="Times New Roman" w:hAnsi="Times New Roman" w:cs="Times New Roman"/>
                <w:color w:val="000000"/>
                <w:sz w:val="18"/>
                <w:szCs w:val="20"/>
                <w:lang w:eastAsia="ru-RU"/>
              </w:rPr>
            </w:pPr>
            <w:r w:rsidRPr="0026290A">
              <w:rPr>
                <w:rFonts w:ascii="Times New Roman" w:eastAsia="Times New Roman" w:hAnsi="Times New Roman" w:cs="Times New Roman"/>
                <w:color w:val="000000"/>
                <w:sz w:val="18"/>
                <w:szCs w:val="20"/>
                <w:lang w:eastAsia="ru-RU"/>
              </w:rPr>
              <w:t>ИТОГО:</w:t>
            </w:r>
          </w:p>
        </w:tc>
        <w:tc>
          <w:tcPr>
            <w:tcW w:w="1510" w:type="dxa"/>
            <w:tcBorders>
              <w:top w:val="nil"/>
              <w:left w:val="nil"/>
              <w:bottom w:val="single" w:sz="4" w:space="0" w:color="auto"/>
              <w:right w:val="single" w:sz="4" w:space="0" w:color="auto"/>
            </w:tcBorders>
            <w:shd w:val="clear" w:color="auto" w:fill="auto"/>
            <w:vAlign w:val="center"/>
          </w:tcPr>
          <w:p w:rsidR="0026290A" w:rsidRPr="0026290A" w:rsidRDefault="0026290A" w:rsidP="0026290A">
            <w:pPr>
              <w:spacing w:after="0" w:line="240" w:lineRule="auto"/>
              <w:jc w:val="center"/>
              <w:rPr>
                <w:rFonts w:ascii="Times New Roman" w:eastAsia="Times New Roman" w:hAnsi="Times New Roman" w:cs="Times New Roman"/>
                <w:color w:val="000000"/>
                <w:sz w:val="18"/>
                <w:szCs w:val="20"/>
                <w:lang w:eastAsia="ru-RU"/>
              </w:rPr>
            </w:pPr>
            <w:r w:rsidRPr="0026290A">
              <w:rPr>
                <w:rFonts w:ascii="Times New Roman" w:eastAsia="Times New Roman" w:hAnsi="Times New Roman" w:cs="Times New Roman"/>
                <w:color w:val="000000"/>
                <w:sz w:val="18"/>
                <w:szCs w:val="20"/>
                <w:lang w:eastAsia="ru-RU"/>
              </w:rPr>
              <w:t>7,250925</w:t>
            </w:r>
          </w:p>
        </w:tc>
        <w:tc>
          <w:tcPr>
            <w:tcW w:w="1612" w:type="dxa"/>
            <w:tcBorders>
              <w:top w:val="nil"/>
              <w:left w:val="nil"/>
              <w:bottom w:val="single" w:sz="4" w:space="0" w:color="auto"/>
              <w:right w:val="single" w:sz="4" w:space="0" w:color="auto"/>
            </w:tcBorders>
            <w:shd w:val="clear" w:color="auto" w:fill="auto"/>
            <w:vAlign w:val="center"/>
          </w:tcPr>
          <w:p w:rsidR="0026290A" w:rsidRPr="0026290A" w:rsidRDefault="0026290A" w:rsidP="0026290A">
            <w:pPr>
              <w:spacing w:after="0" w:line="240" w:lineRule="auto"/>
              <w:jc w:val="center"/>
              <w:rPr>
                <w:rFonts w:ascii="Times New Roman" w:eastAsia="Times New Roman" w:hAnsi="Times New Roman" w:cs="Times New Roman"/>
                <w:color w:val="000000"/>
                <w:sz w:val="18"/>
                <w:szCs w:val="20"/>
                <w:lang w:eastAsia="ru-RU"/>
              </w:rPr>
            </w:pPr>
            <w:r w:rsidRPr="0026290A">
              <w:rPr>
                <w:rFonts w:ascii="Times New Roman" w:eastAsia="Times New Roman" w:hAnsi="Times New Roman" w:cs="Times New Roman"/>
                <w:color w:val="000000"/>
                <w:sz w:val="18"/>
                <w:szCs w:val="20"/>
                <w:lang w:eastAsia="ru-RU"/>
              </w:rPr>
              <w:t>0,286645</w:t>
            </w:r>
          </w:p>
        </w:tc>
        <w:tc>
          <w:tcPr>
            <w:tcW w:w="1451" w:type="dxa"/>
            <w:tcBorders>
              <w:top w:val="nil"/>
              <w:left w:val="nil"/>
              <w:bottom w:val="single" w:sz="4" w:space="0" w:color="auto"/>
              <w:right w:val="single" w:sz="4" w:space="0" w:color="auto"/>
            </w:tcBorders>
            <w:shd w:val="clear" w:color="auto" w:fill="auto"/>
            <w:vAlign w:val="center"/>
          </w:tcPr>
          <w:p w:rsidR="0026290A" w:rsidRPr="0026290A" w:rsidRDefault="0026290A" w:rsidP="0026290A">
            <w:pPr>
              <w:spacing w:after="0" w:line="240" w:lineRule="auto"/>
              <w:jc w:val="center"/>
              <w:rPr>
                <w:rFonts w:ascii="Times New Roman" w:eastAsia="Times New Roman" w:hAnsi="Times New Roman" w:cs="Times New Roman"/>
                <w:color w:val="000000"/>
                <w:sz w:val="18"/>
                <w:szCs w:val="20"/>
                <w:lang w:eastAsia="ru-RU"/>
              </w:rPr>
            </w:pPr>
            <w:r w:rsidRPr="0026290A">
              <w:rPr>
                <w:rFonts w:ascii="Times New Roman" w:eastAsia="Times New Roman" w:hAnsi="Times New Roman" w:cs="Times New Roman"/>
                <w:color w:val="000000"/>
                <w:sz w:val="18"/>
                <w:szCs w:val="20"/>
                <w:lang w:eastAsia="ru-RU"/>
              </w:rPr>
              <w:t>1,208649</w:t>
            </w:r>
          </w:p>
        </w:tc>
        <w:tc>
          <w:tcPr>
            <w:tcW w:w="1408" w:type="dxa"/>
            <w:tcBorders>
              <w:top w:val="single" w:sz="4" w:space="0" w:color="auto"/>
              <w:left w:val="nil"/>
              <w:bottom w:val="single" w:sz="4" w:space="0" w:color="auto"/>
              <w:right w:val="single" w:sz="4" w:space="0" w:color="auto"/>
            </w:tcBorders>
            <w:vAlign w:val="center"/>
          </w:tcPr>
          <w:p w:rsidR="0026290A" w:rsidRPr="0026290A" w:rsidRDefault="0026290A" w:rsidP="0026290A">
            <w:pPr>
              <w:spacing w:after="0" w:line="240" w:lineRule="auto"/>
              <w:jc w:val="center"/>
              <w:rPr>
                <w:rFonts w:ascii="Times New Roman" w:hAnsi="Times New Roman" w:cs="Times New Roman"/>
                <w:color w:val="000000"/>
                <w:sz w:val="18"/>
                <w:szCs w:val="20"/>
              </w:rPr>
            </w:pPr>
            <w:r w:rsidRPr="0026290A">
              <w:rPr>
                <w:rFonts w:ascii="Times New Roman" w:hAnsi="Times New Roman" w:cs="Times New Roman"/>
                <w:color w:val="000000"/>
                <w:sz w:val="18"/>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26290A" w:rsidRPr="0026290A" w:rsidRDefault="0026290A" w:rsidP="0026290A">
            <w:pPr>
              <w:spacing w:after="0" w:line="240" w:lineRule="auto"/>
              <w:jc w:val="center"/>
              <w:rPr>
                <w:rFonts w:ascii="Times New Roman" w:hAnsi="Times New Roman" w:cs="Times New Roman"/>
                <w:color w:val="000000"/>
                <w:sz w:val="18"/>
                <w:szCs w:val="20"/>
              </w:rPr>
            </w:pPr>
            <w:r w:rsidRPr="0026290A">
              <w:rPr>
                <w:rFonts w:ascii="Times New Roman" w:hAnsi="Times New Roman" w:cs="Times New Roman"/>
                <w:color w:val="000000"/>
                <w:sz w:val="18"/>
                <w:szCs w:val="20"/>
              </w:rPr>
              <w:t>8,752238</w:t>
            </w:r>
          </w:p>
        </w:tc>
      </w:tr>
    </w:tbl>
    <w:p w:rsidR="003956A1" w:rsidRDefault="003956A1" w:rsidP="00A94BBB">
      <w:pPr>
        <w:spacing w:after="0"/>
        <w:jc w:val="both"/>
        <w:rPr>
          <w:rFonts w:ascii="Times New Roman" w:hAnsi="Times New Roman" w:cs="Times New Roman"/>
          <w:sz w:val="28"/>
          <w:szCs w:val="28"/>
        </w:rPr>
      </w:pPr>
    </w:p>
    <w:p w:rsidR="007C6669" w:rsidRDefault="007C6669" w:rsidP="00A94BBB">
      <w:pPr>
        <w:spacing w:after="0"/>
        <w:jc w:val="both"/>
        <w:rPr>
          <w:rFonts w:ascii="Times New Roman" w:hAnsi="Times New Roman" w:cs="Times New Roman"/>
          <w:sz w:val="28"/>
          <w:szCs w:val="28"/>
        </w:rPr>
      </w:pPr>
      <w:r w:rsidRPr="00BC479C">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19710C">
        <w:rPr>
          <w:rFonts w:ascii="Times New Roman" w:hAnsi="Times New Roman" w:cs="Times New Roman"/>
          <w:sz w:val="28"/>
          <w:szCs w:val="28"/>
        </w:rPr>
        <w:t>7</w:t>
      </w:r>
      <w:r w:rsidRPr="00BC479C">
        <w:rPr>
          <w:rFonts w:ascii="Times New Roman" w:hAnsi="Times New Roman" w:cs="Times New Roman"/>
          <w:sz w:val="28"/>
          <w:szCs w:val="28"/>
        </w:rPr>
        <w:t>.</w:t>
      </w:r>
      <w:r>
        <w:rPr>
          <w:rFonts w:ascii="Times New Roman" w:hAnsi="Times New Roman" w:cs="Times New Roman"/>
          <w:sz w:val="28"/>
          <w:szCs w:val="28"/>
        </w:rPr>
        <w:t>2</w:t>
      </w:r>
      <w:r w:rsidRPr="00BC479C">
        <w:rPr>
          <w:rFonts w:ascii="Times New Roman" w:hAnsi="Times New Roman" w:cs="Times New Roman"/>
          <w:sz w:val="28"/>
          <w:szCs w:val="28"/>
        </w:rPr>
        <w:t xml:space="preserve"> - </w:t>
      </w:r>
      <w:r>
        <w:rPr>
          <w:rFonts w:ascii="Times New Roman" w:hAnsi="Times New Roman" w:cs="Times New Roman"/>
          <w:sz w:val="28"/>
          <w:szCs w:val="28"/>
        </w:rPr>
        <w:t>Т</w:t>
      </w:r>
      <w:r w:rsidRPr="007C6669">
        <w:rPr>
          <w:rFonts w:ascii="Times New Roman" w:hAnsi="Times New Roman" w:cs="Times New Roman"/>
          <w:sz w:val="28"/>
          <w:szCs w:val="28"/>
        </w:rPr>
        <w:t xml:space="preserve">епловые нагрузки на момент </w:t>
      </w:r>
      <w:r w:rsidR="00ED3B32">
        <w:rPr>
          <w:rFonts w:ascii="Times New Roman" w:hAnsi="Times New Roman" w:cs="Times New Roman"/>
          <w:sz w:val="28"/>
          <w:szCs w:val="28"/>
        </w:rPr>
        <w:t>разработки</w:t>
      </w:r>
      <w:r w:rsidRPr="007C6669">
        <w:rPr>
          <w:rFonts w:ascii="Times New Roman" w:hAnsi="Times New Roman" w:cs="Times New Roman"/>
          <w:sz w:val="28"/>
          <w:szCs w:val="28"/>
        </w:rPr>
        <w:t xml:space="preserve"> Схемы теплоснабжения</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E303EC" w:rsidRPr="00854225" w:rsidTr="00A44B82">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E303EC" w:rsidRPr="00854225" w:rsidTr="00A44B82">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E303EC" w:rsidRPr="00854225" w:rsidRDefault="00E303EC" w:rsidP="00A44B82">
            <w:pPr>
              <w:spacing w:after="0" w:line="240" w:lineRule="auto"/>
              <w:rPr>
                <w:rFonts w:ascii="Times New Roman" w:eastAsia="Times New Roman" w:hAnsi="Times New Roman" w:cs="Times New Roman"/>
                <w:b/>
                <w:bCs/>
                <w:color w:val="000000"/>
                <w:sz w:val="20"/>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Тепло на </w:t>
            </w:r>
            <w:r w:rsidRPr="00854225">
              <w:rPr>
                <w:rFonts w:ascii="Times New Roman" w:eastAsia="Times New Roman" w:hAnsi="Times New Roman" w:cs="Times New Roman"/>
                <w:b/>
                <w:bCs/>
                <w:color w:val="000000"/>
                <w:sz w:val="20"/>
                <w:szCs w:val="20"/>
                <w:lang w:eastAsia="ru-RU"/>
              </w:rPr>
              <w:t>ГВС</w:t>
            </w:r>
          </w:p>
        </w:tc>
        <w:tc>
          <w:tcPr>
            <w:tcW w:w="1408" w:type="dxa"/>
            <w:tcBorders>
              <w:top w:val="single" w:sz="4" w:space="0" w:color="auto"/>
              <w:left w:val="nil"/>
              <w:bottom w:val="single" w:sz="4" w:space="0" w:color="auto"/>
              <w:right w:val="single" w:sz="4" w:space="0" w:color="auto"/>
            </w:tcBorders>
            <w:shd w:val="clear" w:color="000000" w:fill="B2A1C7"/>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E303EC" w:rsidRPr="00854225" w:rsidRDefault="00E303EC"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E303EC" w:rsidRPr="00A15F0C" w:rsidTr="00A44B82">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6,936652</w:t>
            </w:r>
          </w:p>
        </w:tc>
        <w:tc>
          <w:tcPr>
            <w:tcW w:w="1612" w:type="dxa"/>
            <w:tcBorders>
              <w:top w:val="nil"/>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0,286645</w:t>
            </w:r>
          </w:p>
        </w:tc>
        <w:tc>
          <w:tcPr>
            <w:tcW w:w="1451" w:type="dxa"/>
            <w:tcBorders>
              <w:top w:val="nil"/>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1,208649</w:t>
            </w:r>
          </w:p>
        </w:tc>
        <w:tc>
          <w:tcPr>
            <w:tcW w:w="1408" w:type="dxa"/>
            <w:tcBorders>
              <w:top w:val="single" w:sz="4" w:space="0" w:color="auto"/>
              <w:left w:val="nil"/>
              <w:bottom w:val="single" w:sz="4" w:space="0" w:color="auto"/>
              <w:right w:val="single" w:sz="4" w:space="0" w:color="auto"/>
            </w:tcBorders>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8,437965</w:t>
            </w:r>
          </w:p>
        </w:tc>
      </w:tr>
      <w:tr w:rsidR="00E303EC" w:rsidRPr="00A15F0C" w:rsidTr="00A44B82">
        <w:trPr>
          <w:trHeight w:val="468"/>
        </w:trPr>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A15F0C" w:rsidRDefault="00E303EC" w:rsidP="00A44B82">
            <w:pPr>
              <w:spacing w:after="0" w:line="240" w:lineRule="auto"/>
              <w:jc w:val="center"/>
              <w:rPr>
                <w:rFonts w:ascii="Times New Roman" w:eastAsia="Times New Roman" w:hAnsi="Times New Roman" w:cs="Times New Roman"/>
                <w:color w:val="000000"/>
                <w:sz w:val="20"/>
                <w:szCs w:val="20"/>
                <w:lang w:eastAsia="ru-RU"/>
              </w:rPr>
            </w:pPr>
          </w:p>
        </w:tc>
        <w:tc>
          <w:tcPr>
            <w:tcW w:w="1463" w:type="dxa"/>
            <w:tcBorders>
              <w:top w:val="single" w:sz="4" w:space="0" w:color="auto"/>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p>
        </w:tc>
        <w:tc>
          <w:tcPr>
            <w:tcW w:w="1612" w:type="dxa"/>
            <w:tcBorders>
              <w:top w:val="single" w:sz="4" w:space="0" w:color="auto"/>
              <w:left w:val="nil"/>
              <w:bottom w:val="single" w:sz="4" w:space="0" w:color="auto"/>
              <w:right w:val="single" w:sz="4" w:space="0" w:color="auto"/>
            </w:tcBorders>
            <w:shd w:val="clear" w:color="auto" w:fill="auto"/>
            <w:vAlign w:val="center"/>
          </w:tcPr>
          <w:p w:rsidR="00E303EC" w:rsidRPr="00EE147E" w:rsidRDefault="00E303EC" w:rsidP="00A44B82">
            <w:pPr>
              <w:spacing w:after="0" w:line="240" w:lineRule="auto"/>
              <w:jc w:val="center"/>
              <w:rPr>
                <w:rFonts w:ascii="Times New Roman" w:hAnsi="Times New Roman" w:cs="Times New Roman"/>
                <w:sz w:val="20"/>
                <w:szCs w:val="20"/>
              </w:rPr>
            </w:pPr>
          </w:p>
        </w:tc>
        <w:tc>
          <w:tcPr>
            <w:tcW w:w="2716"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346383" w:rsidRDefault="00E303EC" w:rsidP="00A44B8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510" w:type="dxa"/>
            <w:tcBorders>
              <w:top w:val="single" w:sz="4" w:space="0" w:color="auto"/>
              <w:left w:val="nil"/>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6,936652</w:t>
            </w:r>
          </w:p>
        </w:tc>
        <w:tc>
          <w:tcPr>
            <w:tcW w:w="1612" w:type="dxa"/>
            <w:tcBorders>
              <w:top w:val="single" w:sz="4" w:space="0" w:color="auto"/>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0,286645</w:t>
            </w:r>
          </w:p>
        </w:tc>
        <w:tc>
          <w:tcPr>
            <w:tcW w:w="1451" w:type="dxa"/>
            <w:tcBorders>
              <w:top w:val="single" w:sz="4" w:space="0" w:color="auto"/>
              <w:left w:val="nil"/>
              <w:bottom w:val="single" w:sz="4" w:space="0" w:color="auto"/>
              <w:right w:val="single" w:sz="4" w:space="0" w:color="auto"/>
            </w:tcBorders>
            <w:shd w:val="clear" w:color="auto" w:fill="auto"/>
            <w:noWrap/>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1,208649</w:t>
            </w:r>
          </w:p>
        </w:tc>
        <w:tc>
          <w:tcPr>
            <w:tcW w:w="1408" w:type="dxa"/>
            <w:tcBorders>
              <w:top w:val="single" w:sz="4" w:space="0" w:color="auto"/>
              <w:left w:val="nil"/>
              <w:bottom w:val="single" w:sz="4" w:space="0" w:color="auto"/>
              <w:right w:val="single" w:sz="4" w:space="0" w:color="auto"/>
            </w:tcBorders>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E303EC" w:rsidRPr="002052BD" w:rsidRDefault="00E303EC" w:rsidP="00A44B82">
            <w:pPr>
              <w:spacing w:after="0" w:line="240" w:lineRule="auto"/>
              <w:jc w:val="center"/>
              <w:rPr>
                <w:rFonts w:ascii="Times New Roman" w:hAnsi="Times New Roman" w:cs="Times New Roman"/>
                <w:color w:val="000000"/>
                <w:sz w:val="20"/>
                <w:szCs w:val="20"/>
              </w:rPr>
            </w:pPr>
            <w:r w:rsidRPr="002052BD">
              <w:rPr>
                <w:rFonts w:ascii="Times New Roman" w:hAnsi="Times New Roman" w:cs="Times New Roman"/>
                <w:color w:val="000000"/>
                <w:sz w:val="20"/>
                <w:szCs w:val="20"/>
              </w:rPr>
              <w:t>8,437965</w:t>
            </w:r>
          </w:p>
        </w:tc>
      </w:tr>
    </w:tbl>
    <w:p w:rsidR="00F27FB3" w:rsidRDefault="00F27FB3" w:rsidP="00A94BBB">
      <w:pPr>
        <w:spacing w:after="0"/>
        <w:jc w:val="both"/>
        <w:rPr>
          <w:rFonts w:ascii="Times New Roman" w:hAnsi="Times New Roman" w:cs="Times New Roman"/>
          <w:sz w:val="28"/>
          <w:szCs w:val="28"/>
        </w:rPr>
      </w:pPr>
    </w:p>
    <w:p w:rsidR="007C6669" w:rsidRDefault="007C6669">
      <w:pPr>
        <w:rPr>
          <w:rFonts w:ascii="Times New Roman" w:hAnsi="Times New Roman" w:cs="Times New Roman"/>
          <w:sz w:val="28"/>
          <w:szCs w:val="28"/>
        </w:rPr>
        <w:sectPr w:rsidR="007C6669" w:rsidSect="007C6669">
          <w:pgSz w:w="16840" w:h="11907" w:orient="landscape" w:code="9"/>
          <w:pgMar w:top="1134" w:right="1134" w:bottom="851" w:left="1134" w:header="709" w:footer="709" w:gutter="0"/>
          <w:cols w:space="708"/>
          <w:docGrid w:linePitch="360"/>
        </w:sectPr>
      </w:pPr>
    </w:p>
    <w:p w:rsidR="00A46B3E" w:rsidRPr="00B83635" w:rsidRDefault="00ED3B32" w:rsidP="0016163D">
      <w:pPr>
        <w:pStyle w:val="1"/>
        <w:spacing w:before="0"/>
        <w:rPr>
          <w:color w:val="auto"/>
        </w:rPr>
      </w:pPr>
      <w:bookmarkStart w:id="53" w:name="_Toc119852433"/>
      <w:r>
        <w:rPr>
          <w:color w:val="auto"/>
        </w:rPr>
        <w:lastRenderedPageBreak/>
        <w:t>1.</w:t>
      </w:r>
      <w:r w:rsidR="00B83635" w:rsidRPr="00B83635">
        <w:rPr>
          <w:color w:val="auto"/>
        </w:rPr>
        <w:t>6.</w:t>
      </w:r>
      <w:r w:rsidRPr="00ED3B32">
        <w:rPr>
          <w:rFonts w:ascii="Times New Roman" w:eastAsia="Times New Roman" w:hAnsi="Times New Roman" w:cs="Times New Roman"/>
          <w:bCs w:val="0"/>
          <w:color w:val="000000" w:themeColor="text1"/>
          <w:sz w:val="24"/>
          <w:szCs w:val="24"/>
          <w:lang w:eastAsia="ru-RU"/>
        </w:rPr>
        <w:t xml:space="preserve"> </w:t>
      </w:r>
      <w:r w:rsidRPr="00ED3B32">
        <w:rPr>
          <w:color w:val="auto"/>
        </w:rPr>
        <w:t>Балансы тепловой мощности и тепловой нагрузки</w:t>
      </w:r>
      <w:bookmarkEnd w:id="53"/>
    </w:p>
    <w:p w:rsidR="00A46B3E" w:rsidRDefault="00ED3B32" w:rsidP="00585CEE">
      <w:pPr>
        <w:pStyle w:val="1"/>
        <w:jc w:val="both"/>
        <w:rPr>
          <w:color w:val="auto"/>
        </w:rPr>
      </w:pPr>
      <w:bookmarkStart w:id="54" w:name="_Toc119852434"/>
      <w:r>
        <w:rPr>
          <w:color w:val="auto"/>
        </w:rPr>
        <w:t>1.</w:t>
      </w:r>
      <w:r w:rsidR="00B83635" w:rsidRPr="00B83635">
        <w:rPr>
          <w:color w:val="auto"/>
        </w:rPr>
        <w:t>6.1.</w:t>
      </w:r>
      <w:r w:rsidRPr="00ED3B32">
        <w:rPr>
          <w:rFonts w:ascii="Times New Roman" w:eastAsia="Times New Roman" w:hAnsi="Times New Roman" w:cs="Times New Roman"/>
          <w:b w:val="0"/>
          <w:bCs w:val="0"/>
          <w:color w:val="000000" w:themeColor="text1"/>
          <w:sz w:val="24"/>
          <w:szCs w:val="24"/>
          <w:lang w:eastAsia="ru-RU"/>
        </w:rPr>
        <w:t xml:space="preserve"> </w:t>
      </w:r>
      <w:proofErr w:type="gramStart"/>
      <w:r w:rsidRPr="00ED3B32">
        <w:rPr>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54"/>
      <w:proofErr w:type="gramEnd"/>
    </w:p>
    <w:p w:rsidR="00B83635" w:rsidRDefault="00EE21B9" w:rsidP="0016163D">
      <w:pPr>
        <w:spacing w:before="240" w:after="0"/>
        <w:rPr>
          <w:rFonts w:ascii="Times New Roman" w:hAnsi="Times New Roman" w:cs="Times New Roman"/>
          <w:sz w:val="28"/>
          <w:szCs w:val="28"/>
        </w:rPr>
      </w:pPr>
      <w:r w:rsidRPr="00EE21B9">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EE21B9">
        <w:rPr>
          <w:rFonts w:ascii="Times New Roman" w:hAnsi="Times New Roman" w:cs="Times New Roman"/>
          <w:sz w:val="28"/>
          <w:szCs w:val="28"/>
        </w:rPr>
        <w:t>6.1.1 – Балансы тепловой мощности</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AB1FB0" w:rsidRPr="00854225" w:rsidTr="0056686A">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Установленная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Располагаемая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Собственные нужды источника,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Тепловая мощность нетто,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Потери в т/с,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Присоединённая нагрузка,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254CE8" w:rsidRPr="00A15F0C" w:rsidTr="00A94BBB">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254CE8" w:rsidRPr="00A15F0C" w:rsidRDefault="00254CE8" w:rsidP="005668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255" w:type="dxa"/>
            <w:tcBorders>
              <w:top w:val="nil"/>
              <w:left w:val="nil"/>
              <w:bottom w:val="single" w:sz="4" w:space="0" w:color="auto"/>
              <w:right w:val="single" w:sz="4" w:space="0" w:color="auto"/>
            </w:tcBorders>
            <w:shd w:val="clear" w:color="auto" w:fill="auto"/>
            <w:vAlign w:val="center"/>
          </w:tcPr>
          <w:p w:rsidR="00254CE8" w:rsidRPr="00EE147E" w:rsidRDefault="00254CE8"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254CE8" w:rsidRPr="00EE147E" w:rsidRDefault="00254CE8"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254CE8" w:rsidRPr="00A15F0C"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nil"/>
              <w:left w:val="nil"/>
              <w:bottom w:val="single" w:sz="4" w:space="0" w:color="auto"/>
              <w:right w:val="single" w:sz="4" w:space="0" w:color="auto"/>
            </w:tcBorders>
            <w:shd w:val="clear" w:color="auto" w:fill="auto"/>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nil"/>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nil"/>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nil"/>
              <w:left w:val="nil"/>
              <w:bottom w:val="single" w:sz="4" w:space="0" w:color="auto"/>
              <w:right w:val="single" w:sz="4" w:space="0" w:color="auto"/>
            </w:tcBorders>
            <w:shd w:val="clear" w:color="auto" w:fill="auto"/>
            <w:vAlign w:val="center"/>
          </w:tcPr>
          <w:p w:rsidR="00254CE8" w:rsidRPr="00254CE8" w:rsidRDefault="007C6BA9" w:rsidP="0056686A">
            <w:pPr>
              <w:spacing w:after="0" w:line="240" w:lineRule="auto"/>
              <w:jc w:val="center"/>
              <w:rPr>
                <w:rFonts w:ascii="Times New Roman" w:eastAsia="Times New Roman" w:hAnsi="Times New Roman" w:cs="Times New Roman"/>
                <w:color w:val="000000"/>
                <w:sz w:val="20"/>
                <w:szCs w:val="20"/>
                <w:lang w:eastAsia="ru-RU"/>
              </w:rPr>
            </w:pPr>
            <w:r w:rsidRPr="007C6BA9">
              <w:rPr>
                <w:rFonts w:ascii="Times New Roman" w:eastAsia="Times New Roman" w:hAnsi="Times New Roman" w:cs="Times New Roman"/>
                <w:color w:val="000000"/>
                <w:sz w:val="20"/>
                <w:szCs w:val="20"/>
                <w:lang w:eastAsia="ru-RU"/>
              </w:rPr>
              <w:t>0,361166</w:t>
            </w:r>
          </w:p>
        </w:tc>
        <w:tc>
          <w:tcPr>
            <w:tcW w:w="1735" w:type="dxa"/>
            <w:tcBorders>
              <w:top w:val="nil"/>
              <w:left w:val="nil"/>
              <w:bottom w:val="single" w:sz="4" w:space="0" w:color="auto"/>
              <w:right w:val="single" w:sz="4" w:space="0" w:color="auto"/>
            </w:tcBorders>
            <w:shd w:val="clear" w:color="auto" w:fill="auto"/>
            <w:vAlign w:val="center"/>
          </w:tcPr>
          <w:p w:rsidR="00254CE8" w:rsidRPr="00254CE8" w:rsidRDefault="00FE1814" w:rsidP="0047406F">
            <w:pPr>
              <w:spacing w:after="0" w:line="240" w:lineRule="auto"/>
              <w:jc w:val="center"/>
              <w:rPr>
                <w:rFonts w:ascii="Times New Roman" w:hAnsi="Times New Roman" w:cs="Times New Roman"/>
                <w:color w:val="000000"/>
                <w:sz w:val="20"/>
                <w:szCs w:val="20"/>
              </w:rPr>
            </w:pPr>
            <w:r w:rsidRPr="00FE1814">
              <w:rPr>
                <w:rFonts w:ascii="Times New Roman" w:hAnsi="Times New Roman" w:cs="Times New Roman"/>
                <w:color w:val="000000"/>
                <w:sz w:val="20"/>
                <w:szCs w:val="20"/>
              </w:rPr>
              <w:t>8,437965</w:t>
            </w:r>
          </w:p>
        </w:tc>
        <w:tc>
          <w:tcPr>
            <w:tcW w:w="1260" w:type="dxa"/>
            <w:tcBorders>
              <w:top w:val="nil"/>
              <w:left w:val="nil"/>
              <w:bottom w:val="single" w:sz="4" w:space="0" w:color="auto"/>
              <w:right w:val="single" w:sz="4" w:space="0" w:color="auto"/>
            </w:tcBorders>
            <w:shd w:val="clear" w:color="auto" w:fill="auto"/>
            <w:noWrap/>
            <w:vAlign w:val="center"/>
          </w:tcPr>
          <w:p w:rsidR="00254CE8" w:rsidRPr="00254CE8" w:rsidRDefault="00FE1814" w:rsidP="0055259B">
            <w:pPr>
              <w:spacing w:after="0" w:line="240" w:lineRule="auto"/>
              <w:jc w:val="center"/>
              <w:rPr>
                <w:rFonts w:ascii="Times New Roman" w:hAnsi="Times New Roman" w:cs="Times New Roman"/>
                <w:color w:val="000000"/>
                <w:sz w:val="20"/>
                <w:szCs w:val="20"/>
              </w:rPr>
            </w:pPr>
            <w:r w:rsidRPr="00FE1814">
              <w:rPr>
                <w:rFonts w:ascii="Times New Roman" w:hAnsi="Times New Roman" w:cs="Times New Roman"/>
                <w:color w:val="000000"/>
                <w:sz w:val="20"/>
                <w:szCs w:val="20"/>
              </w:rPr>
              <w:t>12,140869</w:t>
            </w:r>
          </w:p>
        </w:tc>
      </w:tr>
      <w:tr w:rsidR="007C6BA9" w:rsidRPr="00854225" w:rsidTr="00C65444">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7C6BA9" w:rsidRPr="00A15F0C" w:rsidRDefault="007C6BA9" w:rsidP="0056686A">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7C6BA9" w:rsidRPr="00254CE8" w:rsidRDefault="007C6BA9" w:rsidP="00E204CA">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7C6BA9" w:rsidRPr="00254CE8" w:rsidRDefault="007C6BA9" w:rsidP="00E204CA">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7C6BA9" w:rsidRPr="00254CE8" w:rsidRDefault="007C6BA9" w:rsidP="00E204CA">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7C6BA9" w:rsidRPr="00254CE8" w:rsidRDefault="007C6BA9" w:rsidP="00E204CA">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7C6BA9" w:rsidRPr="00254CE8" w:rsidRDefault="007C6BA9" w:rsidP="00E204CA">
            <w:pPr>
              <w:spacing w:after="0" w:line="240" w:lineRule="auto"/>
              <w:jc w:val="center"/>
              <w:rPr>
                <w:rFonts w:ascii="Times New Roman" w:eastAsia="Times New Roman" w:hAnsi="Times New Roman" w:cs="Times New Roman"/>
                <w:color w:val="000000"/>
                <w:sz w:val="20"/>
                <w:szCs w:val="20"/>
                <w:lang w:eastAsia="ru-RU"/>
              </w:rPr>
            </w:pPr>
            <w:r w:rsidRPr="007C6BA9">
              <w:rPr>
                <w:rFonts w:ascii="Times New Roman" w:eastAsia="Times New Roman" w:hAnsi="Times New Roman" w:cs="Times New Roman"/>
                <w:color w:val="000000"/>
                <w:sz w:val="20"/>
                <w:szCs w:val="20"/>
                <w:lang w:eastAsia="ru-RU"/>
              </w:rPr>
              <w:t>0,361166</w:t>
            </w:r>
          </w:p>
        </w:tc>
        <w:tc>
          <w:tcPr>
            <w:tcW w:w="1735" w:type="dxa"/>
            <w:tcBorders>
              <w:top w:val="single" w:sz="4" w:space="0" w:color="auto"/>
              <w:left w:val="nil"/>
              <w:bottom w:val="single" w:sz="4" w:space="0" w:color="auto"/>
              <w:right w:val="single" w:sz="4" w:space="0" w:color="auto"/>
            </w:tcBorders>
            <w:shd w:val="clear" w:color="auto" w:fill="auto"/>
            <w:vAlign w:val="center"/>
          </w:tcPr>
          <w:p w:rsidR="007C6BA9" w:rsidRPr="00254CE8" w:rsidRDefault="00FE1814" w:rsidP="00E204CA">
            <w:pPr>
              <w:spacing w:after="0" w:line="240" w:lineRule="auto"/>
              <w:jc w:val="center"/>
              <w:rPr>
                <w:rFonts w:ascii="Times New Roman" w:hAnsi="Times New Roman" w:cs="Times New Roman"/>
                <w:color w:val="000000"/>
                <w:sz w:val="20"/>
                <w:szCs w:val="20"/>
              </w:rPr>
            </w:pPr>
            <w:r w:rsidRPr="00FE1814">
              <w:rPr>
                <w:rFonts w:ascii="Times New Roman" w:hAnsi="Times New Roman" w:cs="Times New Roman"/>
                <w:color w:val="000000"/>
                <w:sz w:val="20"/>
                <w:szCs w:val="20"/>
              </w:rPr>
              <w:t>8,437965</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7C6BA9" w:rsidRPr="00254CE8" w:rsidRDefault="00FE1814" w:rsidP="00E204CA">
            <w:pPr>
              <w:spacing w:after="0" w:line="240" w:lineRule="auto"/>
              <w:jc w:val="center"/>
              <w:rPr>
                <w:rFonts w:ascii="Times New Roman" w:hAnsi="Times New Roman" w:cs="Times New Roman"/>
                <w:color w:val="000000"/>
                <w:sz w:val="20"/>
                <w:szCs w:val="20"/>
              </w:rPr>
            </w:pPr>
            <w:r w:rsidRPr="00FE1814">
              <w:rPr>
                <w:rFonts w:ascii="Times New Roman" w:hAnsi="Times New Roman" w:cs="Times New Roman"/>
                <w:color w:val="000000"/>
                <w:sz w:val="20"/>
                <w:szCs w:val="20"/>
              </w:rPr>
              <w:t>12,140869</w:t>
            </w:r>
          </w:p>
        </w:tc>
      </w:tr>
    </w:tbl>
    <w:p w:rsidR="00585CEE" w:rsidRPr="00585CEE" w:rsidRDefault="00585CEE" w:rsidP="00585CEE">
      <w:pPr>
        <w:autoSpaceDE w:val="0"/>
        <w:autoSpaceDN w:val="0"/>
        <w:adjustRightInd w:val="0"/>
        <w:spacing w:after="0" w:line="240" w:lineRule="auto"/>
        <w:jc w:val="both"/>
        <w:rPr>
          <w:rFonts w:ascii="Times New Roman" w:eastAsia="Times New Roman" w:hAnsi="Times New Roman" w:cs="Times New Roman"/>
          <w:bCs/>
          <w:color w:val="000000"/>
          <w:sz w:val="28"/>
          <w:szCs w:val="28"/>
          <w:lang w:eastAsia="ru-RU"/>
        </w:rPr>
      </w:pPr>
    </w:p>
    <w:p w:rsidR="00585CEE" w:rsidRDefault="00585CEE">
      <w:pPr>
        <w:rPr>
          <w:rFonts w:ascii="Times New Roman" w:hAnsi="Times New Roman" w:cs="Times New Roman"/>
          <w:sz w:val="28"/>
          <w:szCs w:val="28"/>
        </w:rPr>
        <w:sectPr w:rsidR="00585CEE" w:rsidSect="00585CEE">
          <w:pgSz w:w="16840" w:h="11907" w:orient="landscape" w:code="9"/>
          <w:pgMar w:top="1134" w:right="1134" w:bottom="851" w:left="1134" w:header="709" w:footer="709" w:gutter="0"/>
          <w:cols w:space="708"/>
          <w:docGrid w:linePitch="360"/>
        </w:sectPr>
      </w:pPr>
    </w:p>
    <w:p w:rsidR="00722AEC" w:rsidRDefault="00ED3B32" w:rsidP="008D11FB">
      <w:pPr>
        <w:pStyle w:val="1"/>
        <w:jc w:val="both"/>
        <w:rPr>
          <w:color w:val="auto"/>
        </w:rPr>
      </w:pPr>
      <w:bookmarkStart w:id="55" w:name="_Toc119852435"/>
      <w:r>
        <w:rPr>
          <w:color w:val="auto"/>
        </w:rPr>
        <w:lastRenderedPageBreak/>
        <w:t>1.</w:t>
      </w:r>
      <w:r w:rsidR="008D11FB" w:rsidRPr="008D11FB">
        <w:rPr>
          <w:color w:val="auto"/>
        </w:rPr>
        <w:t>6.2.</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резервов и дефицитов тепловой мощности нетто по каждому источнику тепловой энергии</w:t>
      </w:r>
      <w:bookmarkEnd w:id="55"/>
    </w:p>
    <w:p w:rsidR="00585CEE" w:rsidRPr="00585CEE" w:rsidRDefault="00585CEE" w:rsidP="00585CEE">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585CEE">
        <w:rPr>
          <w:rFonts w:ascii="Times New Roman" w:eastAsia="Times New Roman" w:hAnsi="Times New Roman" w:cs="Times New Roman"/>
          <w:color w:val="000000"/>
          <w:sz w:val="28"/>
          <w:szCs w:val="28"/>
          <w:lang w:eastAsia="ru-RU"/>
        </w:rPr>
        <w:t xml:space="preserve">Величины резерва или дефицита тепловой мощности нетто по источнику тепловой энергии представлены в таблице </w:t>
      </w:r>
      <w:r w:rsidR="0070322B">
        <w:rPr>
          <w:rFonts w:ascii="Times New Roman" w:eastAsia="Times New Roman" w:hAnsi="Times New Roman" w:cs="Times New Roman"/>
          <w:color w:val="000000"/>
          <w:sz w:val="28"/>
          <w:szCs w:val="28"/>
          <w:lang w:eastAsia="ru-RU"/>
        </w:rPr>
        <w:t>1.</w:t>
      </w:r>
      <w:r>
        <w:rPr>
          <w:rFonts w:ascii="Times New Roman" w:eastAsia="Times New Roman" w:hAnsi="Times New Roman" w:cs="Times New Roman"/>
          <w:color w:val="000000"/>
          <w:sz w:val="28"/>
          <w:szCs w:val="28"/>
          <w:lang w:eastAsia="ru-RU"/>
        </w:rPr>
        <w:t>6</w:t>
      </w:r>
      <w:r w:rsidRPr="00585CEE">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2</w:t>
      </w:r>
      <w:r w:rsidRPr="00585CEE">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1</w:t>
      </w:r>
      <w:r w:rsidRPr="00585CEE">
        <w:rPr>
          <w:rFonts w:ascii="Times New Roman" w:eastAsia="Times New Roman" w:hAnsi="Times New Roman" w:cs="Times New Roman"/>
          <w:color w:val="000000"/>
          <w:sz w:val="28"/>
          <w:szCs w:val="28"/>
          <w:lang w:eastAsia="ru-RU"/>
        </w:rPr>
        <w:t xml:space="preserve">. </w:t>
      </w:r>
    </w:p>
    <w:p w:rsidR="008D11FB" w:rsidRDefault="00612219" w:rsidP="00612219">
      <w:pPr>
        <w:spacing w:before="240" w:after="0"/>
        <w:rPr>
          <w:rFonts w:ascii="Times New Roman" w:hAnsi="Times New Roman" w:cs="Times New Roman"/>
          <w:sz w:val="28"/>
          <w:szCs w:val="28"/>
        </w:rPr>
      </w:pPr>
      <w:r w:rsidRPr="00612219">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612219">
        <w:rPr>
          <w:rFonts w:ascii="Times New Roman" w:hAnsi="Times New Roman" w:cs="Times New Roman"/>
          <w:sz w:val="28"/>
          <w:szCs w:val="28"/>
        </w:rPr>
        <w:t>6.2.1 – Резервы-дефициты тепловой мощности</w:t>
      </w:r>
    </w:p>
    <w:tbl>
      <w:tblPr>
        <w:tblW w:w="9938" w:type="dxa"/>
        <w:tblInd w:w="93" w:type="dxa"/>
        <w:tblLayout w:type="fixed"/>
        <w:tblLook w:val="04A0" w:firstRow="1" w:lastRow="0" w:firstColumn="1" w:lastColumn="0" w:noHBand="0" w:noVBand="1"/>
      </w:tblPr>
      <w:tblGrid>
        <w:gridCol w:w="603"/>
        <w:gridCol w:w="2106"/>
        <w:gridCol w:w="2551"/>
        <w:gridCol w:w="2552"/>
        <w:gridCol w:w="2126"/>
      </w:tblGrid>
      <w:tr w:rsidR="00AB1FB0" w:rsidRPr="00854225" w:rsidTr="00AB1FB0">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106"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2551" w:type="dxa"/>
            <w:tcBorders>
              <w:top w:val="single" w:sz="4" w:space="0" w:color="auto"/>
              <w:left w:val="nil"/>
              <w:bottom w:val="single" w:sz="4" w:space="0" w:color="auto"/>
              <w:right w:val="single" w:sz="4" w:space="0" w:color="auto"/>
            </w:tcBorders>
            <w:shd w:val="clear" w:color="000000" w:fill="B2A1C7"/>
            <w:vAlign w:val="center"/>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552"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2126"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093E94" w:rsidRPr="00854225" w:rsidTr="0087616B">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093E94" w:rsidRPr="00A15F0C" w:rsidRDefault="00093E94" w:rsidP="005668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106" w:type="dxa"/>
            <w:tcBorders>
              <w:top w:val="nil"/>
              <w:left w:val="nil"/>
              <w:bottom w:val="single" w:sz="4" w:space="0" w:color="auto"/>
              <w:right w:val="single" w:sz="4" w:space="0" w:color="auto"/>
            </w:tcBorders>
            <w:shd w:val="clear" w:color="auto" w:fill="auto"/>
            <w:vAlign w:val="center"/>
            <w:hideMark/>
          </w:tcPr>
          <w:p w:rsidR="00093E94" w:rsidRPr="00EE147E" w:rsidRDefault="00093E94"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551" w:type="dxa"/>
            <w:tcBorders>
              <w:top w:val="single" w:sz="4" w:space="0" w:color="auto"/>
              <w:left w:val="nil"/>
              <w:bottom w:val="single" w:sz="4" w:space="0" w:color="auto"/>
              <w:right w:val="single" w:sz="4" w:space="0" w:color="auto"/>
            </w:tcBorders>
            <w:shd w:val="clear" w:color="auto" w:fill="auto"/>
            <w:vAlign w:val="center"/>
          </w:tcPr>
          <w:p w:rsidR="00093E94" w:rsidRPr="00EE147E" w:rsidRDefault="00093E94"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rsidR="00093E94" w:rsidRPr="00A15F0C" w:rsidRDefault="00093E94"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26" w:type="dxa"/>
            <w:tcBorders>
              <w:top w:val="nil"/>
              <w:left w:val="nil"/>
              <w:bottom w:val="single" w:sz="4" w:space="0" w:color="auto"/>
              <w:right w:val="single" w:sz="4" w:space="0" w:color="auto"/>
            </w:tcBorders>
            <w:shd w:val="clear" w:color="auto" w:fill="auto"/>
            <w:noWrap/>
            <w:vAlign w:val="center"/>
          </w:tcPr>
          <w:p w:rsidR="00093E94" w:rsidRPr="00945993" w:rsidRDefault="00D93A3D" w:rsidP="0047406F">
            <w:pPr>
              <w:spacing w:after="0" w:line="240" w:lineRule="auto"/>
              <w:jc w:val="center"/>
              <w:rPr>
                <w:rFonts w:ascii="Times New Roman" w:hAnsi="Times New Roman" w:cs="Times New Roman"/>
                <w:color w:val="000000"/>
                <w:sz w:val="20"/>
                <w:szCs w:val="18"/>
              </w:rPr>
            </w:pPr>
            <w:r w:rsidRPr="00D93A3D">
              <w:rPr>
                <w:rFonts w:ascii="Times New Roman" w:hAnsi="Times New Roman" w:cs="Times New Roman"/>
                <w:color w:val="000000"/>
                <w:sz w:val="20"/>
                <w:szCs w:val="18"/>
              </w:rPr>
              <w:t>12,140869</w:t>
            </w:r>
          </w:p>
        </w:tc>
      </w:tr>
    </w:tbl>
    <w:p w:rsidR="00862D8A" w:rsidRDefault="00862D8A">
      <w:pPr>
        <w:rPr>
          <w:rFonts w:asciiTheme="majorHAnsi" w:eastAsiaTheme="majorEastAsia" w:hAnsiTheme="majorHAnsi" w:cstheme="majorBidi"/>
          <w:b/>
          <w:bCs/>
          <w:sz w:val="28"/>
          <w:szCs w:val="28"/>
        </w:rPr>
      </w:pPr>
      <w:r>
        <w:br w:type="page"/>
      </w:r>
    </w:p>
    <w:p w:rsidR="00862D8A" w:rsidRDefault="00862D8A" w:rsidP="00612219">
      <w:pPr>
        <w:pStyle w:val="1"/>
        <w:jc w:val="both"/>
        <w:rPr>
          <w:color w:val="auto"/>
        </w:rPr>
        <w:sectPr w:rsidR="00862D8A" w:rsidSect="008D11FB">
          <w:pgSz w:w="11907" w:h="16840" w:code="9"/>
          <w:pgMar w:top="1134" w:right="851" w:bottom="1134" w:left="1134" w:header="709" w:footer="709" w:gutter="0"/>
          <w:cols w:space="708"/>
          <w:docGrid w:linePitch="360"/>
        </w:sectPr>
      </w:pPr>
    </w:p>
    <w:p w:rsidR="00F54D6F" w:rsidRDefault="00ED3B32" w:rsidP="00612219">
      <w:pPr>
        <w:pStyle w:val="1"/>
        <w:jc w:val="both"/>
        <w:rPr>
          <w:color w:val="auto"/>
        </w:rPr>
      </w:pPr>
      <w:bookmarkStart w:id="56" w:name="_Toc119852436"/>
      <w:r>
        <w:rPr>
          <w:color w:val="auto"/>
        </w:rPr>
        <w:lastRenderedPageBreak/>
        <w:t>1.</w:t>
      </w:r>
      <w:r w:rsidR="00612219" w:rsidRPr="00612219">
        <w:rPr>
          <w:color w:val="auto"/>
        </w:rPr>
        <w:t>6.3.</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56"/>
    </w:p>
    <w:p w:rsidR="00612219" w:rsidRDefault="00862D8A" w:rsidP="00862D8A">
      <w:pPr>
        <w:spacing w:before="240" w:after="0" w:line="240" w:lineRule="auto"/>
        <w:rPr>
          <w:rFonts w:ascii="Times New Roman" w:hAnsi="Times New Roman" w:cs="Times New Roman"/>
          <w:sz w:val="28"/>
          <w:szCs w:val="28"/>
        </w:rPr>
      </w:pPr>
      <w:r w:rsidRPr="00862D8A">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862D8A">
        <w:rPr>
          <w:rFonts w:ascii="Times New Roman" w:hAnsi="Times New Roman" w:cs="Times New Roman"/>
          <w:sz w:val="28"/>
          <w:szCs w:val="28"/>
        </w:rPr>
        <w:t>6.3.1 – Гидравлические режимы, обеспечивающие передачу тепловой энергии</w:t>
      </w:r>
    </w:p>
    <w:tbl>
      <w:tblPr>
        <w:tblW w:w="1433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3887"/>
        <w:gridCol w:w="2268"/>
        <w:gridCol w:w="1985"/>
        <w:gridCol w:w="1984"/>
        <w:gridCol w:w="1843"/>
        <w:gridCol w:w="1701"/>
      </w:tblGrid>
      <w:tr w:rsidR="0035262E" w:rsidRPr="00196C7D" w:rsidTr="002B42B0">
        <w:trPr>
          <w:trHeight w:val="220"/>
          <w:tblHeader/>
        </w:trPr>
        <w:tc>
          <w:tcPr>
            <w:tcW w:w="666" w:type="dxa"/>
            <w:vMerge w:val="restart"/>
            <w:shd w:val="clear" w:color="auto" w:fill="B2A1C7" w:themeFill="accent4" w:themeFillTint="99"/>
            <w:vAlign w:val="center"/>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w:t>
            </w:r>
          </w:p>
        </w:tc>
        <w:tc>
          <w:tcPr>
            <w:tcW w:w="3887" w:type="dxa"/>
            <w:vMerge w:val="restart"/>
            <w:shd w:val="clear" w:color="auto" w:fill="B2A1C7" w:themeFill="accent4" w:themeFillTint="99"/>
            <w:noWrap/>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Котельная</w:t>
            </w:r>
          </w:p>
        </w:tc>
        <w:tc>
          <w:tcPr>
            <w:tcW w:w="2268" w:type="dxa"/>
            <w:vMerge w:val="restart"/>
            <w:shd w:val="clear" w:color="auto" w:fill="B2A1C7" w:themeFill="accent4" w:themeFillTint="99"/>
            <w:vAlign w:val="center"/>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3969" w:type="dxa"/>
            <w:gridSpan w:val="2"/>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теплоснабжения (отопления), кгс/</w:t>
            </w:r>
            <w:proofErr w:type="gramStart"/>
            <w:r w:rsidRPr="00196C7D">
              <w:rPr>
                <w:rFonts w:ascii="Times New Roman" w:eastAsia="Times New Roman" w:hAnsi="Times New Roman" w:cs="Times New Roman"/>
                <w:b/>
                <w:bCs/>
                <w:color w:val="000000"/>
                <w:sz w:val="20"/>
                <w:szCs w:val="20"/>
                <w:lang w:eastAsia="ru-RU"/>
              </w:rPr>
              <w:t>см</w:t>
            </w:r>
            <w:proofErr w:type="gramEnd"/>
            <w:r w:rsidRPr="00196C7D">
              <w:rPr>
                <w:rFonts w:ascii="Times New Roman" w:eastAsia="Times New Roman" w:hAnsi="Times New Roman" w:cs="Times New Roman"/>
                <w:b/>
                <w:bCs/>
                <w:color w:val="000000"/>
                <w:sz w:val="20"/>
                <w:szCs w:val="20"/>
                <w:lang w:eastAsia="ru-RU"/>
              </w:rPr>
              <w:t>²</w:t>
            </w:r>
          </w:p>
        </w:tc>
        <w:tc>
          <w:tcPr>
            <w:tcW w:w="3544" w:type="dxa"/>
            <w:gridSpan w:val="2"/>
            <w:shd w:val="clear" w:color="auto" w:fill="B2A1C7" w:themeFill="accent4" w:themeFillTint="99"/>
            <w:noWrap/>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ГВС, кгс/кв</w:t>
            </w:r>
            <w:proofErr w:type="gramStart"/>
            <w:r w:rsidRPr="00196C7D">
              <w:rPr>
                <w:rFonts w:ascii="Times New Roman" w:eastAsia="Times New Roman" w:hAnsi="Times New Roman" w:cs="Times New Roman"/>
                <w:b/>
                <w:bCs/>
                <w:color w:val="000000"/>
                <w:sz w:val="20"/>
                <w:szCs w:val="20"/>
                <w:lang w:eastAsia="ru-RU"/>
              </w:rPr>
              <w:t>.с</w:t>
            </w:r>
            <w:proofErr w:type="gramEnd"/>
            <w:r w:rsidRPr="00196C7D">
              <w:rPr>
                <w:rFonts w:ascii="Times New Roman" w:eastAsia="Times New Roman" w:hAnsi="Times New Roman" w:cs="Times New Roman"/>
                <w:b/>
                <w:bCs/>
                <w:color w:val="000000"/>
                <w:sz w:val="20"/>
                <w:szCs w:val="20"/>
                <w:lang w:eastAsia="ru-RU"/>
              </w:rPr>
              <w:t>м²</w:t>
            </w:r>
          </w:p>
        </w:tc>
      </w:tr>
      <w:tr w:rsidR="0035262E" w:rsidRPr="00196C7D" w:rsidTr="002B42B0">
        <w:trPr>
          <w:trHeight w:val="345"/>
          <w:tblHeader/>
        </w:trPr>
        <w:tc>
          <w:tcPr>
            <w:tcW w:w="666" w:type="dxa"/>
            <w:vMerge/>
            <w:shd w:val="clear" w:color="auto" w:fill="B2A1C7" w:themeFill="accent4" w:themeFillTint="99"/>
          </w:tcPr>
          <w:p w:rsidR="0035262E" w:rsidRPr="00196C7D" w:rsidRDefault="0035262E" w:rsidP="002B42B0">
            <w:pPr>
              <w:spacing w:after="0" w:line="240" w:lineRule="auto"/>
              <w:rPr>
                <w:rFonts w:ascii="Times New Roman" w:eastAsia="Times New Roman" w:hAnsi="Times New Roman" w:cs="Times New Roman"/>
                <w:b/>
                <w:bCs/>
                <w:color w:val="000000"/>
                <w:sz w:val="20"/>
                <w:szCs w:val="20"/>
                <w:lang w:eastAsia="ru-RU"/>
              </w:rPr>
            </w:pPr>
          </w:p>
        </w:tc>
        <w:tc>
          <w:tcPr>
            <w:tcW w:w="3887" w:type="dxa"/>
            <w:vMerge/>
            <w:shd w:val="clear" w:color="auto" w:fill="B2A1C7" w:themeFill="accent4" w:themeFillTint="99"/>
            <w:vAlign w:val="center"/>
            <w:hideMark/>
          </w:tcPr>
          <w:p w:rsidR="0035262E" w:rsidRPr="00196C7D" w:rsidRDefault="0035262E" w:rsidP="002B42B0">
            <w:pPr>
              <w:spacing w:after="0" w:line="240" w:lineRule="auto"/>
              <w:rPr>
                <w:rFonts w:ascii="Times New Roman" w:eastAsia="Times New Roman" w:hAnsi="Times New Roman" w:cs="Times New Roman"/>
                <w:b/>
                <w:bCs/>
                <w:color w:val="000000"/>
                <w:sz w:val="20"/>
                <w:szCs w:val="20"/>
                <w:lang w:eastAsia="ru-RU"/>
              </w:rPr>
            </w:pPr>
          </w:p>
        </w:tc>
        <w:tc>
          <w:tcPr>
            <w:tcW w:w="2268" w:type="dxa"/>
            <w:vMerge/>
            <w:shd w:val="clear" w:color="auto" w:fill="B2A1C7" w:themeFill="accent4" w:themeFillTint="99"/>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p>
        </w:tc>
        <w:tc>
          <w:tcPr>
            <w:tcW w:w="1985" w:type="dxa"/>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984" w:type="dxa"/>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обратная линия</w:t>
            </w:r>
          </w:p>
        </w:tc>
        <w:tc>
          <w:tcPr>
            <w:tcW w:w="1843" w:type="dxa"/>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701" w:type="dxa"/>
            <w:shd w:val="clear" w:color="auto" w:fill="B2A1C7" w:themeFill="accent4" w:themeFillTint="99"/>
            <w:noWrap/>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196C7D">
              <w:rPr>
                <w:rFonts w:ascii="Times New Roman" w:eastAsia="Times New Roman" w:hAnsi="Times New Roman" w:cs="Times New Roman"/>
                <w:b/>
                <w:bCs/>
                <w:color w:val="000000"/>
                <w:sz w:val="20"/>
                <w:szCs w:val="20"/>
                <w:lang w:eastAsia="ru-RU"/>
              </w:rPr>
              <w:t>рецирк</w:t>
            </w:r>
            <w:proofErr w:type="spellEnd"/>
            <w:r w:rsidRPr="00196C7D">
              <w:rPr>
                <w:rFonts w:ascii="Times New Roman" w:eastAsia="Times New Roman" w:hAnsi="Times New Roman" w:cs="Times New Roman"/>
                <w:b/>
                <w:bCs/>
                <w:color w:val="000000"/>
                <w:sz w:val="20"/>
                <w:szCs w:val="20"/>
                <w:lang w:eastAsia="ru-RU"/>
              </w:rPr>
              <w:t>. линия</w:t>
            </w:r>
          </w:p>
        </w:tc>
      </w:tr>
      <w:tr w:rsidR="00917FAF" w:rsidRPr="00A15F0C" w:rsidTr="002B42B0">
        <w:trPr>
          <w:trHeight w:val="300"/>
        </w:trPr>
        <w:tc>
          <w:tcPr>
            <w:tcW w:w="666" w:type="dxa"/>
            <w:shd w:val="clear" w:color="000000" w:fill="FFFFFF"/>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3887" w:type="dxa"/>
            <w:shd w:val="clear" w:color="000000" w:fill="FFFFFF"/>
            <w:vAlign w:val="center"/>
          </w:tcPr>
          <w:p w:rsidR="00917FAF" w:rsidRPr="00EE147E" w:rsidRDefault="00917FA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68" w:type="dxa"/>
            <w:vAlign w:val="center"/>
          </w:tcPr>
          <w:p w:rsidR="00917FAF" w:rsidRPr="00EE147E" w:rsidRDefault="00917FAF"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5"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5,2</w:t>
            </w:r>
          </w:p>
        </w:tc>
        <w:tc>
          <w:tcPr>
            <w:tcW w:w="1984"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3,8</w:t>
            </w:r>
          </w:p>
        </w:tc>
        <w:tc>
          <w:tcPr>
            <w:tcW w:w="1843"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4,8</w:t>
            </w:r>
          </w:p>
        </w:tc>
        <w:tc>
          <w:tcPr>
            <w:tcW w:w="1701"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3,6</w:t>
            </w:r>
          </w:p>
        </w:tc>
      </w:tr>
    </w:tbl>
    <w:p w:rsidR="004B431E" w:rsidRDefault="004B431E"/>
    <w:p w:rsidR="004B431E" w:rsidRDefault="004B431E">
      <w:r>
        <w:br w:type="page"/>
      </w:r>
    </w:p>
    <w:p w:rsidR="004B431E" w:rsidRDefault="004B431E" w:rsidP="004B431E">
      <w:r>
        <w:rPr>
          <w:noProof/>
          <w:lang w:eastAsia="ru-RU"/>
        </w:rPr>
        <w:lastRenderedPageBreak/>
        <w:drawing>
          <wp:inline distT="0" distB="0" distL="0" distR="0" wp14:anchorId="430EC7BC" wp14:editId="29114646">
            <wp:extent cx="9325375" cy="40576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325375" cy="4057650"/>
                    </a:xfrm>
                    <a:prstGeom prst="rect">
                      <a:avLst/>
                    </a:prstGeom>
                    <a:noFill/>
                  </pic:spPr>
                </pic:pic>
              </a:graphicData>
            </a:graphic>
          </wp:inline>
        </w:drawing>
      </w:r>
    </w:p>
    <w:p w:rsidR="004B431E" w:rsidRDefault="004B431E" w:rsidP="004B431E">
      <w:pPr>
        <w:jc w:val="center"/>
      </w:pPr>
      <w:r w:rsidRPr="00C24D88">
        <w:rPr>
          <w:rFonts w:ascii="Times New Roman" w:hAnsi="Times New Roman" w:cs="Times New Roman"/>
          <w:sz w:val="28"/>
          <w:szCs w:val="28"/>
        </w:rPr>
        <w:t>Рисунок 1.</w:t>
      </w:r>
      <w:r w:rsidR="0061795A">
        <w:rPr>
          <w:rFonts w:ascii="Times New Roman" w:hAnsi="Times New Roman" w:cs="Times New Roman"/>
          <w:sz w:val="28"/>
          <w:szCs w:val="28"/>
        </w:rPr>
        <w:t>6</w:t>
      </w:r>
      <w:r w:rsidRPr="00C24D88">
        <w:rPr>
          <w:rFonts w:ascii="Times New Roman" w:hAnsi="Times New Roman" w:cs="Times New Roman"/>
          <w:sz w:val="28"/>
          <w:szCs w:val="28"/>
        </w:rPr>
        <w:t>.</w:t>
      </w:r>
      <w:r w:rsidR="0061795A">
        <w:rPr>
          <w:rFonts w:ascii="Times New Roman" w:hAnsi="Times New Roman" w:cs="Times New Roman"/>
          <w:sz w:val="28"/>
          <w:szCs w:val="28"/>
        </w:rPr>
        <w:t>3</w:t>
      </w:r>
      <w:r w:rsidRPr="00C24D88">
        <w:rPr>
          <w:rFonts w:ascii="Times New Roman" w:hAnsi="Times New Roman" w:cs="Times New Roman"/>
          <w:sz w:val="28"/>
          <w:szCs w:val="28"/>
        </w:rPr>
        <w:t>.</w:t>
      </w:r>
      <w:r w:rsidR="0061795A">
        <w:rPr>
          <w:rFonts w:ascii="Times New Roman" w:hAnsi="Times New Roman" w:cs="Times New Roman"/>
          <w:sz w:val="28"/>
          <w:szCs w:val="28"/>
        </w:rPr>
        <w:t>1</w:t>
      </w:r>
      <w:r w:rsidRPr="00C24D88">
        <w:rPr>
          <w:rFonts w:ascii="Times New Roman" w:hAnsi="Times New Roman" w:cs="Times New Roman"/>
          <w:sz w:val="28"/>
          <w:szCs w:val="28"/>
        </w:rPr>
        <w:t xml:space="preserve"> – </w:t>
      </w:r>
      <w:r>
        <w:rPr>
          <w:rFonts w:ascii="Times New Roman" w:hAnsi="Times New Roman" w:cs="Times New Roman"/>
          <w:sz w:val="28"/>
          <w:szCs w:val="28"/>
        </w:rPr>
        <w:t>Путь для п</w:t>
      </w:r>
      <w:r w:rsidRPr="008D5244">
        <w:rPr>
          <w:rFonts w:ascii="Times New Roman" w:hAnsi="Times New Roman" w:cs="Times New Roman"/>
          <w:sz w:val="28"/>
          <w:szCs w:val="28"/>
        </w:rPr>
        <w:t>ьезометрическ</w:t>
      </w:r>
      <w:r>
        <w:rPr>
          <w:rFonts w:ascii="Times New Roman" w:hAnsi="Times New Roman" w:cs="Times New Roman"/>
          <w:sz w:val="28"/>
          <w:szCs w:val="28"/>
        </w:rPr>
        <w:t>ого</w:t>
      </w:r>
      <w:r w:rsidRPr="008D5244">
        <w:rPr>
          <w:rFonts w:ascii="Times New Roman" w:hAnsi="Times New Roman" w:cs="Times New Roman"/>
          <w:sz w:val="28"/>
          <w:szCs w:val="28"/>
        </w:rPr>
        <w:t xml:space="preserve"> график</w:t>
      </w:r>
      <w:r>
        <w:rPr>
          <w:rFonts w:ascii="Times New Roman" w:hAnsi="Times New Roman" w:cs="Times New Roman"/>
          <w:sz w:val="28"/>
          <w:szCs w:val="28"/>
        </w:rPr>
        <w:t>а</w:t>
      </w:r>
      <w:r w:rsidRPr="008D5244">
        <w:rPr>
          <w:rFonts w:ascii="Times New Roman" w:hAnsi="Times New Roman" w:cs="Times New Roman"/>
          <w:sz w:val="28"/>
          <w:szCs w:val="28"/>
        </w:rPr>
        <w:t xml:space="preserve"> участка от котельной до объекта 4106</w:t>
      </w:r>
    </w:p>
    <w:p w:rsidR="004B431E" w:rsidRDefault="004B431E" w:rsidP="004B431E">
      <w:r>
        <w:br w:type="page"/>
      </w:r>
    </w:p>
    <w:p w:rsidR="004B431E" w:rsidRDefault="004B431E" w:rsidP="004B431E">
      <w:pPr>
        <w:sectPr w:rsidR="004B431E" w:rsidSect="00EF12EA">
          <w:pgSz w:w="16840" w:h="11907" w:orient="landscape" w:code="9"/>
          <w:pgMar w:top="1134" w:right="1134" w:bottom="851" w:left="1134" w:header="709" w:footer="709" w:gutter="0"/>
          <w:cols w:space="708"/>
          <w:docGrid w:linePitch="360"/>
        </w:sectPr>
      </w:pPr>
    </w:p>
    <w:p w:rsidR="004B431E" w:rsidRDefault="004B431E" w:rsidP="004B431E">
      <w:pPr>
        <w:jc w:val="center"/>
      </w:pPr>
      <w:r w:rsidRPr="00C24D88">
        <w:rPr>
          <w:noProof/>
          <w:lang w:eastAsia="ru-RU"/>
        </w:rPr>
        <w:lastRenderedPageBreak/>
        <w:drawing>
          <wp:inline distT="0" distB="0" distL="0" distR="0" wp14:anchorId="16C1B024" wp14:editId="1F8F1E36">
            <wp:extent cx="6152515" cy="4004310"/>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52515" cy="4004310"/>
                    </a:xfrm>
                    <a:prstGeom prst="rect">
                      <a:avLst/>
                    </a:prstGeom>
                  </pic:spPr>
                </pic:pic>
              </a:graphicData>
            </a:graphic>
          </wp:inline>
        </w:drawing>
      </w:r>
    </w:p>
    <w:p w:rsidR="004B431E" w:rsidRPr="00C24D88" w:rsidRDefault="004B431E" w:rsidP="004B431E">
      <w:pPr>
        <w:jc w:val="center"/>
        <w:rPr>
          <w:rFonts w:ascii="Times New Roman" w:hAnsi="Times New Roman" w:cs="Times New Roman"/>
          <w:sz w:val="28"/>
          <w:szCs w:val="28"/>
        </w:rPr>
      </w:pPr>
      <w:r w:rsidRPr="00C24D88">
        <w:rPr>
          <w:rFonts w:ascii="Times New Roman" w:hAnsi="Times New Roman" w:cs="Times New Roman"/>
          <w:sz w:val="28"/>
          <w:szCs w:val="28"/>
        </w:rPr>
        <w:t>Рисунок 1.</w:t>
      </w:r>
      <w:r w:rsidR="0061795A">
        <w:rPr>
          <w:rFonts w:ascii="Times New Roman" w:hAnsi="Times New Roman" w:cs="Times New Roman"/>
          <w:sz w:val="28"/>
          <w:szCs w:val="28"/>
        </w:rPr>
        <w:t>6</w:t>
      </w:r>
      <w:r w:rsidRPr="00C24D88">
        <w:rPr>
          <w:rFonts w:ascii="Times New Roman" w:hAnsi="Times New Roman" w:cs="Times New Roman"/>
          <w:sz w:val="28"/>
          <w:szCs w:val="28"/>
        </w:rPr>
        <w:t>.</w:t>
      </w:r>
      <w:r w:rsidR="0061795A">
        <w:rPr>
          <w:rFonts w:ascii="Times New Roman" w:hAnsi="Times New Roman" w:cs="Times New Roman"/>
          <w:sz w:val="28"/>
          <w:szCs w:val="28"/>
        </w:rPr>
        <w:t>3</w:t>
      </w:r>
      <w:r w:rsidRPr="00C24D88">
        <w:rPr>
          <w:rFonts w:ascii="Times New Roman" w:hAnsi="Times New Roman" w:cs="Times New Roman"/>
          <w:sz w:val="28"/>
          <w:szCs w:val="28"/>
        </w:rPr>
        <w:t>.</w:t>
      </w:r>
      <w:r>
        <w:rPr>
          <w:rFonts w:ascii="Times New Roman" w:hAnsi="Times New Roman" w:cs="Times New Roman"/>
          <w:sz w:val="28"/>
          <w:szCs w:val="28"/>
        </w:rPr>
        <w:t>2</w:t>
      </w:r>
      <w:r w:rsidRPr="00C24D88">
        <w:rPr>
          <w:rFonts w:ascii="Times New Roman" w:hAnsi="Times New Roman" w:cs="Times New Roman"/>
          <w:sz w:val="28"/>
          <w:szCs w:val="28"/>
        </w:rPr>
        <w:t xml:space="preserve"> – Пьезометрический график участка от котельной до объекта 4106</w:t>
      </w:r>
    </w:p>
    <w:p w:rsidR="00B22F2E" w:rsidRDefault="00B22F2E">
      <w:r>
        <w:br w:type="page"/>
      </w:r>
    </w:p>
    <w:p w:rsidR="006F51F2" w:rsidRDefault="006F51F2" w:rsidP="006F51F2">
      <w:pPr>
        <w:pStyle w:val="1"/>
        <w:rPr>
          <w:color w:val="auto"/>
        </w:rPr>
        <w:sectPr w:rsidR="006F51F2" w:rsidSect="00862D8A">
          <w:pgSz w:w="16840" w:h="11907" w:orient="landscape" w:code="9"/>
          <w:pgMar w:top="1134" w:right="1134" w:bottom="851" w:left="1134" w:header="709" w:footer="709" w:gutter="0"/>
          <w:cols w:space="708"/>
          <w:docGrid w:linePitch="360"/>
        </w:sectPr>
      </w:pPr>
    </w:p>
    <w:p w:rsidR="00862D8A" w:rsidRDefault="00ED3B32" w:rsidP="006F51F2">
      <w:pPr>
        <w:pStyle w:val="1"/>
        <w:jc w:val="both"/>
        <w:rPr>
          <w:color w:val="auto"/>
        </w:rPr>
      </w:pPr>
      <w:bookmarkStart w:id="57" w:name="_Toc119852437"/>
      <w:r>
        <w:rPr>
          <w:color w:val="auto"/>
        </w:rPr>
        <w:lastRenderedPageBreak/>
        <w:t>1.</w:t>
      </w:r>
      <w:r w:rsidR="006F51F2" w:rsidRPr="006F51F2">
        <w:rPr>
          <w:color w:val="auto"/>
        </w:rPr>
        <w:t>6.4.</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 xml:space="preserve">Описание </w:t>
      </w:r>
      <w:r>
        <w:rPr>
          <w:color w:val="auto"/>
        </w:rPr>
        <w:t>п</w:t>
      </w:r>
      <w:r w:rsidRPr="00ED3B32">
        <w:rPr>
          <w:color w:val="auto"/>
        </w:rPr>
        <w:t>ричины возникновения дефицитов тепловой мощности и последствий влияния дефицитов на качество теплоснабжения</w:t>
      </w:r>
      <w:bookmarkEnd w:id="57"/>
    </w:p>
    <w:p w:rsidR="00945993" w:rsidRDefault="006F51F2" w:rsidP="00917FAF">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6F51F2">
        <w:rPr>
          <w:rFonts w:ascii="Times New Roman" w:eastAsia="Calibri" w:hAnsi="Times New Roman" w:cs="Times New Roman"/>
          <w:color w:val="000000"/>
          <w:sz w:val="28"/>
          <w:szCs w:val="28"/>
        </w:rPr>
        <w:t xml:space="preserve">Дефицит тепловой мощности </w:t>
      </w:r>
      <w:r w:rsidR="00917FAF">
        <w:rPr>
          <w:rFonts w:ascii="Times New Roman" w:eastAsia="Calibri" w:hAnsi="Times New Roman" w:cs="Times New Roman"/>
          <w:color w:val="000000"/>
          <w:sz w:val="28"/>
          <w:szCs w:val="28"/>
        </w:rPr>
        <w:t>в системе теплоснабжения отсутствует.</w:t>
      </w:r>
    </w:p>
    <w:p w:rsidR="006F51F2" w:rsidRDefault="00ED3B32" w:rsidP="0087616B">
      <w:pPr>
        <w:pStyle w:val="1"/>
        <w:jc w:val="both"/>
        <w:rPr>
          <w:color w:val="auto"/>
        </w:rPr>
      </w:pPr>
      <w:bookmarkStart w:id="58" w:name="_Toc119852438"/>
      <w:r>
        <w:rPr>
          <w:color w:val="auto"/>
        </w:rPr>
        <w:t>1.</w:t>
      </w:r>
      <w:r w:rsidR="0025090B" w:rsidRPr="0025090B">
        <w:rPr>
          <w:color w:val="auto"/>
        </w:rPr>
        <w:t>6.5.</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58"/>
    </w:p>
    <w:p w:rsidR="004B431E" w:rsidRPr="004B431E" w:rsidRDefault="004B431E" w:rsidP="004B431E">
      <w:pPr>
        <w:spacing w:before="240"/>
        <w:ind w:firstLine="851"/>
        <w:jc w:val="both"/>
        <w:rPr>
          <w:rFonts w:ascii="Times New Roman" w:hAnsi="Times New Roman" w:cs="Times New Roman"/>
          <w:sz w:val="28"/>
          <w:szCs w:val="28"/>
        </w:rPr>
      </w:pPr>
      <w:r>
        <w:rPr>
          <w:rFonts w:ascii="Times New Roman" w:hAnsi="Times New Roman" w:cs="Times New Roman"/>
          <w:sz w:val="28"/>
          <w:szCs w:val="28"/>
        </w:rPr>
        <w:t xml:space="preserve">Резервы тепловой мощности в системе теплоснабжения приведены в таблице </w:t>
      </w:r>
      <w:r w:rsidRPr="004B431E">
        <w:rPr>
          <w:rFonts w:ascii="Times New Roman" w:hAnsi="Times New Roman" w:cs="Times New Roman"/>
          <w:sz w:val="28"/>
          <w:szCs w:val="28"/>
        </w:rPr>
        <w:t>1.6.5.1</w:t>
      </w:r>
      <w:r w:rsidR="00552F81">
        <w:rPr>
          <w:rFonts w:ascii="Times New Roman" w:hAnsi="Times New Roman" w:cs="Times New Roman"/>
          <w:sz w:val="28"/>
          <w:szCs w:val="28"/>
        </w:rPr>
        <w:t>.</w:t>
      </w:r>
      <w:r w:rsidR="006F3D20">
        <w:rPr>
          <w:rFonts w:ascii="Times New Roman" w:hAnsi="Times New Roman" w:cs="Times New Roman"/>
          <w:sz w:val="28"/>
          <w:szCs w:val="28"/>
        </w:rPr>
        <w:t xml:space="preserve"> Перераспределения тепловой </w:t>
      </w:r>
      <w:r w:rsidR="00426B17">
        <w:rPr>
          <w:rFonts w:ascii="Times New Roman" w:hAnsi="Times New Roman" w:cs="Times New Roman"/>
          <w:sz w:val="28"/>
          <w:szCs w:val="28"/>
        </w:rPr>
        <w:t xml:space="preserve">нагрузки между </w:t>
      </w:r>
      <w:proofErr w:type="spellStart"/>
      <w:r w:rsidR="00426B17">
        <w:rPr>
          <w:rFonts w:ascii="Times New Roman" w:hAnsi="Times New Roman" w:cs="Times New Roman"/>
          <w:sz w:val="28"/>
          <w:szCs w:val="28"/>
        </w:rPr>
        <w:t>ичтосниками</w:t>
      </w:r>
      <w:proofErr w:type="spellEnd"/>
      <w:r w:rsidR="00426B17">
        <w:rPr>
          <w:rFonts w:ascii="Times New Roman" w:hAnsi="Times New Roman" w:cs="Times New Roman"/>
          <w:sz w:val="28"/>
          <w:szCs w:val="28"/>
        </w:rPr>
        <w:t xml:space="preserve"> не </w:t>
      </w:r>
      <w:proofErr w:type="spellStart"/>
      <w:r w:rsidR="00426B17">
        <w:rPr>
          <w:rFonts w:ascii="Times New Roman" w:hAnsi="Times New Roman" w:cs="Times New Roman"/>
          <w:sz w:val="28"/>
          <w:szCs w:val="28"/>
        </w:rPr>
        <w:t>рассматриватеся</w:t>
      </w:r>
      <w:proofErr w:type="spellEnd"/>
      <w:r w:rsidR="00426B17">
        <w:rPr>
          <w:rFonts w:ascii="Times New Roman" w:hAnsi="Times New Roman" w:cs="Times New Roman"/>
          <w:sz w:val="28"/>
          <w:szCs w:val="28"/>
        </w:rPr>
        <w:t xml:space="preserve"> ввиду наличия единственного источника теплоснабжения.</w:t>
      </w:r>
    </w:p>
    <w:p w:rsidR="007B4082" w:rsidRDefault="000324A8" w:rsidP="0087616B">
      <w:pPr>
        <w:spacing w:before="240" w:after="0"/>
        <w:rPr>
          <w:rFonts w:ascii="Times New Roman" w:hAnsi="Times New Roman" w:cs="Times New Roman"/>
          <w:sz w:val="28"/>
          <w:szCs w:val="28"/>
        </w:rPr>
      </w:pPr>
      <w:r w:rsidRPr="00612219">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612219">
        <w:rPr>
          <w:rFonts w:ascii="Times New Roman" w:hAnsi="Times New Roman" w:cs="Times New Roman"/>
          <w:sz w:val="28"/>
          <w:szCs w:val="28"/>
        </w:rPr>
        <w:t>6.</w:t>
      </w:r>
      <w:r>
        <w:rPr>
          <w:rFonts w:ascii="Times New Roman" w:hAnsi="Times New Roman" w:cs="Times New Roman"/>
          <w:sz w:val="28"/>
          <w:szCs w:val="28"/>
        </w:rPr>
        <w:t>5</w:t>
      </w:r>
      <w:r w:rsidRPr="00612219">
        <w:rPr>
          <w:rFonts w:ascii="Times New Roman" w:hAnsi="Times New Roman" w:cs="Times New Roman"/>
          <w:sz w:val="28"/>
          <w:szCs w:val="28"/>
        </w:rPr>
        <w:t>.1 – Резервы тепловой мощности</w:t>
      </w:r>
    </w:p>
    <w:tbl>
      <w:tblPr>
        <w:tblW w:w="9938" w:type="dxa"/>
        <w:tblInd w:w="93" w:type="dxa"/>
        <w:tblLayout w:type="fixed"/>
        <w:tblLook w:val="04A0" w:firstRow="1" w:lastRow="0" w:firstColumn="1" w:lastColumn="0" w:noHBand="0" w:noVBand="1"/>
      </w:tblPr>
      <w:tblGrid>
        <w:gridCol w:w="603"/>
        <w:gridCol w:w="2106"/>
        <w:gridCol w:w="2551"/>
        <w:gridCol w:w="2552"/>
        <w:gridCol w:w="2126"/>
      </w:tblGrid>
      <w:tr w:rsidR="00917FAF" w:rsidRPr="00854225" w:rsidTr="00917FAF">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106"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2551" w:type="dxa"/>
            <w:tcBorders>
              <w:top w:val="single" w:sz="4" w:space="0" w:color="auto"/>
              <w:left w:val="nil"/>
              <w:bottom w:val="single" w:sz="4" w:space="0" w:color="auto"/>
              <w:right w:val="single" w:sz="4" w:space="0" w:color="auto"/>
            </w:tcBorders>
            <w:shd w:val="clear" w:color="000000" w:fill="B2A1C7"/>
            <w:vAlign w:val="center"/>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552"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2126"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917FAF" w:rsidRPr="00854225" w:rsidTr="00917FAF">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917FAF" w:rsidRPr="00A15F0C"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106" w:type="dxa"/>
            <w:tcBorders>
              <w:top w:val="nil"/>
              <w:left w:val="nil"/>
              <w:bottom w:val="single" w:sz="4" w:space="0" w:color="auto"/>
              <w:right w:val="single" w:sz="4" w:space="0" w:color="auto"/>
            </w:tcBorders>
            <w:shd w:val="clear" w:color="auto" w:fill="auto"/>
            <w:vAlign w:val="center"/>
            <w:hideMark/>
          </w:tcPr>
          <w:p w:rsidR="00917FAF" w:rsidRPr="00EE147E" w:rsidRDefault="00917FA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551" w:type="dxa"/>
            <w:tcBorders>
              <w:top w:val="single" w:sz="4" w:space="0" w:color="auto"/>
              <w:left w:val="nil"/>
              <w:bottom w:val="single" w:sz="4" w:space="0" w:color="auto"/>
              <w:right w:val="single" w:sz="4" w:space="0" w:color="auto"/>
            </w:tcBorders>
            <w:shd w:val="clear" w:color="auto" w:fill="auto"/>
            <w:vAlign w:val="center"/>
          </w:tcPr>
          <w:p w:rsidR="00917FAF" w:rsidRPr="00EE147E" w:rsidRDefault="00917FAF"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rsidR="00917FAF" w:rsidRPr="00A15F0C"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26" w:type="dxa"/>
            <w:tcBorders>
              <w:top w:val="nil"/>
              <w:left w:val="nil"/>
              <w:bottom w:val="single" w:sz="4" w:space="0" w:color="auto"/>
              <w:right w:val="single" w:sz="4" w:space="0" w:color="auto"/>
            </w:tcBorders>
            <w:shd w:val="clear" w:color="auto" w:fill="auto"/>
            <w:noWrap/>
            <w:vAlign w:val="center"/>
          </w:tcPr>
          <w:p w:rsidR="00917FAF" w:rsidRPr="00945993" w:rsidRDefault="00D93A3D" w:rsidP="00917FAF">
            <w:pPr>
              <w:spacing w:after="0" w:line="240" w:lineRule="auto"/>
              <w:jc w:val="center"/>
              <w:rPr>
                <w:rFonts w:ascii="Times New Roman" w:hAnsi="Times New Roman" w:cs="Times New Roman"/>
                <w:color w:val="000000"/>
                <w:sz w:val="20"/>
                <w:szCs w:val="18"/>
              </w:rPr>
            </w:pPr>
            <w:r w:rsidRPr="00D93A3D">
              <w:rPr>
                <w:rFonts w:ascii="Times New Roman" w:hAnsi="Times New Roman" w:cs="Times New Roman"/>
                <w:color w:val="000000"/>
                <w:sz w:val="20"/>
                <w:szCs w:val="18"/>
              </w:rPr>
              <w:t>12,140869</w:t>
            </w:r>
          </w:p>
        </w:tc>
      </w:tr>
    </w:tbl>
    <w:p w:rsidR="000324A8" w:rsidRPr="00D54A3B" w:rsidRDefault="00ED3B32" w:rsidP="00D54A3B">
      <w:pPr>
        <w:pStyle w:val="1"/>
        <w:jc w:val="both"/>
        <w:rPr>
          <w:color w:val="auto"/>
        </w:rPr>
      </w:pPr>
      <w:bookmarkStart w:id="59" w:name="_Toc119852439"/>
      <w:r>
        <w:rPr>
          <w:color w:val="auto"/>
        </w:rPr>
        <w:t>1.</w:t>
      </w:r>
      <w:r w:rsidR="00D54A3B" w:rsidRPr="00D54A3B">
        <w:rPr>
          <w:color w:val="auto"/>
        </w:rPr>
        <w:t>6.6.</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59"/>
    </w:p>
    <w:p w:rsidR="00A74A4A" w:rsidRDefault="00903191" w:rsidP="00814919">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19710C">
        <w:rPr>
          <w:rFonts w:ascii="Times New Roman" w:hAnsi="Times New Roman" w:cs="Times New Roman"/>
          <w:sz w:val="28"/>
          <w:szCs w:val="28"/>
        </w:rPr>
        <w:t>1.</w:t>
      </w:r>
      <w:r>
        <w:rPr>
          <w:rFonts w:ascii="Times New Roman" w:hAnsi="Times New Roman" w:cs="Times New Roman"/>
          <w:sz w:val="28"/>
          <w:szCs w:val="28"/>
        </w:rPr>
        <w:t>6.6.1 предста</w:t>
      </w:r>
      <w:r w:rsidR="00590128">
        <w:rPr>
          <w:rFonts w:ascii="Times New Roman" w:hAnsi="Times New Roman" w:cs="Times New Roman"/>
          <w:sz w:val="28"/>
          <w:szCs w:val="28"/>
        </w:rPr>
        <w:t>влены балансы тепловой мощности</w:t>
      </w:r>
      <w:r w:rsidR="00ED3B32">
        <w:rPr>
          <w:rFonts w:ascii="Times New Roman" w:hAnsi="Times New Roman" w:cs="Times New Roman"/>
          <w:sz w:val="28"/>
          <w:szCs w:val="28"/>
        </w:rPr>
        <w:t xml:space="preserve"> ранее разработанной Схем</w:t>
      </w:r>
      <w:r w:rsidR="00590128">
        <w:rPr>
          <w:rFonts w:ascii="Times New Roman" w:hAnsi="Times New Roman" w:cs="Times New Roman"/>
          <w:sz w:val="28"/>
          <w:szCs w:val="28"/>
        </w:rPr>
        <w:t>ы</w:t>
      </w:r>
      <w:r w:rsidR="00ED3B32">
        <w:rPr>
          <w:rFonts w:ascii="Times New Roman" w:hAnsi="Times New Roman" w:cs="Times New Roman"/>
          <w:sz w:val="28"/>
          <w:szCs w:val="28"/>
        </w:rPr>
        <w:t xml:space="preserve"> теплоснабжения</w:t>
      </w:r>
      <w:r>
        <w:rPr>
          <w:rFonts w:ascii="Times New Roman" w:hAnsi="Times New Roman" w:cs="Times New Roman"/>
          <w:sz w:val="28"/>
          <w:szCs w:val="28"/>
        </w:rPr>
        <w:t xml:space="preserve">. В таблице </w:t>
      </w:r>
      <w:r w:rsidR="0019710C">
        <w:rPr>
          <w:rFonts w:ascii="Times New Roman" w:hAnsi="Times New Roman" w:cs="Times New Roman"/>
          <w:sz w:val="28"/>
          <w:szCs w:val="28"/>
        </w:rPr>
        <w:t>1.</w:t>
      </w:r>
      <w:r>
        <w:rPr>
          <w:rFonts w:ascii="Times New Roman" w:hAnsi="Times New Roman" w:cs="Times New Roman"/>
          <w:sz w:val="28"/>
          <w:szCs w:val="28"/>
        </w:rPr>
        <w:t xml:space="preserve">6.6.2 </w:t>
      </w:r>
      <w:r w:rsidRPr="00903191">
        <w:rPr>
          <w:rFonts w:ascii="Times New Roman" w:hAnsi="Times New Roman" w:cs="Times New Roman"/>
          <w:sz w:val="28"/>
          <w:szCs w:val="28"/>
        </w:rPr>
        <w:t xml:space="preserve">представлены балансы тепловой мощности </w:t>
      </w:r>
      <w:r w:rsidR="00ED3B32" w:rsidRPr="00ED3B32">
        <w:rPr>
          <w:rFonts w:ascii="Times New Roman" w:hAnsi="Times New Roman" w:cs="Times New Roman"/>
          <w:sz w:val="28"/>
          <w:szCs w:val="28"/>
        </w:rPr>
        <w:t xml:space="preserve">на момент </w:t>
      </w:r>
      <w:r w:rsidR="00ED3B32">
        <w:rPr>
          <w:rFonts w:ascii="Times New Roman" w:hAnsi="Times New Roman" w:cs="Times New Roman"/>
          <w:sz w:val="28"/>
          <w:szCs w:val="28"/>
        </w:rPr>
        <w:t>разработки</w:t>
      </w:r>
      <w:r w:rsidR="00ED3B32" w:rsidRPr="00ED3B32">
        <w:rPr>
          <w:rFonts w:ascii="Times New Roman" w:hAnsi="Times New Roman" w:cs="Times New Roman"/>
          <w:sz w:val="28"/>
          <w:szCs w:val="28"/>
        </w:rPr>
        <w:t xml:space="preserve"> Схемы теплоснабжения</w:t>
      </w:r>
      <w:r w:rsidRPr="00903191">
        <w:rPr>
          <w:rFonts w:ascii="Times New Roman" w:hAnsi="Times New Roman" w:cs="Times New Roman"/>
          <w:sz w:val="28"/>
          <w:szCs w:val="28"/>
        </w:rPr>
        <w:t>.</w:t>
      </w:r>
      <w:r w:rsidR="00A74A4A">
        <w:rPr>
          <w:rFonts w:ascii="Times New Roman" w:hAnsi="Times New Roman" w:cs="Times New Roman"/>
          <w:sz w:val="28"/>
          <w:szCs w:val="28"/>
        </w:rPr>
        <w:t xml:space="preserve"> </w:t>
      </w:r>
    </w:p>
    <w:p w:rsidR="00893AF3" w:rsidRDefault="00A74A4A" w:rsidP="00814919">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Изменения в величине тепловой нагрузки за период, предшествующий актуализации схемы теплоснабжения связано с перерасчетом тепловой нагрузки </w:t>
      </w:r>
      <w:r>
        <w:rPr>
          <w:rFonts w:ascii="Times New Roman" w:hAnsi="Times New Roman" w:cs="Times New Roman"/>
          <w:sz w:val="28"/>
          <w:szCs w:val="28"/>
        </w:rPr>
        <w:lastRenderedPageBreak/>
        <w:t xml:space="preserve">(уточнение </w:t>
      </w:r>
      <w:proofErr w:type="gramStart"/>
      <w:r>
        <w:rPr>
          <w:rFonts w:ascii="Times New Roman" w:hAnsi="Times New Roman" w:cs="Times New Roman"/>
          <w:sz w:val="28"/>
          <w:szCs w:val="28"/>
        </w:rPr>
        <w:t>договорных</w:t>
      </w:r>
      <w:proofErr w:type="gramEnd"/>
      <w:r>
        <w:rPr>
          <w:rFonts w:ascii="Times New Roman" w:hAnsi="Times New Roman" w:cs="Times New Roman"/>
          <w:sz w:val="28"/>
          <w:szCs w:val="28"/>
        </w:rPr>
        <w:t xml:space="preserve"> и расчетных). Присоединений новых абонентов на котельной № 39 за 202</w:t>
      </w:r>
      <w:r w:rsidR="0061795A">
        <w:rPr>
          <w:rFonts w:ascii="Times New Roman" w:hAnsi="Times New Roman" w:cs="Times New Roman"/>
          <w:sz w:val="28"/>
          <w:szCs w:val="28"/>
        </w:rPr>
        <w:t>5</w:t>
      </w:r>
      <w:r>
        <w:rPr>
          <w:rFonts w:ascii="Times New Roman" w:hAnsi="Times New Roman" w:cs="Times New Roman"/>
          <w:sz w:val="28"/>
          <w:szCs w:val="28"/>
        </w:rPr>
        <w:t xml:space="preserve"> год не зафиксировано.</w:t>
      </w:r>
    </w:p>
    <w:p w:rsidR="00903191" w:rsidRDefault="00903191" w:rsidP="00814919">
      <w:pPr>
        <w:spacing w:before="240" w:line="360" w:lineRule="auto"/>
        <w:ind w:firstLine="851"/>
        <w:jc w:val="both"/>
        <w:rPr>
          <w:rFonts w:ascii="Times New Roman" w:hAnsi="Times New Roman" w:cs="Times New Roman"/>
          <w:sz w:val="28"/>
          <w:szCs w:val="28"/>
        </w:rPr>
      </w:pPr>
    </w:p>
    <w:p w:rsidR="00903191" w:rsidRDefault="00903191" w:rsidP="00814919">
      <w:pPr>
        <w:spacing w:before="240" w:line="360" w:lineRule="auto"/>
        <w:ind w:firstLine="851"/>
        <w:jc w:val="both"/>
        <w:sectPr w:rsidR="00903191" w:rsidSect="006F51F2">
          <w:pgSz w:w="11907" w:h="16840" w:code="9"/>
          <w:pgMar w:top="1134" w:right="851" w:bottom="1134" w:left="1134" w:header="709" w:footer="709" w:gutter="0"/>
          <w:cols w:space="708"/>
          <w:docGrid w:linePitch="360"/>
        </w:sectPr>
      </w:pPr>
    </w:p>
    <w:p w:rsidR="00903191" w:rsidRDefault="000F3455" w:rsidP="000F3455">
      <w:pPr>
        <w:spacing w:before="240" w:after="0" w:line="360" w:lineRule="auto"/>
        <w:jc w:val="both"/>
        <w:rPr>
          <w:rFonts w:ascii="Times New Roman" w:hAnsi="Times New Roman" w:cs="Times New Roman"/>
          <w:sz w:val="28"/>
          <w:szCs w:val="28"/>
        </w:rPr>
      </w:pPr>
      <w:r w:rsidRPr="000F3455">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0F3455">
        <w:rPr>
          <w:rFonts w:ascii="Times New Roman" w:hAnsi="Times New Roman" w:cs="Times New Roman"/>
          <w:sz w:val="28"/>
          <w:szCs w:val="28"/>
        </w:rPr>
        <w:t>6.6.1 – Балансы тепл</w:t>
      </w:r>
      <w:r w:rsidR="00ED3B32">
        <w:rPr>
          <w:rFonts w:ascii="Times New Roman" w:hAnsi="Times New Roman" w:cs="Times New Roman"/>
          <w:sz w:val="28"/>
          <w:szCs w:val="28"/>
        </w:rPr>
        <w:t xml:space="preserve">овой мощности </w:t>
      </w:r>
      <w:r w:rsidR="00590128">
        <w:rPr>
          <w:rFonts w:ascii="Times New Roman" w:hAnsi="Times New Roman" w:cs="Times New Roman"/>
          <w:sz w:val="28"/>
          <w:szCs w:val="28"/>
        </w:rPr>
        <w:t>ранее разработанной Схемы теплоснабжения</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D93A3D" w:rsidRPr="00854225" w:rsidTr="00A44B82">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Установленная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Располагаемая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Собственные нужды источника,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Тепловая мощность нетто,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Потери в т/с,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Присоединённая нагрузка,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D93A3D" w:rsidRPr="00A15F0C" w:rsidTr="00A44B82">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D93A3D" w:rsidRPr="00A15F0C"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255" w:type="dxa"/>
            <w:tcBorders>
              <w:top w:val="nil"/>
              <w:left w:val="nil"/>
              <w:bottom w:val="single" w:sz="4" w:space="0" w:color="auto"/>
              <w:right w:val="single" w:sz="4" w:space="0" w:color="auto"/>
            </w:tcBorders>
            <w:shd w:val="clear" w:color="auto" w:fill="auto"/>
            <w:vAlign w:val="center"/>
          </w:tcPr>
          <w:p w:rsidR="00D93A3D" w:rsidRPr="00EE147E" w:rsidRDefault="00D93A3D"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D93A3D" w:rsidRPr="00EE147E" w:rsidRDefault="00D93A3D"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D93A3D" w:rsidRPr="00A15F0C"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nil"/>
              <w:left w:val="nil"/>
              <w:bottom w:val="single" w:sz="4" w:space="0" w:color="auto"/>
              <w:right w:val="single" w:sz="4" w:space="0" w:color="auto"/>
            </w:tcBorders>
            <w:shd w:val="clear" w:color="auto" w:fill="auto"/>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nil"/>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nil"/>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nil"/>
              <w:left w:val="nil"/>
              <w:bottom w:val="single" w:sz="4" w:space="0" w:color="auto"/>
              <w:right w:val="single" w:sz="4" w:space="0" w:color="auto"/>
            </w:tcBorders>
            <w:shd w:val="clear" w:color="auto" w:fill="auto"/>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nil"/>
              <w:left w:val="nil"/>
              <w:bottom w:val="single" w:sz="4" w:space="0" w:color="auto"/>
              <w:right w:val="single" w:sz="4" w:space="0" w:color="auto"/>
            </w:tcBorders>
            <w:shd w:val="clear" w:color="auto" w:fill="auto"/>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55259B">
              <w:rPr>
                <w:rFonts w:ascii="Times New Roman" w:hAnsi="Times New Roman" w:cs="Times New Roman"/>
                <w:color w:val="000000"/>
                <w:sz w:val="20"/>
                <w:szCs w:val="20"/>
              </w:rPr>
              <w:t>9,12949</w:t>
            </w:r>
          </w:p>
        </w:tc>
        <w:tc>
          <w:tcPr>
            <w:tcW w:w="1260" w:type="dxa"/>
            <w:tcBorders>
              <w:top w:val="nil"/>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455755">
              <w:rPr>
                <w:rFonts w:ascii="Times New Roman" w:hAnsi="Times New Roman" w:cs="Times New Roman"/>
                <w:color w:val="000000"/>
                <w:sz w:val="20"/>
                <w:szCs w:val="20"/>
              </w:rPr>
              <w:t>11,</w:t>
            </w:r>
            <w:r>
              <w:rPr>
                <w:rFonts w:ascii="Times New Roman" w:hAnsi="Times New Roman" w:cs="Times New Roman"/>
                <w:color w:val="000000"/>
                <w:sz w:val="20"/>
                <w:szCs w:val="20"/>
              </w:rPr>
              <w:t>37551</w:t>
            </w:r>
          </w:p>
        </w:tc>
      </w:tr>
      <w:tr w:rsidR="00D93A3D" w:rsidRPr="00854225" w:rsidTr="00A44B82">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D93A3D" w:rsidRPr="00A15F0C" w:rsidRDefault="00D93A3D" w:rsidP="00A44B82">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single" w:sz="4" w:space="0" w:color="auto"/>
              <w:left w:val="nil"/>
              <w:bottom w:val="single" w:sz="4" w:space="0" w:color="auto"/>
              <w:right w:val="single" w:sz="4" w:space="0" w:color="auto"/>
            </w:tcBorders>
            <w:shd w:val="clear" w:color="auto" w:fill="auto"/>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55259B">
              <w:rPr>
                <w:rFonts w:ascii="Times New Roman" w:hAnsi="Times New Roman" w:cs="Times New Roman"/>
                <w:color w:val="000000"/>
                <w:sz w:val="20"/>
                <w:szCs w:val="20"/>
              </w:rPr>
              <w:t>9,12949</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455755">
              <w:rPr>
                <w:rFonts w:ascii="Times New Roman" w:hAnsi="Times New Roman" w:cs="Times New Roman"/>
                <w:color w:val="000000"/>
                <w:sz w:val="20"/>
                <w:szCs w:val="20"/>
              </w:rPr>
              <w:t>11,</w:t>
            </w:r>
            <w:r>
              <w:rPr>
                <w:rFonts w:ascii="Times New Roman" w:hAnsi="Times New Roman" w:cs="Times New Roman"/>
                <w:color w:val="000000"/>
                <w:sz w:val="20"/>
                <w:szCs w:val="20"/>
              </w:rPr>
              <w:t>37551</w:t>
            </w:r>
          </w:p>
        </w:tc>
      </w:tr>
    </w:tbl>
    <w:p w:rsidR="00F53A0D" w:rsidRDefault="00F53A0D" w:rsidP="00F53A0D">
      <w:pPr>
        <w:spacing w:before="240" w:after="0" w:line="360" w:lineRule="auto"/>
        <w:jc w:val="both"/>
        <w:rPr>
          <w:rFonts w:ascii="Times New Roman" w:hAnsi="Times New Roman" w:cs="Times New Roman"/>
          <w:sz w:val="28"/>
          <w:szCs w:val="28"/>
        </w:rPr>
      </w:pPr>
      <w:r w:rsidRPr="000F3455">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0F3455">
        <w:rPr>
          <w:rFonts w:ascii="Times New Roman" w:hAnsi="Times New Roman" w:cs="Times New Roman"/>
          <w:sz w:val="28"/>
          <w:szCs w:val="28"/>
        </w:rPr>
        <w:t>6.6.</w:t>
      </w:r>
      <w:r>
        <w:rPr>
          <w:rFonts w:ascii="Times New Roman" w:hAnsi="Times New Roman" w:cs="Times New Roman"/>
          <w:sz w:val="28"/>
          <w:szCs w:val="28"/>
        </w:rPr>
        <w:t>2</w:t>
      </w:r>
      <w:r w:rsidRPr="000F3455">
        <w:rPr>
          <w:rFonts w:ascii="Times New Roman" w:hAnsi="Times New Roman" w:cs="Times New Roman"/>
          <w:sz w:val="28"/>
          <w:szCs w:val="28"/>
        </w:rPr>
        <w:t xml:space="preserve"> – Балансы тепловой мощности </w:t>
      </w:r>
      <w:r>
        <w:rPr>
          <w:rFonts w:ascii="Times New Roman" w:hAnsi="Times New Roman" w:cs="Times New Roman"/>
          <w:sz w:val="28"/>
          <w:szCs w:val="28"/>
        </w:rPr>
        <w:t xml:space="preserve">на момент </w:t>
      </w:r>
      <w:r w:rsidR="00ED3B32">
        <w:rPr>
          <w:rFonts w:ascii="Times New Roman" w:hAnsi="Times New Roman" w:cs="Times New Roman"/>
          <w:sz w:val="28"/>
          <w:szCs w:val="28"/>
        </w:rPr>
        <w:t>разработки</w:t>
      </w:r>
      <w:r w:rsidRPr="000F3455">
        <w:rPr>
          <w:rFonts w:ascii="Times New Roman" w:hAnsi="Times New Roman" w:cs="Times New Roman"/>
          <w:sz w:val="28"/>
          <w:szCs w:val="28"/>
        </w:rPr>
        <w:t xml:space="preserve"> Схемы теплоснабжения</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D93A3D" w:rsidRPr="00854225" w:rsidTr="00A44B82">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Установленная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Располагаемая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Собственные нужды источника,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Тепловая мощность нетто,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Потери в т/с,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Присоединённая нагрузка,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D93A3D" w:rsidRPr="00854225" w:rsidRDefault="00D93A3D" w:rsidP="00A44B82">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D93A3D" w:rsidRPr="00A15F0C" w:rsidTr="00A44B82">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D93A3D" w:rsidRPr="00A15F0C"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255" w:type="dxa"/>
            <w:tcBorders>
              <w:top w:val="nil"/>
              <w:left w:val="nil"/>
              <w:bottom w:val="single" w:sz="4" w:space="0" w:color="auto"/>
              <w:right w:val="single" w:sz="4" w:space="0" w:color="auto"/>
            </w:tcBorders>
            <w:shd w:val="clear" w:color="auto" w:fill="auto"/>
            <w:vAlign w:val="center"/>
          </w:tcPr>
          <w:p w:rsidR="00D93A3D" w:rsidRPr="00EE147E" w:rsidRDefault="00D93A3D"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D93A3D" w:rsidRPr="00EE147E" w:rsidRDefault="00D93A3D" w:rsidP="00A44B82">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D93A3D" w:rsidRPr="00A15F0C"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nil"/>
              <w:left w:val="nil"/>
              <w:bottom w:val="single" w:sz="4" w:space="0" w:color="auto"/>
              <w:right w:val="single" w:sz="4" w:space="0" w:color="auto"/>
            </w:tcBorders>
            <w:shd w:val="clear" w:color="auto" w:fill="auto"/>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nil"/>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nil"/>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nil"/>
              <w:left w:val="nil"/>
              <w:bottom w:val="single" w:sz="4" w:space="0" w:color="auto"/>
              <w:right w:val="single" w:sz="4" w:space="0" w:color="auto"/>
            </w:tcBorders>
            <w:shd w:val="clear" w:color="auto" w:fill="auto"/>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7C6BA9">
              <w:rPr>
                <w:rFonts w:ascii="Times New Roman" w:eastAsia="Times New Roman" w:hAnsi="Times New Roman" w:cs="Times New Roman"/>
                <w:color w:val="000000"/>
                <w:sz w:val="20"/>
                <w:szCs w:val="20"/>
                <w:lang w:eastAsia="ru-RU"/>
              </w:rPr>
              <w:t>0,361166</w:t>
            </w:r>
          </w:p>
        </w:tc>
        <w:tc>
          <w:tcPr>
            <w:tcW w:w="1735" w:type="dxa"/>
            <w:tcBorders>
              <w:top w:val="nil"/>
              <w:left w:val="nil"/>
              <w:bottom w:val="single" w:sz="4" w:space="0" w:color="auto"/>
              <w:right w:val="single" w:sz="4" w:space="0" w:color="auto"/>
            </w:tcBorders>
            <w:shd w:val="clear" w:color="auto" w:fill="auto"/>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FE1814">
              <w:rPr>
                <w:rFonts w:ascii="Times New Roman" w:hAnsi="Times New Roman" w:cs="Times New Roman"/>
                <w:color w:val="000000"/>
                <w:sz w:val="20"/>
                <w:szCs w:val="20"/>
              </w:rPr>
              <w:t>8,437965</w:t>
            </w:r>
          </w:p>
        </w:tc>
        <w:tc>
          <w:tcPr>
            <w:tcW w:w="1260" w:type="dxa"/>
            <w:tcBorders>
              <w:top w:val="nil"/>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FE1814">
              <w:rPr>
                <w:rFonts w:ascii="Times New Roman" w:hAnsi="Times New Roman" w:cs="Times New Roman"/>
                <w:color w:val="000000"/>
                <w:sz w:val="20"/>
                <w:szCs w:val="20"/>
              </w:rPr>
              <w:t>12,140869</w:t>
            </w:r>
          </w:p>
        </w:tc>
      </w:tr>
      <w:tr w:rsidR="00D93A3D" w:rsidRPr="00854225" w:rsidTr="00A44B82">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D93A3D" w:rsidRPr="00A15F0C" w:rsidRDefault="00D93A3D" w:rsidP="00A44B82">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eastAsia="Times New Roman" w:hAnsi="Times New Roman" w:cs="Times New Roman"/>
                <w:color w:val="000000"/>
                <w:sz w:val="20"/>
                <w:szCs w:val="20"/>
                <w:lang w:eastAsia="ru-RU"/>
              </w:rPr>
            </w:pPr>
            <w:r w:rsidRPr="007C6BA9">
              <w:rPr>
                <w:rFonts w:ascii="Times New Roman" w:eastAsia="Times New Roman" w:hAnsi="Times New Roman" w:cs="Times New Roman"/>
                <w:color w:val="000000"/>
                <w:sz w:val="20"/>
                <w:szCs w:val="20"/>
                <w:lang w:eastAsia="ru-RU"/>
              </w:rPr>
              <w:t>0,361166</w:t>
            </w:r>
          </w:p>
        </w:tc>
        <w:tc>
          <w:tcPr>
            <w:tcW w:w="1735" w:type="dxa"/>
            <w:tcBorders>
              <w:top w:val="single" w:sz="4" w:space="0" w:color="auto"/>
              <w:left w:val="nil"/>
              <w:bottom w:val="single" w:sz="4" w:space="0" w:color="auto"/>
              <w:right w:val="single" w:sz="4" w:space="0" w:color="auto"/>
            </w:tcBorders>
            <w:shd w:val="clear" w:color="auto" w:fill="auto"/>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FE1814">
              <w:rPr>
                <w:rFonts w:ascii="Times New Roman" w:hAnsi="Times New Roman" w:cs="Times New Roman"/>
                <w:color w:val="000000"/>
                <w:sz w:val="20"/>
                <w:szCs w:val="20"/>
              </w:rPr>
              <w:t>8,437965</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D93A3D" w:rsidRPr="00254CE8" w:rsidRDefault="00D93A3D" w:rsidP="00A44B82">
            <w:pPr>
              <w:spacing w:after="0" w:line="240" w:lineRule="auto"/>
              <w:jc w:val="center"/>
              <w:rPr>
                <w:rFonts w:ascii="Times New Roman" w:hAnsi="Times New Roman" w:cs="Times New Roman"/>
                <w:color w:val="000000"/>
                <w:sz w:val="20"/>
                <w:szCs w:val="20"/>
              </w:rPr>
            </w:pPr>
            <w:r w:rsidRPr="00FE1814">
              <w:rPr>
                <w:rFonts w:ascii="Times New Roman" w:hAnsi="Times New Roman" w:cs="Times New Roman"/>
                <w:color w:val="000000"/>
                <w:sz w:val="20"/>
                <w:szCs w:val="20"/>
              </w:rPr>
              <w:t>12,140869</w:t>
            </w:r>
          </w:p>
        </w:tc>
      </w:tr>
    </w:tbl>
    <w:p w:rsidR="000F3455" w:rsidRDefault="000F3455" w:rsidP="00814919">
      <w:pPr>
        <w:spacing w:before="240" w:line="360" w:lineRule="auto"/>
        <w:ind w:firstLine="851"/>
        <w:jc w:val="both"/>
      </w:pPr>
    </w:p>
    <w:p w:rsidR="00903191" w:rsidRDefault="00903191" w:rsidP="00814919">
      <w:pPr>
        <w:spacing w:before="240" w:line="360" w:lineRule="auto"/>
        <w:ind w:firstLine="851"/>
        <w:jc w:val="both"/>
        <w:sectPr w:rsidR="00903191" w:rsidSect="00903191">
          <w:pgSz w:w="16840" w:h="11907" w:orient="landscape" w:code="9"/>
          <w:pgMar w:top="1134" w:right="1134" w:bottom="851" w:left="1134" w:header="709" w:footer="709" w:gutter="0"/>
          <w:cols w:space="708"/>
          <w:docGrid w:linePitch="360"/>
        </w:sectPr>
      </w:pPr>
    </w:p>
    <w:p w:rsidR="006F51F2" w:rsidRDefault="00ED3B32" w:rsidP="00472FB3">
      <w:pPr>
        <w:pStyle w:val="1"/>
        <w:rPr>
          <w:color w:val="auto"/>
        </w:rPr>
      </w:pPr>
      <w:bookmarkStart w:id="60" w:name="_Toc119852440"/>
      <w:r>
        <w:rPr>
          <w:color w:val="auto"/>
        </w:rPr>
        <w:lastRenderedPageBreak/>
        <w:t>1.</w:t>
      </w:r>
      <w:r w:rsidR="00472FB3" w:rsidRPr="00472FB3">
        <w:rPr>
          <w:color w:val="auto"/>
        </w:rPr>
        <w:t>7.</w:t>
      </w:r>
      <w:r w:rsidRPr="00ED3B32">
        <w:rPr>
          <w:rFonts w:ascii="Times New Roman" w:eastAsia="Times New Roman" w:hAnsi="Times New Roman" w:cs="Times New Roman"/>
          <w:bCs w:val="0"/>
          <w:color w:val="000000" w:themeColor="text1"/>
          <w:sz w:val="24"/>
          <w:szCs w:val="24"/>
          <w:lang w:eastAsia="ru-RU"/>
        </w:rPr>
        <w:t xml:space="preserve"> </w:t>
      </w:r>
      <w:r w:rsidRPr="00ED3B32">
        <w:rPr>
          <w:color w:val="auto"/>
        </w:rPr>
        <w:t>Балансы теплоносителя</w:t>
      </w:r>
      <w:bookmarkEnd w:id="60"/>
    </w:p>
    <w:p w:rsidR="00472FB3" w:rsidRDefault="00ED3B32" w:rsidP="00472FB3">
      <w:pPr>
        <w:pStyle w:val="1"/>
        <w:jc w:val="both"/>
        <w:rPr>
          <w:color w:val="auto"/>
        </w:rPr>
      </w:pPr>
      <w:bookmarkStart w:id="61" w:name="_Toc119852441"/>
      <w:r>
        <w:rPr>
          <w:color w:val="auto"/>
        </w:rPr>
        <w:t>1.</w:t>
      </w:r>
      <w:r w:rsidR="00472FB3" w:rsidRPr="00472FB3">
        <w:rPr>
          <w:color w:val="auto"/>
        </w:rPr>
        <w:t>7.1.</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w:t>
      </w:r>
      <w:bookmarkEnd w:id="61"/>
    </w:p>
    <w:p w:rsidR="009B557B" w:rsidRDefault="00B2083D" w:rsidP="00B2083D">
      <w:pPr>
        <w:spacing w:before="240" w:after="0" w:line="240" w:lineRule="auto"/>
        <w:rPr>
          <w:rFonts w:ascii="Times New Roman" w:hAnsi="Times New Roman" w:cs="Times New Roman"/>
          <w:sz w:val="28"/>
          <w:szCs w:val="28"/>
        </w:rPr>
      </w:pPr>
      <w:r w:rsidRPr="00B2083D">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005254CC">
        <w:rPr>
          <w:rFonts w:ascii="Times New Roman" w:hAnsi="Times New Roman" w:cs="Times New Roman"/>
          <w:sz w:val="28"/>
          <w:szCs w:val="28"/>
        </w:rPr>
        <w:t>7.1.1 – Баланс</w:t>
      </w:r>
      <w:r w:rsidRPr="00B2083D">
        <w:rPr>
          <w:rFonts w:ascii="Times New Roman" w:hAnsi="Times New Roman" w:cs="Times New Roman"/>
          <w:sz w:val="28"/>
          <w:szCs w:val="28"/>
        </w:rPr>
        <w:t xml:space="preserve"> производительности водоподготовительн</w:t>
      </w:r>
      <w:r w:rsidR="005254CC">
        <w:rPr>
          <w:rFonts w:ascii="Times New Roman" w:hAnsi="Times New Roman" w:cs="Times New Roman"/>
          <w:sz w:val="28"/>
          <w:szCs w:val="28"/>
        </w:rPr>
        <w:t>ой установки (далее ВПУ) в системе теплоснабжения на базе источника т</w:t>
      </w:r>
      <w:r w:rsidR="00F45451">
        <w:rPr>
          <w:rFonts w:ascii="Times New Roman" w:hAnsi="Times New Roman" w:cs="Times New Roman"/>
          <w:sz w:val="28"/>
          <w:szCs w:val="28"/>
        </w:rPr>
        <w:t>епловой энергии котельная № 39 в</w:t>
      </w:r>
      <w:r w:rsidR="005254CC">
        <w:rPr>
          <w:rFonts w:ascii="Times New Roman" w:hAnsi="Times New Roman" w:cs="Times New Roman"/>
          <w:sz w:val="28"/>
          <w:szCs w:val="28"/>
        </w:rPr>
        <w:t xml:space="preserve"> зоне действия ЕТО</w:t>
      </w:r>
      <w:r w:rsidR="005254CC" w:rsidRPr="005254CC">
        <w:rPr>
          <w:rFonts w:ascii="Times New Roman" w:hAnsi="Times New Roman" w:cs="Times New Roman"/>
          <w:sz w:val="28"/>
          <w:szCs w:val="28"/>
        </w:rPr>
        <w:t xml:space="preserve">  МУП «Теплосеть Наро-Фоминского городского округа»</w:t>
      </w:r>
      <w:r w:rsidR="005254CC">
        <w:rPr>
          <w:rFonts w:ascii="Times New Roman" w:hAnsi="Times New Roman" w:cs="Times New Roman"/>
          <w:sz w:val="28"/>
          <w:szCs w:val="28"/>
        </w:rPr>
        <w:t xml:space="preserve"> за 202</w:t>
      </w:r>
      <w:r w:rsidR="00215B70">
        <w:rPr>
          <w:rFonts w:ascii="Times New Roman" w:hAnsi="Times New Roman" w:cs="Times New Roman"/>
          <w:sz w:val="28"/>
          <w:szCs w:val="28"/>
        </w:rPr>
        <w:t>5</w:t>
      </w:r>
      <w:r w:rsidR="005254CC">
        <w:rPr>
          <w:rFonts w:ascii="Times New Roman" w:hAnsi="Times New Roman" w:cs="Times New Roman"/>
          <w:sz w:val="28"/>
          <w:szCs w:val="28"/>
        </w:rPr>
        <w:t xml:space="preserve"> год </w:t>
      </w:r>
    </w:p>
    <w:tbl>
      <w:tblPr>
        <w:tblW w:w="10680" w:type="dxa"/>
        <w:tblInd w:w="93" w:type="dxa"/>
        <w:tblLook w:val="04A0" w:firstRow="1" w:lastRow="0" w:firstColumn="1" w:lastColumn="0" w:noHBand="0" w:noVBand="1"/>
      </w:tblPr>
      <w:tblGrid>
        <w:gridCol w:w="4360"/>
        <w:gridCol w:w="1320"/>
        <w:gridCol w:w="1000"/>
        <w:gridCol w:w="1000"/>
        <w:gridCol w:w="1000"/>
        <w:gridCol w:w="1000"/>
        <w:gridCol w:w="1000"/>
      </w:tblGrid>
      <w:tr w:rsidR="00AF37CC" w:rsidRPr="005254CC" w:rsidTr="00284D82">
        <w:trPr>
          <w:trHeight w:val="570"/>
        </w:trPr>
        <w:tc>
          <w:tcPr>
            <w:tcW w:w="4360" w:type="dxa"/>
            <w:tcBorders>
              <w:top w:val="single" w:sz="4" w:space="0" w:color="auto"/>
              <w:left w:val="single" w:sz="4" w:space="0" w:color="auto"/>
              <w:bottom w:val="single" w:sz="4" w:space="0" w:color="auto"/>
              <w:right w:val="single" w:sz="4" w:space="0" w:color="auto"/>
            </w:tcBorders>
            <w:shd w:val="clear" w:color="000000" w:fill="B1A0C7"/>
            <w:noWrap/>
            <w:vAlign w:val="center"/>
            <w:hideMark/>
          </w:tcPr>
          <w:p w:rsidR="00AF37CC" w:rsidRPr="005254CC" w:rsidRDefault="00AF37CC" w:rsidP="005254CC">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Параметр</w:t>
            </w:r>
          </w:p>
        </w:tc>
        <w:tc>
          <w:tcPr>
            <w:tcW w:w="1320" w:type="dxa"/>
            <w:tcBorders>
              <w:top w:val="single" w:sz="4" w:space="0" w:color="auto"/>
              <w:left w:val="nil"/>
              <w:bottom w:val="single" w:sz="4" w:space="0" w:color="auto"/>
              <w:right w:val="single" w:sz="4" w:space="0" w:color="auto"/>
            </w:tcBorders>
            <w:shd w:val="clear" w:color="000000" w:fill="B1A0C7"/>
            <w:vAlign w:val="center"/>
            <w:hideMark/>
          </w:tcPr>
          <w:p w:rsidR="00AF37CC" w:rsidRPr="005254CC" w:rsidRDefault="00AF37CC" w:rsidP="005254CC">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Единицы измерения</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AF37CC" w:rsidRPr="005254CC" w:rsidRDefault="00AF37CC" w:rsidP="005E3B1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2021</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AF37CC" w:rsidRPr="005254CC" w:rsidRDefault="00AF37CC" w:rsidP="005E3B1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2022</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AF37CC" w:rsidRPr="005254CC" w:rsidRDefault="00AF37CC" w:rsidP="005E3B1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2023</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AF37CC" w:rsidRPr="005254CC" w:rsidRDefault="00AF37CC" w:rsidP="005E3B1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2024</w:t>
            </w:r>
          </w:p>
        </w:tc>
        <w:tc>
          <w:tcPr>
            <w:tcW w:w="1000" w:type="dxa"/>
            <w:tcBorders>
              <w:top w:val="single" w:sz="4" w:space="0" w:color="auto"/>
              <w:left w:val="nil"/>
              <w:bottom w:val="single" w:sz="4" w:space="0" w:color="auto"/>
              <w:right w:val="single" w:sz="4" w:space="0" w:color="auto"/>
            </w:tcBorders>
            <w:shd w:val="clear" w:color="000000" w:fill="B1A0C7"/>
            <w:noWrap/>
            <w:vAlign w:val="center"/>
            <w:hideMark/>
          </w:tcPr>
          <w:p w:rsidR="00AF37CC" w:rsidRPr="005254CC" w:rsidRDefault="00284D82" w:rsidP="005254CC">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2025</w:t>
            </w:r>
          </w:p>
        </w:tc>
      </w:tr>
      <w:tr w:rsidR="00284D82" w:rsidRPr="005254CC" w:rsidTr="00284D82">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Производительность ВПУ</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5</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5</w:t>
            </w:r>
          </w:p>
        </w:tc>
        <w:tc>
          <w:tcPr>
            <w:tcW w:w="1000" w:type="dxa"/>
            <w:tcBorders>
              <w:top w:val="nil"/>
              <w:left w:val="nil"/>
              <w:bottom w:val="single" w:sz="4" w:space="0" w:color="auto"/>
              <w:right w:val="single" w:sz="4" w:space="0" w:color="auto"/>
            </w:tcBorders>
            <w:shd w:val="clear" w:color="auto" w:fill="auto"/>
            <w:noWrap/>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5</w:t>
            </w:r>
          </w:p>
        </w:tc>
      </w:tr>
      <w:tr w:rsidR="00284D82" w:rsidRPr="005254CC" w:rsidTr="00284D82">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Срок службы</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лет</w:t>
            </w:r>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18</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19</w:t>
            </w:r>
          </w:p>
        </w:tc>
        <w:tc>
          <w:tcPr>
            <w:tcW w:w="1000" w:type="dxa"/>
            <w:tcBorders>
              <w:top w:val="nil"/>
              <w:left w:val="nil"/>
              <w:bottom w:val="single" w:sz="4" w:space="0" w:color="auto"/>
              <w:right w:val="single" w:sz="4" w:space="0" w:color="auto"/>
            </w:tcBorders>
            <w:shd w:val="clear" w:color="auto" w:fill="auto"/>
            <w:noWrap/>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w:t>
            </w:r>
          </w:p>
        </w:tc>
      </w:tr>
      <w:tr w:rsidR="00284D82" w:rsidRPr="005254CC" w:rsidTr="00284D82">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Кол-во баков-аккумуляторов</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ед.</w:t>
            </w:r>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4B72D4"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4B72D4"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nil"/>
              <w:left w:val="nil"/>
              <w:bottom w:val="single" w:sz="4" w:space="0" w:color="auto"/>
              <w:right w:val="single" w:sz="4" w:space="0" w:color="auto"/>
            </w:tcBorders>
            <w:shd w:val="clear" w:color="auto" w:fill="auto"/>
            <w:noWrap/>
            <w:vAlign w:val="center"/>
          </w:tcPr>
          <w:p w:rsidR="00284D82" w:rsidRPr="005254CC" w:rsidRDefault="004B72D4"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84D82" w:rsidRPr="005254CC" w:rsidTr="00284D82">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Общая емкость баков-аккумуляторов</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proofErr w:type="spellStart"/>
            <w:r w:rsidRPr="005254CC">
              <w:rPr>
                <w:rFonts w:ascii="Times New Roman" w:eastAsia="Times New Roman" w:hAnsi="Times New Roman" w:cs="Times New Roman"/>
                <w:color w:val="000000"/>
                <w:lang w:eastAsia="ru-RU"/>
              </w:rPr>
              <w:t>мз</w:t>
            </w:r>
            <w:proofErr w:type="spellEnd"/>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nil"/>
              <w:left w:val="nil"/>
              <w:bottom w:val="single" w:sz="4" w:space="0" w:color="auto"/>
              <w:right w:val="single" w:sz="4" w:space="0" w:color="auto"/>
            </w:tcBorders>
            <w:shd w:val="clear" w:color="auto" w:fill="auto"/>
            <w:noWrap/>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84D82" w:rsidRPr="005254CC" w:rsidTr="00284D82">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Расчетный часовой расход для подпитки системы теплоснабжения</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proofErr w:type="spellStart"/>
            <w:r w:rsidRPr="005254CC">
              <w:rPr>
                <w:rFonts w:ascii="Times New Roman" w:eastAsia="Times New Roman" w:hAnsi="Times New Roman" w:cs="Times New Roman"/>
                <w:color w:val="000000"/>
                <w:lang w:eastAsia="ru-RU"/>
              </w:rPr>
              <w:t>мз</w:t>
            </w:r>
            <w:proofErr w:type="spellEnd"/>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340A2B" w:rsidRDefault="00284D82" w:rsidP="005E3B18">
            <w:pPr>
              <w:spacing w:after="0" w:line="240" w:lineRule="auto"/>
              <w:jc w:val="center"/>
              <w:rPr>
                <w:rFonts w:ascii="Times New Roman" w:eastAsia="Times New Roman" w:hAnsi="Times New Roman" w:cs="Times New Roman"/>
                <w:color w:val="000000"/>
                <w:lang w:eastAsia="ru-RU"/>
              </w:rPr>
            </w:pPr>
            <w:r w:rsidRPr="00F00EE7">
              <w:rPr>
                <w:rFonts w:ascii="Times New Roman" w:eastAsia="Times New Roman" w:hAnsi="Times New Roman" w:cs="Times New Roman"/>
                <w:color w:val="000000"/>
                <w:lang w:eastAsia="ru-RU"/>
              </w:rPr>
              <w:t>5</w:t>
            </w:r>
          </w:p>
        </w:tc>
        <w:tc>
          <w:tcPr>
            <w:tcW w:w="1000" w:type="dxa"/>
            <w:tcBorders>
              <w:top w:val="nil"/>
              <w:left w:val="nil"/>
              <w:bottom w:val="single" w:sz="4" w:space="0" w:color="auto"/>
              <w:right w:val="single" w:sz="4" w:space="0" w:color="auto"/>
            </w:tcBorders>
            <w:shd w:val="clear" w:color="auto" w:fill="auto"/>
            <w:noWrap/>
            <w:vAlign w:val="center"/>
          </w:tcPr>
          <w:p w:rsidR="00284D82" w:rsidRPr="00340A2B" w:rsidRDefault="00284D82" w:rsidP="005E3B18">
            <w:pPr>
              <w:spacing w:after="0" w:line="240" w:lineRule="auto"/>
              <w:jc w:val="center"/>
              <w:rPr>
                <w:rFonts w:ascii="Times New Roman" w:eastAsia="Times New Roman" w:hAnsi="Times New Roman" w:cs="Times New Roman"/>
                <w:color w:val="000000"/>
                <w:lang w:eastAsia="ru-RU"/>
              </w:rPr>
            </w:pPr>
            <w:r w:rsidRPr="00F00EE7">
              <w:rPr>
                <w:rFonts w:ascii="Times New Roman" w:eastAsia="Times New Roman" w:hAnsi="Times New Roman" w:cs="Times New Roman"/>
                <w:color w:val="000000"/>
                <w:lang w:eastAsia="ru-RU"/>
              </w:rPr>
              <w:t>5</w:t>
            </w:r>
          </w:p>
        </w:tc>
      </w:tr>
      <w:tr w:rsidR="00284D82" w:rsidRPr="005254CC" w:rsidTr="00284D82">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 xml:space="preserve">Всего подпитка тепловой сети, в </w:t>
            </w:r>
            <w:proofErr w:type="spellStart"/>
            <w:r w:rsidRPr="005254CC">
              <w:rPr>
                <w:rFonts w:ascii="Times New Roman" w:eastAsia="Times New Roman" w:hAnsi="Times New Roman" w:cs="Times New Roman"/>
                <w:color w:val="000000"/>
                <w:lang w:eastAsia="ru-RU"/>
              </w:rPr>
              <w:t>т.ч</w:t>
            </w:r>
            <w:proofErr w:type="spellEnd"/>
            <w:r w:rsidRPr="005254CC">
              <w:rPr>
                <w:rFonts w:ascii="Times New Roman" w:eastAsia="Times New Roman" w:hAnsi="Times New Roman" w:cs="Times New Roman"/>
                <w:color w:val="000000"/>
                <w:lang w:eastAsia="ru-RU"/>
              </w:rPr>
              <w:t>.:</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886B6C"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0,334</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886B6C"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0,305</w:t>
            </w:r>
          </w:p>
        </w:tc>
        <w:tc>
          <w:tcPr>
            <w:tcW w:w="1000" w:type="dxa"/>
            <w:tcBorders>
              <w:top w:val="nil"/>
              <w:left w:val="nil"/>
              <w:bottom w:val="single" w:sz="4" w:space="0" w:color="auto"/>
              <w:right w:val="single" w:sz="4" w:space="0" w:color="auto"/>
            </w:tcBorders>
            <w:shd w:val="clear" w:color="auto" w:fill="auto"/>
            <w:noWrap/>
            <w:vAlign w:val="center"/>
          </w:tcPr>
          <w:p w:rsidR="00284D82" w:rsidRPr="005254CC" w:rsidRDefault="00886B6C"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0,305</w:t>
            </w:r>
          </w:p>
        </w:tc>
      </w:tr>
      <w:tr w:rsidR="00284D82" w:rsidRPr="005254CC" w:rsidTr="00284D82">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нормативные утечки теплоносителя</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886B6C"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0,287</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886B6C"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0,287</w:t>
            </w:r>
          </w:p>
        </w:tc>
        <w:tc>
          <w:tcPr>
            <w:tcW w:w="1000" w:type="dxa"/>
            <w:tcBorders>
              <w:top w:val="nil"/>
              <w:left w:val="nil"/>
              <w:bottom w:val="single" w:sz="4" w:space="0" w:color="auto"/>
              <w:right w:val="single" w:sz="4" w:space="0" w:color="auto"/>
            </w:tcBorders>
            <w:shd w:val="clear" w:color="auto" w:fill="auto"/>
            <w:noWrap/>
            <w:vAlign w:val="center"/>
          </w:tcPr>
          <w:p w:rsidR="00284D82" w:rsidRPr="005254CC" w:rsidRDefault="00886B6C" w:rsidP="005E3B1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0,287</w:t>
            </w:r>
          </w:p>
        </w:tc>
      </w:tr>
      <w:tr w:rsidR="00886B6C" w:rsidRPr="005254CC" w:rsidTr="00886B6C">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886B6C" w:rsidRPr="005254CC" w:rsidRDefault="00886B6C"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сверхнормативные утечки теплоносителя</w:t>
            </w:r>
          </w:p>
        </w:tc>
        <w:tc>
          <w:tcPr>
            <w:tcW w:w="1320" w:type="dxa"/>
            <w:tcBorders>
              <w:top w:val="nil"/>
              <w:left w:val="nil"/>
              <w:bottom w:val="single" w:sz="4" w:space="0" w:color="auto"/>
              <w:right w:val="single" w:sz="4" w:space="0" w:color="auto"/>
            </w:tcBorders>
            <w:shd w:val="clear" w:color="auto" w:fill="auto"/>
            <w:noWrap/>
            <w:vAlign w:val="center"/>
            <w:hideMark/>
          </w:tcPr>
          <w:p w:rsidR="00886B6C" w:rsidRPr="005254CC" w:rsidRDefault="00886B6C" w:rsidP="005254CC">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886B6C" w:rsidRPr="00A245B8" w:rsidRDefault="00886B6C"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886B6C" w:rsidRPr="00A245B8" w:rsidRDefault="00886B6C"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886B6C" w:rsidRDefault="00886B6C" w:rsidP="00886B6C">
            <w:pPr>
              <w:spacing w:after="0"/>
              <w:jc w:val="center"/>
              <w:rPr>
                <w:rFonts w:ascii="Calibri" w:hAnsi="Calibri" w:cs="Calibri"/>
                <w:color w:val="000000"/>
              </w:rPr>
            </w:pPr>
            <w:r>
              <w:rPr>
                <w:rFonts w:ascii="Calibri" w:hAnsi="Calibri" w:cs="Calibri"/>
                <w:color w:val="000000"/>
              </w:rPr>
              <w:t>0,047</w:t>
            </w:r>
          </w:p>
        </w:tc>
        <w:tc>
          <w:tcPr>
            <w:tcW w:w="1000" w:type="dxa"/>
            <w:tcBorders>
              <w:top w:val="single" w:sz="4" w:space="0" w:color="auto"/>
              <w:left w:val="single" w:sz="4" w:space="0" w:color="auto"/>
              <w:bottom w:val="single" w:sz="4" w:space="0" w:color="auto"/>
              <w:right w:val="single" w:sz="4" w:space="0" w:color="auto"/>
            </w:tcBorders>
            <w:vAlign w:val="center"/>
          </w:tcPr>
          <w:p w:rsidR="00886B6C" w:rsidRDefault="00886B6C" w:rsidP="00886B6C">
            <w:pPr>
              <w:spacing w:after="0"/>
              <w:jc w:val="center"/>
              <w:rPr>
                <w:rFonts w:ascii="Calibri" w:hAnsi="Calibri" w:cs="Calibri"/>
                <w:color w:val="000000"/>
              </w:rPr>
            </w:pPr>
            <w:r>
              <w:rPr>
                <w:rFonts w:ascii="Calibri" w:hAnsi="Calibri" w:cs="Calibri"/>
                <w:color w:val="000000"/>
              </w:rPr>
              <w:t>0,018</w:t>
            </w:r>
          </w:p>
        </w:tc>
        <w:tc>
          <w:tcPr>
            <w:tcW w:w="1000" w:type="dxa"/>
            <w:tcBorders>
              <w:top w:val="nil"/>
              <w:left w:val="nil"/>
              <w:bottom w:val="single" w:sz="4" w:space="0" w:color="auto"/>
              <w:right w:val="single" w:sz="4" w:space="0" w:color="auto"/>
            </w:tcBorders>
            <w:shd w:val="clear" w:color="auto" w:fill="auto"/>
            <w:noWrap/>
            <w:vAlign w:val="center"/>
          </w:tcPr>
          <w:p w:rsidR="00886B6C" w:rsidRDefault="00886B6C" w:rsidP="00886B6C">
            <w:pPr>
              <w:spacing w:after="0"/>
              <w:jc w:val="center"/>
              <w:rPr>
                <w:rFonts w:ascii="Calibri" w:hAnsi="Calibri" w:cs="Calibri"/>
                <w:color w:val="000000"/>
              </w:rPr>
            </w:pPr>
            <w:r>
              <w:rPr>
                <w:rFonts w:ascii="Calibri" w:hAnsi="Calibri" w:cs="Calibri"/>
                <w:color w:val="000000"/>
              </w:rPr>
              <w:t>0,018</w:t>
            </w:r>
          </w:p>
        </w:tc>
      </w:tr>
      <w:tr w:rsidR="00284D82" w:rsidRPr="005254CC" w:rsidTr="00284D82">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Отпуск теплоносителя из тепловых сетей на цели ГВС</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0</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0</w:t>
            </w:r>
          </w:p>
        </w:tc>
        <w:tc>
          <w:tcPr>
            <w:tcW w:w="1000" w:type="dxa"/>
            <w:tcBorders>
              <w:top w:val="nil"/>
              <w:left w:val="nil"/>
              <w:bottom w:val="single" w:sz="4" w:space="0" w:color="auto"/>
              <w:right w:val="single" w:sz="4" w:space="0" w:color="auto"/>
            </w:tcBorders>
            <w:shd w:val="clear" w:color="auto" w:fill="auto"/>
            <w:noWrap/>
            <w:vAlign w:val="center"/>
          </w:tcPr>
          <w:p w:rsidR="00284D82" w:rsidRPr="005254CC" w:rsidRDefault="00284D82" w:rsidP="005E3B1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0</w:t>
            </w:r>
          </w:p>
        </w:tc>
      </w:tr>
      <w:tr w:rsidR="00284D82" w:rsidRPr="005254CC" w:rsidTr="00284D82">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 xml:space="preserve">Объем аварийной подпитки (химически не обработанной и не </w:t>
            </w:r>
            <w:proofErr w:type="spellStart"/>
            <w:r w:rsidRPr="005254CC">
              <w:rPr>
                <w:rFonts w:ascii="Times New Roman" w:eastAsia="Times New Roman" w:hAnsi="Times New Roman" w:cs="Times New Roman"/>
                <w:color w:val="000000"/>
                <w:lang w:eastAsia="ru-RU"/>
              </w:rPr>
              <w:t>деаэрированной</w:t>
            </w:r>
            <w:proofErr w:type="spellEnd"/>
            <w:r w:rsidRPr="005254CC">
              <w:rPr>
                <w:rFonts w:ascii="Times New Roman" w:eastAsia="Times New Roman" w:hAnsi="Times New Roman" w:cs="Times New Roman"/>
                <w:color w:val="000000"/>
                <w:lang w:eastAsia="ru-RU"/>
              </w:rPr>
              <w:t xml:space="preserve"> водой)</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sz w:val="20"/>
                <w:szCs w:val="20"/>
                <w:lang w:eastAsia="ru-RU"/>
              </w:rPr>
            </w:pPr>
            <w:r w:rsidRPr="005254CC">
              <w:rPr>
                <w:rFonts w:ascii="Times New Roman" w:eastAsia="Times New Roman" w:hAnsi="Times New Roman" w:cs="Times New Roman"/>
                <w:color w:val="000000"/>
                <w:sz w:val="20"/>
                <w:szCs w:val="20"/>
                <w:lang w:eastAsia="ru-RU"/>
              </w:rPr>
              <w:t>1,20</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5254CC" w:rsidRDefault="00284D82" w:rsidP="005E3B18">
            <w:pPr>
              <w:spacing w:after="0" w:line="240" w:lineRule="auto"/>
              <w:jc w:val="center"/>
              <w:rPr>
                <w:rFonts w:ascii="Times New Roman" w:eastAsia="Times New Roman" w:hAnsi="Times New Roman" w:cs="Times New Roman"/>
                <w:color w:val="000000"/>
                <w:sz w:val="20"/>
                <w:szCs w:val="20"/>
                <w:lang w:eastAsia="ru-RU"/>
              </w:rPr>
            </w:pPr>
            <w:r w:rsidRPr="005254CC">
              <w:rPr>
                <w:rFonts w:ascii="Times New Roman" w:eastAsia="Times New Roman" w:hAnsi="Times New Roman" w:cs="Times New Roman"/>
                <w:color w:val="000000"/>
                <w:sz w:val="20"/>
                <w:szCs w:val="20"/>
                <w:lang w:eastAsia="ru-RU"/>
              </w:rPr>
              <w:t>1,20</w:t>
            </w:r>
          </w:p>
        </w:tc>
        <w:tc>
          <w:tcPr>
            <w:tcW w:w="1000" w:type="dxa"/>
            <w:tcBorders>
              <w:top w:val="nil"/>
              <w:left w:val="nil"/>
              <w:bottom w:val="single" w:sz="4" w:space="0" w:color="auto"/>
              <w:right w:val="single" w:sz="4" w:space="0" w:color="auto"/>
            </w:tcBorders>
            <w:shd w:val="clear" w:color="000000" w:fill="FFFFFF"/>
            <w:vAlign w:val="center"/>
          </w:tcPr>
          <w:p w:rsidR="00284D82" w:rsidRPr="005254CC" w:rsidRDefault="00284D82" w:rsidP="005E3B18">
            <w:pPr>
              <w:spacing w:after="0" w:line="240" w:lineRule="auto"/>
              <w:jc w:val="center"/>
              <w:rPr>
                <w:rFonts w:ascii="Times New Roman" w:eastAsia="Times New Roman" w:hAnsi="Times New Roman" w:cs="Times New Roman"/>
                <w:color w:val="000000"/>
                <w:sz w:val="20"/>
                <w:szCs w:val="20"/>
                <w:lang w:eastAsia="ru-RU"/>
              </w:rPr>
            </w:pPr>
            <w:r w:rsidRPr="005254CC">
              <w:rPr>
                <w:rFonts w:ascii="Times New Roman" w:eastAsia="Times New Roman" w:hAnsi="Times New Roman" w:cs="Times New Roman"/>
                <w:color w:val="000000"/>
                <w:sz w:val="20"/>
                <w:szCs w:val="20"/>
                <w:lang w:eastAsia="ru-RU"/>
              </w:rPr>
              <w:t>1,20</w:t>
            </w:r>
          </w:p>
        </w:tc>
      </w:tr>
      <w:tr w:rsidR="00284D82" w:rsidRPr="005254CC" w:rsidTr="00284D82">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Резер</w:t>
            </w:r>
            <w:proofErr w:type="gramStart"/>
            <w:r w:rsidRPr="005254CC">
              <w:rPr>
                <w:rFonts w:ascii="Times New Roman" w:eastAsia="Times New Roman" w:hAnsi="Times New Roman" w:cs="Times New Roman"/>
                <w:color w:val="000000"/>
                <w:lang w:eastAsia="ru-RU"/>
              </w:rPr>
              <w:t>в(</w:t>
            </w:r>
            <w:proofErr w:type="gramEnd"/>
            <w:r w:rsidRPr="005254CC">
              <w:rPr>
                <w:rFonts w:ascii="Times New Roman" w:eastAsia="Times New Roman" w:hAnsi="Times New Roman" w:cs="Times New Roman"/>
                <w:color w:val="000000"/>
                <w:lang w:eastAsia="ru-RU"/>
              </w:rPr>
              <w:t>+)/дефицит(-) ВПУ</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891D57" w:rsidRDefault="00891D57" w:rsidP="005E3B1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4,666</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891D57" w:rsidRDefault="00891D57" w:rsidP="005E3B1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4,666</w:t>
            </w:r>
          </w:p>
        </w:tc>
        <w:tc>
          <w:tcPr>
            <w:tcW w:w="1000" w:type="dxa"/>
            <w:tcBorders>
              <w:top w:val="nil"/>
              <w:left w:val="nil"/>
              <w:bottom w:val="single" w:sz="4" w:space="0" w:color="auto"/>
              <w:right w:val="single" w:sz="4" w:space="0" w:color="auto"/>
            </w:tcBorders>
            <w:shd w:val="clear" w:color="auto" w:fill="auto"/>
            <w:noWrap/>
            <w:vAlign w:val="center"/>
          </w:tcPr>
          <w:p w:rsidR="00284D82" w:rsidRPr="00891D57" w:rsidRDefault="00891D57" w:rsidP="005E3B1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4,666</w:t>
            </w:r>
          </w:p>
        </w:tc>
      </w:tr>
      <w:tr w:rsidR="00284D82" w:rsidRPr="005254CC" w:rsidTr="00284D82">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284D82" w:rsidRPr="005254CC" w:rsidRDefault="00284D82" w:rsidP="005254CC">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Доля резерва</w:t>
            </w:r>
          </w:p>
        </w:tc>
        <w:tc>
          <w:tcPr>
            <w:tcW w:w="1320" w:type="dxa"/>
            <w:tcBorders>
              <w:top w:val="nil"/>
              <w:left w:val="nil"/>
              <w:bottom w:val="single" w:sz="4" w:space="0" w:color="auto"/>
              <w:right w:val="single" w:sz="4" w:space="0" w:color="auto"/>
            </w:tcBorders>
            <w:shd w:val="clear" w:color="auto" w:fill="auto"/>
            <w:noWrap/>
            <w:vAlign w:val="center"/>
            <w:hideMark/>
          </w:tcPr>
          <w:p w:rsidR="00284D82" w:rsidRPr="005254CC" w:rsidRDefault="00284D82" w:rsidP="005254CC">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w:t>
            </w:r>
          </w:p>
        </w:tc>
        <w:tc>
          <w:tcPr>
            <w:tcW w:w="1000" w:type="dxa"/>
            <w:tcBorders>
              <w:top w:val="single" w:sz="4" w:space="0" w:color="auto"/>
              <w:left w:val="nil"/>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A245B8" w:rsidRDefault="00284D82"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891D57" w:rsidRDefault="00891D57" w:rsidP="005E3B1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0,933</w:t>
            </w:r>
          </w:p>
        </w:tc>
        <w:tc>
          <w:tcPr>
            <w:tcW w:w="1000" w:type="dxa"/>
            <w:tcBorders>
              <w:top w:val="single" w:sz="4" w:space="0" w:color="auto"/>
              <w:left w:val="single" w:sz="4" w:space="0" w:color="auto"/>
              <w:bottom w:val="single" w:sz="4" w:space="0" w:color="auto"/>
              <w:right w:val="single" w:sz="4" w:space="0" w:color="auto"/>
            </w:tcBorders>
            <w:vAlign w:val="center"/>
          </w:tcPr>
          <w:p w:rsidR="00284D82" w:rsidRPr="00891D57" w:rsidRDefault="00891D57" w:rsidP="005E3B1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0,933</w:t>
            </w:r>
          </w:p>
        </w:tc>
        <w:tc>
          <w:tcPr>
            <w:tcW w:w="1000" w:type="dxa"/>
            <w:tcBorders>
              <w:top w:val="nil"/>
              <w:left w:val="nil"/>
              <w:bottom w:val="single" w:sz="4" w:space="0" w:color="auto"/>
              <w:right w:val="single" w:sz="4" w:space="0" w:color="auto"/>
            </w:tcBorders>
            <w:shd w:val="clear" w:color="auto" w:fill="auto"/>
            <w:noWrap/>
            <w:vAlign w:val="center"/>
          </w:tcPr>
          <w:p w:rsidR="00284D82" w:rsidRPr="00891D57" w:rsidRDefault="00891D57" w:rsidP="005E3B1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0,933</w:t>
            </w:r>
          </w:p>
        </w:tc>
      </w:tr>
    </w:tbl>
    <w:p w:rsidR="003440FE" w:rsidRPr="00A245B8" w:rsidRDefault="003440FE" w:rsidP="003440FE">
      <w:pPr>
        <w:rPr>
          <w:sz w:val="20"/>
          <w:szCs w:val="20"/>
        </w:rPr>
        <w:sectPr w:rsidR="003440FE" w:rsidRPr="00A245B8" w:rsidSect="003440FE">
          <w:pgSz w:w="16839" w:h="11907" w:orient="landscape" w:code="9"/>
          <w:pgMar w:top="1134" w:right="1134" w:bottom="851" w:left="1134" w:header="709" w:footer="709" w:gutter="0"/>
          <w:cols w:space="708"/>
          <w:docGrid w:linePitch="360"/>
        </w:sectPr>
      </w:pPr>
      <w:r w:rsidRPr="00A245B8">
        <w:rPr>
          <w:rFonts w:ascii="Times New Roman" w:eastAsia="Times New Roman" w:hAnsi="Times New Roman" w:cs="Times New Roman"/>
          <w:color w:val="000000"/>
          <w:sz w:val="20"/>
          <w:szCs w:val="20"/>
          <w:lang w:eastAsia="ru-RU"/>
        </w:rPr>
        <w:t xml:space="preserve">* МУП «Теплосеть Наро-Фоминского городского округа» </w:t>
      </w:r>
      <w:r w:rsidRPr="00A245B8">
        <w:rPr>
          <w:rFonts w:ascii="Times New Roman" w:hAnsi="Times New Roman" w:cs="Times New Roman"/>
          <w:sz w:val="20"/>
          <w:szCs w:val="20"/>
        </w:rPr>
        <w:t>осуществляет эксплуатацию с 01.03.2022 года,</w:t>
      </w:r>
      <w:r>
        <w:rPr>
          <w:rFonts w:ascii="Times New Roman" w:hAnsi="Times New Roman" w:cs="Times New Roman"/>
          <w:sz w:val="20"/>
          <w:szCs w:val="20"/>
        </w:rPr>
        <w:t xml:space="preserve"> ране</w:t>
      </w:r>
      <w:r w:rsidRPr="00A245B8">
        <w:rPr>
          <w:rFonts w:ascii="Times New Roman" w:hAnsi="Times New Roman" w:cs="Times New Roman"/>
          <w:sz w:val="20"/>
          <w:szCs w:val="20"/>
        </w:rPr>
        <w:t>е данные не зафиксированы</w:t>
      </w:r>
    </w:p>
    <w:p w:rsidR="00B2083D" w:rsidRDefault="005254CC" w:rsidP="00B2083D">
      <w:pPr>
        <w:spacing w:before="240" w:after="0" w:line="240" w:lineRule="auto"/>
        <w:rPr>
          <w:rFonts w:ascii="Times New Roman" w:hAnsi="Times New Roman" w:cs="Times New Roman"/>
          <w:sz w:val="28"/>
          <w:szCs w:val="28"/>
        </w:rPr>
      </w:pPr>
      <w:r w:rsidRPr="00B2083D">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1.7.1.2 – Годовой расход теплоносителя котельной № 39  зоне действия ЕТО</w:t>
      </w:r>
      <w:r w:rsidRPr="005254CC">
        <w:rPr>
          <w:rFonts w:ascii="Times New Roman" w:hAnsi="Times New Roman" w:cs="Times New Roman"/>
          <w:sz w:val="28"/>
          <w:szCs w:val="28"/>
        </w:rPr>
        <w:t xml:space="preserve"> МУП «Теплосеть Наро-Фоминского городского округа»</w:t>
      </w:r>
      <w:r>
        <w:rPr>
          <w:rFonts w:ascii="Times New Roman" w:hAnsi="Times New Roman" w:cs="Times New Roman"/>
          <w:sz w:val="28"/>
          <w:szCs w:val="28"/>
        </w:rPr>
        <w:t xml:space="preserve"> за 202</w:t>
      </w:r>
      <w:r w:rsidR="00215B70">
        <w:rPr>
          <w:rFonts w:ascii="Times New Roman" w:hAnsi="Times New Roman" w:cs="Times New Roman"/>
          <w:sz w:val="28"/>
          <w:szCs w:val="28"/>
        </w:rPr>
        <w:t>5</w:t>
      </w:r>
      <w:r>
        <w:rPr>
          <w:rFonts w:ascii="Times New Roman" w:hAnsi="Times New Roman" w:cs="Times New Roman"/>
          <w:sz w:val="28"/>
          <w:szCs w:val="28"/>
        </w:rPr>
        <w:t xml:space="preserve"> год</w:t>
      </w:r>
      <w:r w:rsidR="0091463B">
        <w:rPr>
          <w:rFonts w:ascii="Times New Roman" w:hAnsi="Times New Roman" w:cs="Times New Roman"/>
          <w:sz w:val="28"/>
          <w:szCs w:val="28"/>
        </w:rPr>
        <w:t xml:space="preserve">, </w:t>
      </w:r>
      <w:r>
        <w:rPr>
          <w:rFonts w:ascii="Times New Roman" w:hAnsi="Times New Roman" w:cs="Times New Roman"/>
          <w:sz w:val="28"/>
          <w:szCs w:val="28"/>
        </w:rPr>
        <w:t>м</w:t>
      </w:r>
      <w:r w:rsidRPr="005254CC">
        <w:rPr>
          <w:rFonts w:ascii="Times New Roman" w:hAnsi="Times New Roman" w:cs="Times New Roman"/>
          <w:sz w:val="28"/>
          <w:szCs w:val="28"/>
          <w:vertAlign w:val="superscript"/>
        </w:rPr>
        <w:t>3</w:t>
      </w:r>
    </w:p>
    <w:tbl>
      <w:tblPr>
        <w:tblW w:w="12063" w:type="dxa"/>
        <w:tblInd w:w="93" w:type="dxa"/>
        <w:tblLook w:val="04A0" w:firstRow="1" w:lastRow="0" w:firstColumn="1" w:lastColumn="0" w:noHBand="0" w:noVBand="1"/>
      </w:tblPr>
      <w:tblGrid>
        <w:gridCol w:w="4268"/>
        <w:gridCol w:w="1559"/>
        <w:gridCol w:w="1559"/>
        <w:gridCol w:w="1559"/>
        <w:gridCol w:w="1559"/>
        <w:gridCol w:w="1559"/>
      </w:tblGrid>
      <w:tr w:rsidR="00215B70" w:rsidRPr="005254CC" w:rsidTr="00AB4A5D">
        <w:trPr>
          <w:trHeight w:val="570"/>
        </w:trPr>
        <w:tc>
          <w:tcPr>
            <w:tcW w:w="4268" w:type="dxa"/>
            <w:tcBorders>
              <w:top w:val="single" w:sz="4" w:space="0" w:color="auto"/>
              <w:left w:val="single" w:sz="4" w:space="0" w:color="auto"/>
              <w:bottom w:val="single" w:sz="4" w:space="0" w:color="auto"/>
              <w:right w:val="single" w:sz="4" w:space="0" w:color="auto"/>
            </w:tcBorders>
            <w:shd w:val="clear" w:color="000000" w:fill="B1A0C7"/>
            <w:noWrap/>
            <w:vAlign w:val="center"/>
            <w:hideMark/>
          </w:tcPr>
          <w:p w:rsidR="00215B70" w:rsidRPr="005254CC" w:rsidRDefault="00215B70" w:rsidP="005254CC">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Наименование показателя</w:t>
            </w:r>
          </w:p>
        </w:tc>
        <w:tc>
          <w:tcPr>
            <w:tcW w:w="1559" w:type="dxa"/>
            <w:tcBorders>
              <w:top w:val="single" w:sz="4" w:space="0" w:color="auto"/>
              <w:left w:val="nil"/>
              <w:bottom w:val="single" w:sz="4" w:space="0" w:color="auto"/>
              <w:right w:val="single" w:sz="4" w:space="0" w:color="auto"/>
            </w:tcBorders>
            <w:shd w:val="clear" w:color="000000" w:fill="B1A0C7"/>
            <w:vAlign w:val="center"/>
          </w:tcPr>
          <w:p w:rsidR="00215B70" w:rsidRPr="005254CC" w:rsidRDefault="00215B70" w:rsidP="005E3B18">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2021</w:t>
            </w:r>
          </w:p>
        </w:tc>
        <w:tc>
          <w:tcPr>
            <w:tcW w:w="1559" w:type="dxa"/>
            <w:tcBorders>
              <w:top w:val="single" w:sz="4" w:space="0" w:color="auto"/>
              <w:left w:val="single" w:sz="4" w:space="0" w:color="auto"/>
              <w:bottom w:val="single" w:sz="4" w:space="0" w:color="auto"/>
              <w:right w:val="single" w:sz="4" w:space="0" w:color="auto"/>
            </w:tcBorders>
            <w:shd w:val="clear" w:color="000000" w:fill="B1A0C7"/>
            <w:vAlign w:val="center"/>
          </w:tcPr>
          <w:p w:rsidR="00215B70" w:rsidRPr="005254CC" w:rsidRDefault="00215B70" w:rsidP="005E3B1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w:t>
            </w:r>
            <w:r>
              <w:rPr>
                <w:rFonts w:ascii="Times New Roman" w:eastAsia="Times New Roman" w:hAnsi="Times New Roman" w:cs="Times New Roman"/>
                <w:b/>
                <w:bCs/>
                <w:color w:val="000000"/>
                <w:lang w:eastAsia="ru-RU"/>
              </w:rPr>
              <w:t>2</w:t>
            </w:r>
          </w:p>
        </w:tc>
        <w:tc>
          <w:tcPr>
            <w:tcW w:w="1559" w:type="dxa"/>
            <w:tcBorders>
              <w:top w:val="single" w:sz="4" w:space="0" w:color="auto"/>
              <w:left w:val="nil"/>
              <w:bottom w:val="single" w:sz="4" w:space="0" w:color="auto"/>
              <w:right w:val="single" w:sz="4" w:space="0" w:color="auto"/>
            </w:tcBorders>
            <w:shd w:val="clear" w:color="000000" w:fill="B1A0C7"/>
            <w:vAlign w:val="center"/>
          </w:tcPr>
          <w:p w:rsidR="00215B70" w:rsidRPr="005254CC" w:rsidRDefault="00215B70" w:rsidP="005E3B18">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2023</w:t>
            </w:r>
          </w:p>
        </w:tc>
        <w:tc>
          <w:tcPr>
            <w:tcW w:w="1559" w:type="dxa"/>
            <w:tcBorders>
              <w:top w:val="single" w:sz="4" w:space="0" w:color="auto"/>
              <w:left w:val="nil"/>
              <w:bottom w:val="single" w:sz="4" w:space="0" w:color="auto"/>
              <w:right w:val="single" w:sz="4" w:space="0" w:color="auto"/>
            </w:tcBorders>
            <w:shd w:val="clear" w:color="000000" w:fill="B1A0C7"/>
            <w:vAlign w:val="center"/>
          </w:tcPr>
          <w:p w:rsidR="00215B70" w:rsidRPr="005254CC" w:rsidRDefault="00215B70" w:rsidP="005E3B18">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2024</w:t>
            </w:r>
          </w:p>
        </w:tc>
        <w:tc>
          <w:tcPr>
            <w:tcW w:w="1559" w:type="dxa"/>
            <w:tcBorders>
              <w:top w:val="single" w:sz="4" w:space="0" w:color="auto"/>
              <w:left w:val="nil"/>
              <w:bottom w:val="single" w:sz="4" w:space="0" w:color="auto"/>
              <w:right w:val="single" w:sz="4" w:space="0" w:color="auto"/>
            </w:tcBorders>
            <w:shd w:val="clear" w:color="000000" w:fill="B1A0C7"/>
            <w:vAlign w:val="center"/>
            <w:hideMark/>
          </w:tcPr>
          <w:p w:rsidR="00215B70" w:rsidRPr="00215B70" w:rsidRDefault="00215B70" w:rsidP="00215B70">
            <w:pPr>
              <w:spacing w:after="0" w:line="240" w:lineRule="auto"/>
              <w:jc w:val="center"/>
              <w:rPr>
                <w:rFonts w:ascii="Times New Roman" w:hAnsi="Times New Roman" w:cs="Times New Roman"/>
                <w:b/>
              </w:rPr>
            </w:pPr>
            <w:r w:rsidRPr="00215B70">
              <w:rPr>
                <w:rFonts w:ascii="Times New Roman" w:hAnsi="Times New Roman" w:cs="Times New Roman"/>
                <w:b/>
              </w:rPr>
              <w:t>2025</w:t>
            </w:r>
          </w:p>
        </w:tc>
      </w:tr>
      <w:tr w:rsidR="00BF780F" w:rsidRPr="005254CC" w:rsidTr="007F4516">
        <w:trPr>
          <w:trHeight w:val="300"/>
        </w:trPr>
        <w:tc>
          <w:tcPr>
            <w:tcW w:w="4268" w:type="dxa"/>
            <w:tcBorders>
              <w:top w:val="nil"/>
              <w:left w:val="single" w:sz="4" w:space="0" w:color="auto"/>
              <w:bottom w:val="single" w:sz="4" w:space="0" w:color="auto"/>
              <w:right w:val="single" w:sz="4" w:space="0" w:color="auto"/>
            </w:tcBorders>
            <w:shd w:val="clear" w:color="auto" w:fill="auto"/>
            <w:vAlign w:val="center"/>
            <w:hideMark/>
          </w:tcPr>
          <w:p w:rsidR="00BF780F" w:rsidRPr="005254CC" w:rsidRDefault="00BF780F" w:rsidP="0091463B">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Всего </w:t>
            </w:r>
            <w:proofErr w:type="spellStart"/>
            <w:r>
              <w:rPr>
                <w:rFonts w:ascii="Times New Roman" w:eastAsia="Times New Roman" w:hAnsi="Times New Roman" w:cs="Times New Roman"/>
                <w:color w:val="000000"/>
                <w:lang w:eastAsia="ru-RU"/>
              </w:rPr>
              <w:t>подпидка</w:t>
            </w:r>
            <w:proofErr w:type="spellEnd"/>
            <w:r>
              <w:rPr>
                <w:rFonts w:ascii="Times New Roman" w:eastAsia="Times New Roman" w:hAnsi="Times New Roman" w:cs="Times New Roman"/>
                <w:color w:val="000000"/>
                <w:lang w:eastAsia="ru-RU"/>
              </w:rPr>
              <w:t xml:space="preserve"> тепловой сети, в том числе:</w:t>
            </w:r>
          </w:p>
        </w:tc>
        <w:tc>
          <w:tcPr>
            <w:tcW w:w="1559" w:type="dxa"/>
            <w:tcBorders>
              <w:top w:val="single" w:sz="4" w:space="0" w:color="auto"/>
              <w:left w:val="nil"/>
              <w:bottom w:val="single" w:sz="4" w:space="0" w:color="auto"/>
              <w:right w:val="single" w:sz="4" w:space="0" w:color="auto"/>
            </w:tcBorders>
            <w:vAlign w:val="center"/>
          </w:tcPr>
          <w:p w:rsidR="00BF780F" w:rsidRPr="00A245B8" w:rsidRDefault="00BF780F"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559" w:type="dxa"/>
            <w:tcBorders>
              <w:top w:val="nil"/>
              <w:left w:val="single" w:sz="4" w:space="0" w:color="auto"/>
              <w:bottom w:val="single" w:sz="4" w:space="0" w:color="auto"/>
              <w:right w:val="single" w:sz="4" w:space="0" w:color="auto"/>
            </w:tcBorders>
            <w:vAlign w:val="center"/>
          </w:tcPr>
          <w:p w:rsidR="00BF780F" w:rsidRPr="00A245B8" w:rsidRDefault="00BF780F"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559" w:type="dxa"/>
            <w:tcBorders>
              <w:top w:val="nil"/>
              <w:left w:val="nil"/>
              <w:bottom w:val="single" w:sz="4" w:space="0" w:color="auto"/>
              <w:right w:val="single" w:sz="4" w:space="0" w:color="auto"/>
            </w:tcBorders>
            <w:vAlign w:val="center"/>
          </w:tcPr>
          <w:p w:rsidR="00BF780F" w:rsidRPr="007F4516" w:rsidRDefault="00BF780F" w:rsidP="007F4516">
            <w:pPr>
              <w:spacing w:after="0" w:line="240" w:lineRule="auto"/>
              <w:jc w:val="center"/>
              <w:rPr>
                <w:rFonts w:ascii="Times New Roman" w:hAnsi="Times New Roman" w:cs="Times New Roman"/>
                <w:color w:val="000000"/>
                <w:sz w:val="20"/>
                <w:szCs w:val="20"/>
              </w:rPr>
            </w:pPr>
            <w:r w:rsidRPr="007F4516">
              <w:rPr>
                <w:rFonts w:ascii="Times New Roman" w:hAnsi="Times New Roman" w:cs="Times New Roman"/>
                <w:color w:val="000000"/>
                <w:sz w:val="20"/>
                <w:szCs w:val="20"/>
              </w:rPr>
              <w:t>2811,49</w:t>
            </w:r>
          </w:p>
        </w:tc>
        <w:tc>
          <w:tcPr>
            <w:tcW w:w="1559" w:type="dxa"/>
            <w:tcBorders>
              <w:top w:val="nil"/>
              <w:left w:val="nil"/>
              <w:bottom w:val="single" w:sz="4" w:space="0" w:color="auto"/>
              <w:right w:val="single" w:sz="4" w:space="0" w:color="auto"/>
            </w:tcBorders>
            <w:vAlign w:val="center"/>
          </w:tcPr>
          <w:p w:rsidR="00BF780F" w:rsidRPr="007F4516" w:rsidRDefault="00BF780F" w:rsidP="007F4516">
            <w:pPr>
              <w:spacing w:after="0" w:line="240" w:lineRule="auto"/>
              <w:jc w:val="center"/>
              <w:rPr>
                <w:rFonts w:ascii="Times New Roman" w:hAnsi="Times New Roman" w:cs="Times New Roman"/>
                <w:color w:val="000000"/>
                <w:sz w:val="20"/>
                <w:szCs w:val="20"/>
              </w:rPr>
            </w:pPr>
            <w:r w:rsidRPr="007F4516">
              <w:rPr>
                <w:rFonts w:ascii="Times New Roman" w:hAnsi="Times New Roman" w:cs="Times New Roman"/>
                <w:color w:val="000000"/>
                <w:sz w:val="20"/>
                <w:szCs w:val="20"/>
              </w:rPr>
              <w:t>2564,53</w:t>
            </w:r>
          </w:p>
        </w:tc>
        <w:tc>
          <w:tcPr>
            <w:tcW w:w="1559" w:type="dxa"/>
            <w:tcBorders>
              <w:top w:val="nil"/>
              <w:left w:val="nil"/>
              <w:bottom w:val="single" w:sz="4" w:space="0" w:color="auto"/>
              <w:right w:val="single" w:sz="4" w:space="0" w:color="auto"/>
            </w:tcBorders>
            <w:shd w:val="clear" w:color="auto" w:fill="auto"/>
            <w:noWrap/>
            <w:vAlign w:val="center"/>
          </w:tcPr>
          <w:p w:rsidR="00BF780F" w:rsidRPr="007F4516" w:rsidRDefault="00BF780F" w:rsidP="007F4516">
            <w:pPr>
              <w:spacing w:after="0" w:line="240" w:lineRule="auto"/>
              <w:jc w:val="center"/>
              <w:rPr>
                <w:rFonts w:ascii="Times New Roman" w:hAnsi="Times New Roman" w:cs="Times New Roman"/>
                <w:color w:val="000000"/>
                <w:sz w:val="20"/>
                <w:szCs w:val="20"/>
              </w:rPr>
            </w:pPr>
            <w:r w:rsidRPr="007F4516">
              <w:rPr>
                <w:rFonts w:ascii="Times New Roman" w:hAnsi="Times New Roman" w:cs="Times New Roman"/>
                <w:color w:val="000000"/>
                <w:sz w:val="20"/>
                <w:szCs w:val="20"/>
              </w:rPr>
              <w:t>2563,53</w:t>
            </w:r>
          </w:p>
        </w:tc>
      </w:tr>
      <w:tr w:rsidR="00EF6958" w:rsidRPr="005254CC" w:rsidTr="007F4516">
        <w:trPr>
          <w:trHeight w:val="300"/>
        </w:trPr>
        <w:tc>
          <w:tcPr>
            <w:tcW w:w="4268" w:type="dxa"/>
            <w:tcBorders>
              <w:top w:val="nil"/>
              <w:left w:val="single" w:sz="4" w:space="0" w:color="auto"/>
              <w:bottom w:val="single" w:sz="4" w:space="0" w:color="auto"/>
              <w:right w:val="single" w:sz="4" w:space="0" w:color="auto"/>
            </w:tcBorders>
            <w:shd w:val="clear" w:color="auto" w:fill="auto"/>
            <w:vAlign w:val="center"/>
            <w:hideMark/>
          </w:tcPr>
          <w:p w:rsidR="00EF6958" w:rsidRPr="005254CC" w:rsidRDefault="00EF6958" w:rsidP="0091463B">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нормативные утечки теплоносителя</w:t>
            </w:r>
          </w:p>
        </w:tc>
        <w:tc>
          <w:tcPr>
            <w:tcW w:w="1559" w:type="dxa"/>
            <w:tcBorders>
              <w:top w:val="single" w:sz="4" w:space="0" w:color="auto"/>
              <w:left w:val="nil"/>
              <w:bottom w:val="single" w:sz="4" w:space="0" w:color="auto"/>
              <w:right w:val="single" w:sz="4" w:space="0" w:color="auto"/>
            </w:tcBorders>
            <w:vAlign w:val="center"/>
          </w:tcPr>
          <w:p w:rsidR="00EF6958" w:rsidRPr="00A245B8" w:rsidRDefault="00EF6958"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559" w:type="dxa"/>
            <w:tcBorders>
              <w:top w:val="nil"/>
              <w:left w:val="single" w:sz="4" w:space="0" w:color="auto"/>
              <w:bottom w:val="single" w:sz="4" w:space="0" w:color="auto"/>
              <w:right w:val="single" w:sz="4" w:space="0" w:color="auto"/>
            </w:tcBorders>
            <w:vAlign w:val="center"/>
          </w:tcPr>
          <w:p w:rsidR="00EF6958" w:rsidRPr="00A245B8" w:rsidRDefault="00EF6958"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559" w:type="dxa"/>
            <w:tcBorders>
              <w:top w:val="nil"/>
              <w:left w:val="nil"/>
              <w:bottom w:val="single" w:sz="4" w:space="0" w:color="auto"/>
              <w:right w:val="single" w:sz="4" w:space="0" w:color="auto"/>
            </w:tcBorders>
            <w:vAlign w:val="center"/>
          </w:tcPr>
          <w:p w:rsidR="00EF6958" w:rsidRPr="007F4516" w:rsidRDefault="00EF6958" w:rsidP="007F4516">
            <w:pPr>
              <w:spacing w:after="0" w:line="240" w:lineRule="auto"/>
              <w:jc w:val="center"/>
              <w:rPr>
                <w:rFonts w:ascii="Times New Roman" w:hAnsi="Times New Roman" w:cs="Times New Roman"/>
                <w:color w:val="000000"/>
                <w:sz w:val="20"/>
                <w:szCs w:val="20"/>
              </w:rPr>
            </w:pPr>
            <w:r w:rsidRPr="007F4516">
              <w:rPr>
                <w:rFonts w:ascii="Times New Roman" w:hAnsi="Times New Roman" w:cs="Times New Roman"/>
                <w:color w:val="000000"/>
                <w:sz w:val="20"/>
                <w:szCs w:val="20"/>
              </w:rPr>
              <w:t>2406,8</w:t>
            </w:r>
          </w:p>
        </w:tc>
        <w:tc>
          <w:tcPr>
            <w:tcW w:w="1559" w:type="dxa"/>
            <w:tcBorders>
              <w:top w:val="nil"/>
              <w:left w:val="nil"/>
              <w:bottom w:val="single" w:sz="4" w:space="0" w:color="auto"/>
              <w:right w:val="single" w:sz="4" w:space="0" w:color="auto"/>
            </w:tcBorders>
            <w:vAlign w:val="center"/>
          </w:tcPr>
          <w:p w:rsidR="00EF6958" w:rsidRPr="007F4516" w:rsidRDefault="00EF6958" w:rsidP="007F4516">
            <w:pPr>
              <w:spacing w:after="0" w:line="240" w:lineRule="auto"/>
              <w:jc w:val="center"/>
              <w:rPr>
                <w:rFonts w:ascii="Times New Roman" w:hAnsi="Times New Roman" w:cs="Times New Roman"/>
                <w:color w:val="000000"/>
                <w:sz w:val="20"/>
                <w:szCs w:val="20"/>
              </w:rPr>
            </w:pPr>
            <w:r w:rsidRPr="007F4516">
              <w:rPr>
                <w:rFonts w:ascii="Times New Roman" w:hAnsi="Times New Roman" w:cs="Times New Roman"/>
                <w:color w:val="000000"/>
                <w:sz w:val="20"/>
                <w:szCs w:val="20"/>
              </w:rPr>
              <w:t>2406,8</w:t>
            </w:r>
          </w:p>
        </w:tc>
        <w:tc>
          <w:tcPr>
            <w:tcW w:w="1559" w:type="dxa"/>
            <w:tcBorders>
              <w:top w:val="nil"/>
              <w:left w:val="nil"/>
              <w:bottom w:val="single" w:sz="4" w:space="0" w:color="auto"/>
              <w:right w:val="single" w:sz="4" w:space="0" w:color="auto"/>
            </w:tcBorders>
            <w:shd w:val="clear" w:color="auto" w:fill="auto"/>
            <w:noWrap/>
            <w:vAlign w:val="center"/>
          </w:tcPr>
          <w:p w:rsidR="00EF6958" w:rsidRPr="007F4516" w:rsidRDefault="00EF6958" w:rsidP="007F4516">
            <w:pPr>
              <w:spacing w:after="0" w:line="240" w:lineRule="auto"/>
              <w:jc w:val="center"/>
              <w:rPr>
                <w:rFonts w:ascii="Times New Roman" w:hAnsi="Times New Roman" w:cs="Times New Roman"/>
                <w:color w:val="000000"/>
                <w:sz w:val="20"/>
                <w:szCs w:val="20"/>
              </w:rPr>
            </w:pPr>
            <w:r w:rsidRPr="007F4516">
              <w:rPr>
                <w:rFonts w:ascii="Times New Roman" w:hAnsi="Times New Roman" w:cs="Times New Roman"/>
                <w:color w:val="000000"/>
                <w:sz w:val="20"/>
                <w:szCs w:val="20"/>
              </w:rPr>
              <w:t>2406,8</w:t>
            </w:r>
          </w:p>
        </w:tc>
      </w:tr>
      <w:tr w:rsidR="002F5BD7" w:rsidRPr="005254CC" w:rsidTr="007F4516">
        <w:trPr>
          <w:trHeight w:val="300"/>
        </w:trPr>
        <w:tc>
          <w:tcPr>
            <w:tcW w:w="4268" w:type="dxa"/>
            <w:tcBorders>
              <w:top w:val="nil"/>
              <w:left w:val="single" w:sz="4" w:space="0" w:color="auto"/>
              <w:bottom w:val="single" w:sz="4" w:space="0" w:color="auto"/>
              <w:right w:val="single" w:sz="4" w:space="0" w:color="auto"/>
            </w:tcBorders>
            <w:shd w:val="clear" w:color="auto" w:fill="auto"/>
            <w:vAlign w:val="center"/>
            <w:hideMark/>
          </w:tcPr>
          <w:p w:rsidR="002F5BD7" w:rsidRPr="005254CC" w:rsidRDefault="002F5BD7" w:rsidP="0091463B">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сверхнормативные утечки теплоносителя</w:t>
            </w:r>
          </w:p>
        </w:tc>
        <w:tc>
          <w:tcPr>
            <w:tcW w:w="1559" w:type="dxa"/>
            <w:tcBorders>
              <w:top w:val="single" w:sz="4" w:space="0" w:color="auto"/>
              <w:left w:val="nil"/>
              <w:bottom w:val="single" w:sz="4" w:space="0" w:color="auto"/>
              <w:right w:val="single" w:sz="4" w:space="0" w:color="auto"/>
            </w:tcBorders>
            <w:vAlign w:val="center"/>
          </w:tcPr>
          <w:p w:rsidR="002F5BD7" w:rsidRPr="00A245B8" w:rsidRDefault="002F5BD7"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559" w:type="dxa"/>
            <w:tcBorders>
              <w:top w:val="nil"/>
              <w:left w:val="single" w:sz="4" w:space="0" w:color="auto"/>
              <w:bottom w:val="single" w:sz="4" w:space="0" w:color="auto"/>
              <w:right w:val="single" w:sz="4" w:space="0" w:color="auto"/>
            </w:tcBorders>
            <w:vAlign w:val="center"/>
          </w:tcPr>
          <w:p w:rsidR="002F5BD7" w:rsidRPr="00A245B8" w:rsidRDefault="002F5BD7"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559" w:type="dxa"/>
            <w:tcBorders>
              <w:top w:val="nil"/>
              <w:left w:val="nil"/>
              <w:bottom w:val="single" w:sz="4" w:space="0" w:color="auto"/>
              <w:right w:val="single" w:sz="4" w:space="0" w:color="auto"/>
            </w:tcBorders>
            <w:vAlign w:val="center"/>
          </w:tcPr>
          <w:p w:rsidR="002F5BD7" w:rsidRPr="007F4516" w:rsidRDefault="002F5BD7" w:rsidP="007F4516">
            <w:pPr>
              <w:spacing w:after="0" w:line="240" w:lineRule="auto"/>
              <w:jc w:val="center"/>
              <w:rPr>
                <w:rFonts w:ascii="Times New Roman" w:hAnsi="Times New Roman" w:cs="Times New Roman"/>
                <w:color w:val="000000"/>
                <w:sz w:val="20"/>
                <w:szCs w:val="20"/>
              </w:rPr>
            </w:pPr>
            <w:r w:rsidRPr="007F4516">
              <w:rPr>
                <w:rFonts w:ascii="Times New Roman" w:hAnsi="Times New Roman" w:cs="Times New Roman"/>
                <w:color w:val="000000"/>
                <w:sz w:val="20"/>
                <w:szCs w:val="20"/>
              </w:rPr>
              <w:t>404,69</w:t>
            </w:r>
          </w:p>
        </w:tc>
        <w:tc>
          <w:tcPr>
            <w:tcW w:w="1559" w:type="dxa"/>
            <w:tcBorders>
              <w:top w:val="nil"/>
              <w:left w:val="nil"/>
              <w:bottom w:val="single" w:sz="4" w:space="0" w:color="auto"/>
              <w:right w:val="single" w:sz="4" w:space="0" w:color="auto"/>
            </w:tcBorders>
            <w:vAlign w:val="center"/>
          </w:tcPr>
          <w:p w:rsidR="002F5BD7" w:rsidRPr="007F4516" w:rsidRDefault="002F5BD7" w:rsidP="007F4516">
            <w:pPr>
              <w:spacing w:after="0" w:line="240" w:lineRule="auto"/>
              <w:jc w:val="center"/>
              <w:rPr>
                <w:rFonts w:ascii="Times New Roman" w:hAnsi="Times New Roman" w:cs="Times New Roman"/>
                <w:color w:val="000000"/>
                <w:sz w:val="20"/>
                <w:szCs w:val="20"/>
              </w:rPr>
            </w:pPr>
            <w:r w:rsidRPr="007F4516">
              <w:rPr>
                <w:rFonts w:ascii="Times New Roman" w:hAnsi="Times New Roman" w:cs="Times New Roman"/>
                <w:color w:val="000000"/>
                <w:sz w:val="20"/>
                <w:szCs w:val="20"/>
              </w:rPr>
              <w:t>157,73</w:t>
            </w:r>
          </w:p>
        </w:tc>
        <w:tc>
          <w:tcPr>
            <w:tcW w:w="1559" w:type="dxa"/>
            <w:tcBorders>
              <w:top w:val="nil"/>
              <w:left w:val="nil"/>
              <w:bottom w:val="single" w:sz="4" w:space="0" w:color="auto"/>
              <w:right w:val="single" w:sz="4" w:space="0" w:color="auto"/>
            </w:tcBorders>
            <w:shd w:val="clear" w:color="auto" w:fill="auto"/>
            <w:noWrap/>
            <w:vAlign w:val="center"/>
          </w:tcPr>
          <w:p w:rsidR="002F5BD7" w:rsidRPr="007F4516" w:rsidRDefault="002F5BD7" w:rsidP="007F4516">
            <w:pPr>
              <w:spacing w:after="0" w:line="240" w:lineRule="auto"/>
              <w:jc w:val="center"/>
              <w:rPr>
                <w:rFonts w:ascii="Times New Roman" w:hAnsi="Times New Roman" w:cs="Times New Roman"/>
                <w:color w:val="000000"/>
                <w:sz w:val="20"/>
                <w:szCs w:val="20"/>
              </w:rPr>
            </w:pPr>
            <w:r w:rsidRPr="007F4516">
              <w:rPr>
                <w:rFonts w:ascii="Times New Roman" w:hAnsi="Times New Roman" w:cs="Times New Roman"/>
                <w:color w:val="000000"/>
                <w:sz w:val="20"/>
                <w:szCs w:val="20"/>
              </w:rPr>
              <w:t>156,73</w:t>
            </w:r>
          </w:p>
        </w:tc>
      </w:tr>
      <w:tr w:rsidR="00EF6958" w:rsidRPr="005254CC" w:rsidTr="007F4516">
        <w:trPr>
          <w:trHeight w:val="300"/>
        </w:trPr>
        <w:tc>
          <w:tcPr>
            <w:tcW w:w="4268" w:type="dxa"/>
            <w:tcBorders>
              <w:top w:val="nil"/>
              <w:left w:val="single" w:sz="4" w:space="0" w:color="auto"/>
              <w:bottom w:val="single" w:sz="4" w:space="0" w:color="auto"/>
              <w:right w:val="single" w:sz="4" w:space="0" w:color="auto"/>
            </w:tcBorders>
            <w:shd w:val="clear" w:color="auto" w:fill="auto"/>
            <w:vAlign w:val="center"/>
            <w:hideMark/>
          </w:tcPr>
          <w:p w:rsidR="00EF6958" w:rsidRPr="005254CC" w:rsidRDefault="00EF6958" w:rsidP="0091463B">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Расход воды на ГВС</w:t>
            </w:r>
          </w:p>
        </w:tc>
        <w:tc>
          <w:tcPr>
            <w:tcW w:w="1559" w:type="dxa"/>
            <w:tcBorders>
              <w:top w:val="single" w:sz="4" w:space="0" w:color="auto"/>
              <w:left w:val="nil"/>
              <w:bottom w:val="single" w:sz="4" w:space="0" w:color="auto"/>
              <w:right w:val="single" w:sz="4" w:space="0" w:color="auto"/>
            </w:tcBorders>
            <w:vAlign w:val="center"/>
          </w:tcPr>
          <w:p w:rsidR="00EF6958" w:rsidRPr="00A245B8" w:rsidRDefault="00EF6958"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559" w:type="dxa"/>
            <w:tcBorders>
              <w:top w:val="nil"/>
              <w:left w:val="single" w:sz="4" w:space="0" w:color="auto"/>
              <w:bottom w:val="single" w:sz="4" w:space="0" w:color="auto"/>
              <w:right w:val="single" w:sz="4" w:space="0" w:color="auto"/>
            </w:tcBorders>
            <w:vAlign w:val="center"/>
          </w:tcPr>
          <w:p w:rsidR="00EF6958" w:rsidRPr="00A245B8" w:rsidRDefault="00EF6958" w:rsidP="005E3B1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559" w:type="dxa"/>
            <w:tcBorders>
              <w:top w:val="nil"/>
              <w:left w:val="nil"/>
              <w:bottom w:val="single" w:sz="4" w:space="0" w:color="auto"/>
              <w:right w:val="single" w:sz="4" w:space="0" w:color="auto"/>
            </w:tcBorders>
            <w:vAlign w:val="center"/>
          </w:tcPr>
          <w:p w:rsidR="00EF6958" w:rsidRPr="007F4516" w:rsidRDefault="00EF6958" w:rsidP="007F4516">
            <w:pPr>
              <w:spacing w:after="0" w:line="240" w:lineRule="auto"/>
              <w:jc w:val="center"/>
              <w:rPr>
                <w:rFonts w:ascii="Times New Roman" w:eastAsia="Times New Roman" w:hAnsi="Times New Roman" w:cs="Times New Roman"/>
                <w:color w:val="000000"/>
                <w:sz w:val="20"/>
                <w:szCs w:val="20"/>
                <w:lang w:eastAsia="ru-RU"/>
              </w:rPr>
            </w:pPr>
            <w:r w:rsidRPr="007F4516">
              <w:rPr>
                <w:rFonts w:ascii="Times New Roman" w:eastAsia="Times New Roman" w:hAnsi="Times New Roman" w:cs="Times New Roman"/>
                <w:color w:val="000000"/>
                <w:sz w:val="20"/>
                <w:szCs w:val="20"/>
                <w:lang w:eastAsia="ru-RU"/>
              </w:rPr>
              <w:t>0,0</w:t>
            </w:r>
          </w:p>
        </w:tc>
        <w:tc>
          <w:tcPr>
            <w:tcW w:w="1559" w:type="dxa"/>
            <w:tcBorders>
              <w:top w:val="nil"/>
              <w:left w:val="nil"/>
              <w:bottom w:val="single" w:sz="4" w:space="0" w:color="auto"/>
              <w:right w:val="single" w:sz="4" w:space="0" w:color="auto"/>
            </w:tcBorders>
            <w:vAlign w:val="center"/>
          </w:tcPr>
          <w:p w:rsidR="00EF6958" w:rsidRPr="007F4516" w:rsidRDefault="00EF6958" w:rsidP="007F4516">
            <w:pPr>
              <w:spacing w:after="0" w:line="240" w:lineRule="auto"/>
              <w:jc w:val="center"/>
              <w:rPr>
                <w:rFonts w:ascii="Times New Roman" w:eastAsia="Times New Roman" w:hAnsi="Times New Roman" w:cs="Times New Roman"/>
                <w:color w:val="000000"/>
                <w:sz w:val="20"/>
                <w:szCs w:val="20"/>
                <w:lang w:eastAsia="ru-RU"/>
              </w:rPr>
            </w:pPr>
            <w:r w:rsidRPr="007F4516">
              <w:rPr>
                <w:rFonts w:ascii="Times New Roman" w:eastAsia="Times New Roman" w:hAnsi="Times New Roman" w:cs="Times New Roman"/>
                <w:color w:val="000000"/>
                <w:sz w:val="20"/>
                <w:szCs w:val="20"/>
                <w:lang w:eastAsia="ru-RU"/>
              </w:rPr>
              <w:t>0,0</w:t>
            </w:r>
          </w:p>
        </w:tc>
        <w:tc>
          <w:tcPr>
            <w:tcW w:w="1559" w:type="dxa"/>
            <w:tcBorders>
              <w:top w:val="nil"/>
              <w:left w:val="nil"/>
              <w:bottom w:val="single" w:sz="4" w:space="0" w:color="auto"/>
              <w:right w:val="single" w:sz="4" w:space="0" w:color="auto"/>
            </w:tcBorders>
            <w:shd w:val="clear" w:color="auto" w:fill="auto"/>
            <w:noWrap/>
            <w:vAlign w:val="center"/>
          </w:tcPr>
          <w:p w:rsidR="00EF6958" w:rsidRPr="007F4516" w:rsidRDefault="00EF6958" w:rsidP="007F4516">
            <w:pPr>
              <w:spacing w:after="0" w:line="240" w:lineRule="auto"/>
              <w:jc w:val="center"/>
              <w:rPr>
                <w:rFonts w:ascii="Times New Roman" w:hAnsi="Times New Roman" w:cs="Times New Roman"/>
                <w:sz w:val="20"/>
                <w:szCs w:val="20"/>
              </w:rPr>
            </w:pPr>
            <w:r w:rsidRPr="007F4516">
              <w:rPr>
                <w:rFonts w:ascii="Times New Roman" w:hAnsi="Times New Roman" w:cs="Times New Roman"/>
                <w:sz w:val="20"/>
                <w:szCs w:val="20"/>
              </w:rPr>
              <w:t>0,0</w:t>
            </w:r>
          </w:p>
        </w:tc>
      </w:tr>
    </w:tbl>
    <w:p w:rsidR="003440FE" w:rsidRPr="00A245B8" w:rsidRDefault="003440FE" w:rsidP="003440FE">
      <w:pPr>
        <w:rPr>
          <w:sz w:val="20"/>
          <w:szCs w:val="20"/>
        </w:rPr>
        <w:sectPr w:rsidR="003440FE" w:rsidRPr="00A245B8" w:rsidSect="003440FE">
          <w:pgSz w:w="16839" w:h="11907" w:orient="landscape" w:code="9"/>
          <w:pgMar w:top="1134" w:right="1134" w:bottom="851" w:left="1134" w:header="709" w:footer="709" w:gutter="0"/>
          <w:cols w:space="708"/>
          <w:docGrid w:linePitch="360"/>
        </w:sectPr>
      </w:pPr>
      <w:r w:rsidRPr="00A245B8">
        <w:rPr>
          <w:rFonts w:ascii="Times New Roman" w:eastAsia="Times New Roman" w:hAnsi="Times New Roman" w:cs="Times New Roman"/>
          <w:color w:val="000000"/>
          <w:sz w:val="20"/>
          <w:szCs w:val="20"/>
          <w:lang w:eastAsia="ru-RU"/>
        </w:rPr>
        <w:t xml:space="preserve">* МУП «Теплосеть Наро-Фоминского городского округа» </w:t>
      </w:r>
      <w:r w:rsidRPr="00A245B8">
        <w:rPr>
          <w:rFonts w:ascii="Times New Roman" w:hAnsi="Times New Roman" w:cs="Times New Roman"/>
          <w:sz w:val="20"/>
          <w:szCs w:val="20"/>
        </w:rPr>
        <w:t>осуществляет эксплуатацию с 01.03.2022 года,</w:t>
      </w:r>
      <w:r>
        <w:rPr>
          <w:rFonts w:ascii="Times New Roman" w:hAnsi="Times New Roman" w:cs="Times New Roman"/>
          <w:sz w:val="20"/>
          <w:szCs w:val="20"/>
        </w:rPr>
        <w:t xml:space="preserve"> ране</w:t>
      </w:r>
      <w:r w:rsidRPr="00A245B8">
        <w:rPr>
          <w:rFonts w:ascii="Times New Roman" w:hAnsi="Times New Roman" w:cs="Times New Roman"/>
          <w:sz w:val="20"/>
          <w:szCs w:val="20"/>
        </w:rPr>
        <w:t>е данные не зафиксированы</w:t>
      </w:r>
    </w:p>
    <w:p w:rsidR="00982243" w:rsidRDefault="00ED3B32" w:rsidP="00982243">
      <w:pPr>
        <w:pStyle w:val="1"/>
        <w:spacing w:before="0"/>
        <w:jc w:val="both"/>
        <w:rPr>
          <w:color w:val="auto"/>
        </w:rPr>
      </w:pPr>
      <w:bookmarkStart w:id="62" w:name="_Toc119852442"/>
      <w:r>
        <w:rPr>
          <w:color w:val="auto"/>
        </w:rPr>
        <w:lastRenderedPageBreak/>
        <w:t>1.</w:t>
      </w:r>
      <w:r w:rsidR="00982243" w:rsidRPr="00982243">
        <w:rPr>
          <w:color w:val="auto"/>
        </w:rPr>
        <w:t>7.2.</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62"/>
    </w:p>
    <w:p w:rsidR="00ED3B32" w:rsidRDefault="00ED3B32" w:rsidP="00814919">
      <w:pPr>
        <w:spacing w:after="0" w:line="240" w:lineRule="auto"/>
        <w:rPr>
          <w:rFonts w:ascii="Times New Roman" w:hAnsi="Times New Roman" w:cs="Times New Roman"/>
          <w:sz w:val="28"/>
          <w:szCs w:val="28"/>
        </w:rPr>
      </w:pPr>
    </w:p>
    <w:p w:rsidR="00982243" w:rsidRDefault="00982243" w:rsidP="00814919">
      <w:pPr>
        <w:spacing w:after="0" w:line="240" w:lineRule="auto"/>
        <w:rPr>
          <w:rFonts w:ascii="Times New Roman" w:hAnsi="Times New Roman" w:cs="Times New Roman"/>
          <w:sz w:val="28"/>
          <w:szCs w:val="28"/>
        </w:rPr>
      </w:pPr>
      <w:r w:rsidRPr="00B2083D">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2083D">
        <w:rPr>
          <w:rFonts w:ascii="Times New Roman" w:hAnsi="Times New Roman" w:cs="Times New Roman"/>
          <w:sz w:val="28"/>
          <w:szCs w:val="28"/>
        </w:rPr>
        <w:t>7.</w:t>
      </w:r>
      <w:r>
        <w:rPr>
          <w:rFonts w:ascii="Times New Roman" w:hAnsi="Times New Roman" w:cs="Times New Roman"/>
          <w:sz w:val="28"/>
          <w:szCs w:val="28"/>
        </w:rPr>
        <w:t>2</w:t>
      </w:r>
      <w:r w:rsidRPr="00B2083D">
        <w:rPr>
          <w:rFonts w:ascii="Times New Roman" w:hAnsi="Times New Roman" w:cs="Times New Roman"/>
          <w:sz w:val="28"/>
          <w:szCs w:val="28"/>
        </w:rPr>
        <w:t>.1 – Балансы производительности водоподготовительных установок</w:t>
      </w:r>
    </w:p>
    <w:tbl>
      <w:tblPr>
        <w:tblW w:w="10680" w:type="dxa"/>
        <w:tblInd w:w="93" w:type="dxa"/>
        <w:tblLook w:val="04A0" w:firstRow="1" w:lastRow="0" w:firstColumn="1" w:lastColumn="0" w:noHBand="0" w:noVBand="1"/>
      </w:tblPr>
      <w:tblGrid>
        <w:gridCol w:w="4360"/>
        <w:gridCol w:w="1320"/>
        <w:gridCol w:w="1000"/>
        <w:gridCol w:w="1000"/>
        <w:gridCol w:w="1000"/>
        <w:gridCol w:w="1000"/>
        <w:gridCol w:w="1000"/>
      </w:tblGrid>
      <w:tr w:rsidR="00192A47" w:rsidRPr="005254CC" w:rsidTr="00B70108">
        <w:trPr>
          <w:trHeight w:val="570"/>
        </w:trPr>
        <w:tc>
          <w:tcPr>
            <w:tcW w:w="4360" w:type="dxa"/>
            <w:tcBorders>
              <w:top w:val="single" w:sz="4" w:space="0" w:color="auto"/>
              <w:left w:val="single" w:sz="4" w:space="0" w:color="auto"/>
              <w:bottom w:val="single" w:sz="4" w:space="0" w:color="auto"/>
              <w:right w:val="single" w:sz="4" w:space="0" w:color="auto"/>
            </w:tcBorders>
            <w:shd w:val="clear" w:color="000000" w:fill="B1A0C7"/>
            <w:noWrap/>
            <w:vAlign w:val="center"/>
            <w:hideMark/>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Параметр</w:t>
            </w:r>
          </w:p>
        </w:tc>
        <w:tc>
          <w:tcPr>
            <w:tcW w:w="1320" w:type="dxa"/>
            <w:tcBorders>
              <w:top w:val="single" w:sz="4" w:space="0" w:color="auto"/>
              <w:left w:val="nil"/>
              <w:bottom w:val="single" w:sz="4" w:space="0" w:color="auto"/>
              <w:right w:val="single" w:sz="4" w:space="0" w:color="auto"/>
            </w:tcBorders>
            <w:shd w:val="clear" w:color="000000" w:fill="B1A0C7"/>
            <w:vAlign w:val="center"/>
            <w:hideMark/>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Единицы измерения</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2021</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2022</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2023</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2024</w:t>
            </w:r>
          </w:p>
        </w:tc>
        <w:tc>
          <w:tcPr>
            <w:tcW w:w="1000" w:type="dxa"/>
            <w:tcBorders>
              <w:top w:val="single" w:sz="4" w:space="0" w:color="auto"/>
              <w:left w:val="nil"/>
              <w:bottom w:val="single" w:sz="4" w:space="0" w:color="auto"/>
              <w:right w:val="single" w:sz="4" w:space="0" w:color="auto"/>
            </w:tcBorders>
            <w:shd w:val="clear" w:color="000000" w:fill="B1A0C7"/>
            <w:noWrap/>
            <w:vAlign w:val="center"/>
            <w:hideMark/>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2025</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Производительность ВПУ</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5</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5</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5</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Срок службы</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лет</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18</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19</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Кол-во баков-аккумуляторов</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ед.</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Общая емкость баков-аккумуляторов</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proofErr w:type="spellStart"/>
            <w:r w:rsidRPr="005254CC">
              <w:rPr>
                <w:rFonts w:ascii="Times New Roman" w:eastAsia="Times New Roman" w:hAnsi="Times New Roman" w:cs="Times New Roman"/>
                <w:color w:val="000000"/>
                <w:lang w:eastAsia="ru-RU"/>
              </w:rPr>
              <w:t>мз</w:t>
            </w:r>
            <w:proofErr w:type="spellEnd"/>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192A47" w:rsidRPr="005254CC" w:rsidTr="00B70108">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Расчетный часовой расход для подпитки системы теплоснабжения</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proofErr w:type="spellStart"/>
            <w:r w:rsidRPr="005254CC">
              <w:rPr>
                <w:rFonts w:ascii="Times New Roman" w:eastAsia="Times New Roman" w:hAnsi="Times New Roman" w:cs="Times New Roman"/>
                <w:color w:val="000000"/>
                <w:lang w:eastAsia="ru-RU"/>
              </w:rPr>
              <w:t>мз</w:t>
            </w:r>
            <w:proofErr w:type="spellEnd"/>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340A2B" w:rsidRDefault="00192A47" w:rsidP="00B70108">
            <w:pPr>
              <w:spacing w:after="0" w:line="240" w:lineRule="auto"/>
              <w:jc w:val="center"/>
              <w:rPr>
                <w:rFonts w:ascii="Times New Roman" w:eastAsia="Times New Roman" w:hAnsi="Times New Roman" w:cs="Times New Roman"/>
                <w:color w:val="000000"/>
                <w:lang w:eastAsia="ru-RU"/>
              </w:rPr>
            </w:pPr>
            <w:r w:rsidRPr="00F00EE7">
              <w:rPr>
                <w:rFonts w:ascii="Times New Roman" w:eastAsia="Times New Roman" w:hAnsi="Times New Roman" w:cs="Times New Roman"/>
                <w:color w:val="000000"/>
                <w:lang w:eastAsia="ru-RU"/>
              </w:rPr>
              <w:t>5</w:t>
            </w:r>
          </w:p>
        </w:tc>
        <w:tc>
          <w:tcPr>
            <w:tcW w:w="1000" w:type="dxa"/>
            <w:tcBorders>
              <w:top w:val="nil"/>
              <w:left w:val="nil"/>
              <w:bottom w:val="single" w:sz="4" w:space="0" w:color="auto"/>
              <w:right w:val="single" w:sz="4" w:space="0" w:color="auto"/>
            </w:tcBorders>
            <w:shd w:val="clear" w:color="auto" w:fill="auto"/>
            <w:noWrap/>
            <w:vAlign w:val="center"/>
          </w:tcPr>
          <w:p w:rsidR="00192A47" w:rsidRPr="00340A2B" w:rsidRDefault="00192A47" w:rsidP="00B70108">
            <w:pPr>
              <w:spacing w:after="0" w:line="240" w:lineRule="auto"/>
              <w:jc w:val="center"/>
              <w:rPr>
                <w:rFonts w:ascii="Times New Roman" w:eastAsia="Times New Roman" w:hAnsi="Times New Roman" w:cs="Times New Roman"/>
                <w:color w:val="000000"/>
                <w:lang w:eastAsia="ru-RU"/>
              </w:rPr>
            </w:pPr>
            <w:r w:rsidRPr="00F00EE7">
              <w:rPr>
                <w:rFonts w:ascii="Times New Roman" w:eastAsia="Times New Roman" w:hAnsi="Times New Roman" w:cs="Times New Roman"/>
                <w:color w:val="000000"/>
                <w:lang w:eastAsia="ru-RU"/>
              </w:rPr>
              <w:t>5</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 xml:space="preserve">Всего подпитка тепловой сети, в </w:t>
            </w:r>
            <w:proofErr w:type="spellStart"/>
            <w:r w:rsidRPr="005254CC">
              <w:rPr>
                <w:rFonts w:ascii="Times New Roman" w:eastAsia="Times New Roman" w:hAnsi="Times New Roman" w:cs="Times New Roman"/>
                <w:color w:val="000000"/>
                <w:lang w:eastAsia="ru-RU"/>
              </w:rPr>
              <w:t>т.ч</w:t>
            </w:r>
            <w:proofErr w:type="spellEnd"/>
            <w:r w:rsidRPr="005254CC">
              <w:rPr>
                <w:rFonts w:ascii="Times New Roman" w:eastAsia="Times New Roman" w:hAnsi="Times New Roman" w:cs="Times New Roman"/>
                <w:color w:val="000000"/>
                <w:lang w:eastAsia="ru-RU"/>
              </w:rPr>
              <w:t>.:</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0,334</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0,305</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0,305</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нормативные утечки теплоносителя</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0,287</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0,287</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0,287</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сверхнормативные утечки теплоносителя</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Default="00192A47" w:rsidP="00B70108">
            <w:pPr>
              <w:spacing w:after="0"/>
              <w:jc w:val="center"/>
              <w:rPr>
                <w:rFonts w:ascii="Calibri" w:hAnsi="Calibri" w:cs="Calibri"/>
                <w:color w:val="000000"/>
              </w:rPr>
            </w:pPr>
            <w:r>
              <w:rPr>
                <w:rFonts w:ascii="Calibri" w:hAnsi="Calibri" w:cs="Calibri"/>
                <w:color w:val="000000"/>
              </w:rPr>
              <w:t>0,047</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Default="00192A47" w:rsidP="00B70108">
            <w:pPr>
              <w:spacing w:after="0"/>
              <w:jc w:val="center"/>
              <w:rPr>
                <w:rFonts w:ascii="Calibri" w:hAnsi="Calibri" w:cs="Calibri"/>
                <w:color w:val="000000"/>
              </w:rPr>
            </w:pPr>
            <w:r>
              <w:rPr>
                <w:rFonts w:ascii="Calibri" w:hAnsi="Calibri" w:cs="Calibri"/>
                <w:color w:val="000000"/>
              </w:rPr>
              <w:t>0,018</w:t>
            </w:r>
          </w:p>
        </w:tc>
        <w:tc>
          <w:tcPr>
            <w:tcW w:w="1000" w:type="dxa"/>
            <w:tcBorders>
              <w:top w:val="nil"/>
              <w:left w:val="nil"/>
              <w:bottom w:val="single" w:sz="4" w:space="0" w:color="auto"/>
              <w:right w:val="single" w:sz="4" w:space="0" w:color="auto"/>
            </w:tcBorders>
            <w:shd w:val="clear" w:color="auto" w:fill="auto"/>
            <w:noWrap/>
            <w:vAlign w:val="center"/>
          </w:tcPr>
          <w:p w:rsidR="00192A47" w:rsidRDefault="00192A47" w:rsidP="00B70108">
            <w:pPr>
              <w:spacing w:after="0"/>
              <w:jc w:val="center"/>
              <w:rPr>
                <w:rFonts w:ascii="Calibri" w:hAnsi="Calibri" w:cs="Calibri"/>
                <w:color w:val="000000"/>
              </w:rPr>
            </w:pPr>
            <w:r>
              <w:rPr>
                <w:rFonts w:ascii="Calibri" w:hAnsi="Calibri" w:cs="Calibri"/>
                <w:color w:val="000000"/>
              </w:rPr>
              <w:t>0,018</w:t>
            </w:r>
          </w:p>
        </w:tc>
      </w:tr>
      <w:tr w:rsidR="00192A47" w:rsidRPr="005254CC" w:rsidTr="00B70108">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Отпуск теплоносителя из тепловых сетей на цели ГВС</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0</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0</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0</w:t>
            </w:r>
          </w:p>
        </w:tc>
      </w:tr>
      <w:tr w:rsidR="00192A47" w:rsidRPr="005254CC" w:rsidTr="00B70108">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 xml:space="preserve">Объем аварийной подпитки (химически не обработанной и не </w:t>
            </w:r>
            <w:proofErr w:type="spellStart"/>
            <w:r w:rsidRPr="005254CC">
              <w:rPr>
                <w:rFonts w:ascii="Times New Roman" w:eastAsia="Times New Roman" w:hAnsi="Times New Roman" w:cs="Times New Roman"/>
                <w:color w:val="000000"/>
                <w:lang w:eastAsia="ru-RU"/>
              </w:rPr>
              <w:t>деаэрированной</w:t>
            </w:r>
            <w:proofErr w:type="spellEnd"/>
            <w:r w:rsidRPr="005254CC">
              <w:rPr>
                <w:rFonts w:ascii="Times New Roman" w:eastAsia="Times New Roman" w:hAnsi="Times New Roman" w:cs="Times New Roman"/>
                <w:color w:val="000000"/>
                <w:lang w:eastAsia="ru-RU"/>
              </w:rPr>
              <w:t xml:space="preserve"> водой)</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sz w:val="20"/>
                <w:szCs w:val="20"/>
                <w:lang w:eastAsia="ru-RU"/>
              </w:rPr>
            </w:pPr>
            <w:r w:rsidRPr="005254CC">
              <w:rPr>
                <w:rFonts w:ascii="Times New Roman" w:eastAsia="Times New Roman" w:hAnsi="Times New Roman" w:cs="Times New Roman"/>
                <w:color w:val="000000"/>
                <w:sz w:val="20"/>
                <w:szCs w:val="20"/>
                <w:lang w:eastAsia="ru-RU"/>
              </w:rPr>
              <w:t>1,20</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sz w:val="20"/>
                <w:szCs w:val="20"/>
                <w:lang w:eastAsia="ru-RU"/>
              </w:rPr>
            </w:pPr>
            <w:r w:rsidRPr="005254CC">
              <w:rPr>
                <w:rFonts w:ascii="Times New Roman" w:eastAsia="Times New Roman" w:hAnsi="Times New Roman" w:cs="Times New Roman"/>
                <w:color w:val="000000"/>
                <w:sz w:val="20"/>
                <w:szCs w:val="20"/>
                <w:lang w:eastAsia="ru-RU"/>
              </w:rPr>
              <w:t>1,20</w:t>
            </w:r>
          </w:p>
        </w:tc>
        <w:tc>
          <w:tcPr>
            <w:tcW w:w="1000" w:type="dxa"/>
            <w:tcBorders>
              <w:top w:val="nil"/>
              <w:left w:val="nil"/>
              <w:bottom w:val="single" w:sz="4" w:space="0" w:color="auto"/>
              <w:right w:val="single" w:sz="4" w:space="0" w:color="auto"/>
            </w:tcBorders>
            <w:shd w:val="clear" w:color="000000" w:fill="FFFFFF"/>
            <w:vAlign w:val="center"/>
          </w:tcPr>
          <w:p w:rsidR="00192A47" w:rsidRPr="005254CC" w:rsidRDefault="00192A47" w:rsidP="00B70108">
            <w:pPr>
              <w:spacing w:after="0" w:line="240" w:lineRule="auto"/>
              <w:jc w:val="center"/>
              <w:rPr>
                <w:rFonts w:ascii="Times New Roman" w:eastAsia="Times New Roman" w:hAnsi="Times New Roman" w:cs="Times New Roman"/>
                <w:color w:val="000000"/>
                <w:sz w:val="20"/>
                <w:szCs w:val="20"/>
                <w:lang w:eastAsia="ru-RU"/>
              </w:rPr>
            </w:pPr>
            <w:r w:rsidRPr="005254CC">
              <w:rPr>
                <w:rFonts w:ascii="Times New Roman" w:eastAsia="Times New Roman" w:hAnsi="Times New Roman" w:cs="Times New Roman"/>
                <w:color w:val="000000"/>
                <w:sz w:val="20"/>
                <w:szCs w:val="20"/>
                <w:lang w:eastAsia="ru-RU"/>
              </w:rPr>
              <w:t>1,20</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Резер</w:t>
            </w:r>
            <w:proofErr w:type="gramStart"/>
            <w:r w:rsidRPr="005254CC">
              <w:rPr>
                <w:rFonts w:ascii="Times New Roman" w:eastAsia="Times New Roman" w:hAnsi="Times New Roman" w:cs="Times New Roman"/>
                <w:color w:val="000000"/>
                <w:lang w:eastAsia="ru-RU"/>
              </w:rPr>
              <w:t>в(</w:t>
            </w:r>
            <w:proofErr w:type="gramEnd"/>
            <w:r w:rsidRPr="005254CC">
              <w:rPr>
                <w:rFonts w:ascii="Times New Roman" w:eastAsia="Times New Roman" w:hAnsi="Times New Roman" w:cs="Times New Roman"/>
                <w:color w:val="000000"/>
                <w:lang w:eastAsia="ru-RU"/>
              </w:rPr>
              <w:t>+)/дефицит(-) ВПУ</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4,666</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4,666</w:t>
            </w:r>
          </w:p>
        </w:tc>
        <w:tc>
          <w:tcPr>
            <w:tcW w:w="1000" w:type="dxa"/>
            <w:tcBorders>
              <w:top w:val="nil"/>
              <w:left w:val="nil"/>
              <w:bottom w:val="single" w:sz="4" w:space="0" w:color="auto"/>
              <w:right w:val="single" w:sz="4" w:space="0" w:color="auto"/>
            </w:tcBorders>
            <w:shd w:val="clear" w:color="auto" w:fill="auto"/>
            <w:noWrap/>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4,666</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Доля резерва</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0,933</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0,933</w:t>
            </w:r>
          </w:p>
        </w:tc>
        <w:tc>
          <w:tcPr>
            <w:tcW w:w="1000" w:type="dxa"/>
            <w:tcBorders>
              <w:top w:val="nil"/>
              <w:left w:val="nil"/>
              <w:bottom w:val="single" w:sz="4" w:space="0" w:color="auto"/>
              <w:right w:val="single" w:sz="4" w:space="0" w:color="auto"/>
            </w:tcBorders>
            <w:shd w:val="clear" w:color="auto" w:fill="auto"/>
            <w:noWrap/>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0,933</w:t>
            </w:r>
          </w:p>
        </w:tc>
      </w:tr>
    </w:tbl>
    <w:p w:rsidR="00192A47" w:rsidRDefault="00192A47" w:rsidP="00814919">
      <w:pPr>
        <w:spacing w:after="0" w:line="240" w:lineRule="auto"/>
        <w:rPr>
          <w:rFonts w:ascii="Times New Roman" w:hAnsi="Times New Roman" w:cs="Times New Roman"/>
          <w:sz w:val="28"/>
          <w:szCs w:val="28"/>
        </w:rPr>
      </w:pPr>
      <w:r w:rsidRPr="00A245B8">
        <w:rPr>
          <w:rFonts w:ascii="Times New Roman" w:eastAsia="Times New Roman" w:hAnsi="Times New Roman" w:cs="Times New Roman"/>
          <w:color w:val="000000"/>
          <w:sz w:val="20"/>
          <w:szCs w:val="20"/>
          <w:lang w:eastAsia="ru-RU"/>
        </w:rPr>
        <w:t xml:space="preserve">* МУП «Теплосеть Наро-Фоминского городского округа» </w:t>
      </w:r>
      <w:r w:rsidRPr="00A245B8">
        <w:rPr>
          <w:rFonts w:ascii="Times New Roman" w:hAnsi="Times New Roman" w:cs="Times New Roman"/>
          <w:sz w:val="20"/>
          <w:szCs w:val="20"/>
        </w:rPr>
        <w:t>осуществляет эксплуатацию с 01.03.2022 года,</w:t>
      </w:r>
      <w:r>
        <w:rPr>
          <w:rFonts w:ascii="Times New Roman" w:hAnsi="Times New Roman" w:cs="Times New Roman"/>
          <w:sz w:val="20"/>
          <w:szCs w:val="20"/>
        </w:rPr>
        <w:t xml:space="preserve"> ране</w:t>
      </w:r>
      <w:r w:rsidRPr="00A245B8">
        <w:rPr>
          <w:rFonts w:ascii="Times New Roman" w:hAnsi="Times New Roman" w:cs="Times New Roman"/>
          <w:sz w:val="20"/>
          <w:szCs w:val="20"/>
        </w:rPr>
        <w:t>е данные не зафиксированы</w:t>
      </w:r>
    </w:p>
    <w:p w:rsidR="003D61ED" w:rsidRDefault="003D61ED" w:rsidP="00814919">
      <w:pPr>
        <w:spacing w:after="0" w:line="240" w:lineRule="auto"/>
        <w:rPr>
          <w:rFonts w:ascii="Times New Roman" w:hAnsi="Times New Roman" w:cs="Times New Roman"/>
          <w:sz w:val="28"/>
          <w:szCs w:val="28"/>
        </w:rPr>
      </w:pPr>
    </w:p>
    <w:p w:rsidR="00982243" w:rsidRDefault="00982243">
      <w:pPr>
        <w:sectPr w:rsidR="00982243" w:rsidSect="00982243">
          <w:pgSz w:w="16840" w:h="11907" w:orient="landscape" w:code="9"/>
          <w:pgMar w:top="1134" w:right="1134" w:bottom="851" w:left="1134" w:header="709" w:footer="709" w:gutter="0"/>
          <w:cols w:space="708"/>
          <w:docGrid w:linePitch="360"/>
        </w:sectPr>
      </w:pPr>
    </w:p>
    <w:p w:rsidR="00982243" w:rsidRPr="00982243" w:rsidRDefault="00ED3B32" w:rsidP="00982243">
      <w:pPr>
        <w:pStyle w:val="1"/>
        <w:jc w:val="both"/>
        <w:rPr>
          <w:color w:val="auto"/>
        </w:rPr>
      </w:pPr>
      <w:bookmarkStart w:id="63" w:name="_Toc119852443"/>
      <w:r>
        <w:rPr>
          <w:color w:val="auto"/>
        </w:rPr>
        <w:lastRenderedPageBreak/>
        <w:t>1.</w:t>
      </w:r>
      <w:r w:rsidR="00982243" w:rsidRPr="00982243">
        <w:rPr>
          <w:color w:val="auto"/>
        </w:rPr>
        <w:t>7.3.</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63"/>
    </w:p>
    <w:p w:rsidR="00963D16" w:rsidRDefault="00963D16" w:rsidP="00963D16">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19710C">
        <w:rPr>
          <w:rFonts w:ascii="Times New Roman" w:hAnsi="Times New Roman" w:cs="Times New Roman"/>
          <w:sz w:val="28"/>
          <w:szCs w:val="28"/>
        </w:rPr>
        <w:t>1.</w:t>
      </w:r>
      <w:r>
        <w:rPr>
          <w:rFonts w:ascii="Times New Roman" w:hAnsi="Times New Roman" w:cs="Times New Roman"/>
          <w:sz w:val="28"/>
          <w:szCs w:val="28"/>
        </w:rPr>
        <w:t xml:space="preserve">7.3.1 представлены балансы </w:t>
      </w:r>
      <w:r w:rsidRPr="00963D16">
        <w:rPr>
          <w:rFonts w:ascii="Times New Roman" w:hAnsi="Times New Roman" w:cs="Times New Roman"/>
          <w:sz w:val="28"/>
          <w:szCs w:val="28"/>
        </w:rPr>
        <w:t>водоподготовительных установок</w:t>
      </w:r>
      <w:r>
        <w:rPr>
          <w:rFonts w:ascii="Times New Roman" w:hAnsi="Times New Roman" w:cs="Times New Roman"/>
          <w:sz w:val="28"/>
          <w:szCs w:val="28"/>
        </w:rPr>
        <w:t xml:space="preserve"> </w:t>
      </w:r>
      <w:r w:rsidR="00590128" w:rsidRPr="00590128">
        <w:rPr>
          <w:rFonts w:ascii="Times New Roman" w:hAnsi="Times New Roman" w:cs="Times New Roman"/>
          <w:sz w:val="28"/>
          <w:szCs w:val="28"/>
        </w:rPr>
        <w:t>ранее разработанной Схемы теплоснабжения</w:t>
      </w:r>
      <w:r>
        <w:rPr>
          <w:rFonts w:ascii="Times New Roman" w:hAnsi="Times New Roman" w:cs="Times New Roman"/>
          <w:sz w:val="28"/>
          <w:szCs w:val="28"/>
        </w:rPr>
        <w:t xml:space="preserve">. В таблице </w:t>
      </w:r>
      <w:r w:rsidR="0019710C">
        <w:rPr>
          <w:rFonts w:ascii="Times New Roman" w:hAnsi="Times New Roman" w:cs="Times New Roman"/>
          <w:sz w:val="28"/>
          <w:szCs w:val="28"/>
        </w:rPr>
        <w:t>1.</w:t>
      </w:r>
      <w:r>
        <w:rPr>
          <w:rFonts w:ascii="Times New Roman" w:hAnsi="Times New Roman" w:cs="Times New Roman"/>
          <w:sz w:val="28"/>
          <w:szCs w:val="28"/>
        </w:rPr>
        <w:t xml:space="preserve">7.3.2 </w:t>
      </w:r>
      <w:r w:rsidRPr="00903191">
        <w:rPr>
          <w:rFonts w:ascii="Times New Roman" w:hAnsi="Times New Roman" w:cs="Times New Roman"/>
          <w:sz w:val="28"/>
          <w:szCs w:val="28"/>
        </w:rPr>
        <w:t xml:space="preserve">представлены балансы </w:t>
      </w:r>
      <w:r w:rsidRPr="00963D16">
        <w:rPr>
          <w:rFonts w:ascii="Times New Roman" w:hAnsi="Times New Roman" w:cs="Times New Roman"/>
          <w:sz w:val="28"/>
          <w:szCs w:val="28"/>
        </w:rPr>
        <w:t>водоподготовительных установок</w:t>
      </w:r>
      <w:r w:rsidRPr="00903191">
        <w:rPr>
          <w:rFonts w:ascii="Times New Roman" w:hAnsi="Times New Roman" w:cs="Times New Roman"/>
          <w:sz w:val="28"/>
          <w:szCs w:val="28"/>
        </w:rPr>
        <w:t xml:space="preserve"> </w:t>
      </w:r>
      <w:r w:rsidR="00AE0F26">
        <w:rPr>
          <w:rFonts w:ascii="Times New Roman" w:hAnsi="Times New Roman" w:cs="Times New Roman"/>
          <w:sz w:val="28"/>
          <w:szCs w:val="28"/>
        </w:rPr>
        <w:t xml:space="preserve">на момент </w:t>
      </w:r>
      <w:r w:rsidR="00590128">
        <w:rPr>
          <w:rFonts w:ascii="Times New Roman" w:hAnsi="Times New Roman" w:cs="Times New Roman"/>
          <w:sz w:val="28"/>
          <w:szCs w:val="28"/>
        </w:rPr>
        <w:t>разработки</w:t>
      </w:r>
      <w:r w:rsidRPr="00903191">
        <w:rPr>
          <w:rFonts w:ascii="Times New Roman" w:hAnsi="Times New Roman" w:cs="Times New Roman"/>
          <w:sz w:val="28"/>
          <w:szCs w:val="28"/>
        </w:rPr>
        <w:t xml:space="preserve">  Схемы теплоснабжения.</w:t>
      </w:r>
    </w:p>
    <w:p w:rsidR="00963D16" w:rsidRDefault="00963D16">
      <w:r>
        <w:br w:type="page"/>
      </w:r>
    </w:p>
    <w:p w:rsidR="00963D16" w:rsidRDefault="00963D16" w:rsidP="00982243">
      <w:pPr>
        <w:spacing w:before="240" w:line="360" w:lineRule="auto"/>
        <w:ind w:firstLine="851"/>
        <w:jc w:val="both"/>
        <w:sectPr w:rsidR="00963D16" w:rsidSect="006F51F2">
          <w:pgSz w:w="11907" w:h="16840" w:code="9"/>
          <w:pgMar w:top="1134" w:right="851" w:bottom="1134" w:left="1134" w:header="709" w:footer="709" w:gutter="0"/>
          <w:cols w:space="708"/>
          <w:docGrid w:linePitch="360"/>
        </w:sectPr>
      </w:pPr>
    </w:p>
    <w:p w:rsidR="00982243" w:rsidRDefault="00963D16" w:rsidP="00AE0F26">
      <w:pPr>
        <w:spacing w:before="240" w:after="0" w:line="240" w:lineRule="auto"/>
        <w:jc w:val="both"/>
        <w:rPr>
          <w:rFonts w:ascii="Times New Roman" w:hAnsi="Times New Roman" w:cs="Times New Roman"/>
          <w:sz w:val="28"/>
          <w:szCs w:val="28"/>
        </w:rPr>
      </w:pPr>
      <w:r w:rsidRPr="00AE0F26">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AE0F26">
        <w:rPr>
          <w:rFonts w:ascii="Times New Roman" w:hAnsi="Times New Roman" w:cs="Times New Roman"/>
          <w:sz w:val="28"/>
          <w:szCs w:val="28"/>
        </w:rPr>
        <w:t xml:space="preserve">7.3.1 – </w:t>
      </w:r>
      <w:r w:rsidR="00AE0F26" w:rsidRPr="00AE0F26">
        <w:rPr>
          <w:rFonts w:ascii="Times New Roman" w:hAnsi="Times New Roman" w:cs="Times New Roman"/>
          <w:sz w:val="28"/>
          <w:szCs w:val="28"/>
        </w:rPr>
        <w:t xml:space="preserve">Балансы водоподготовительных установок </w:t>
      </w:r>
      <w:r w:rsidR="00590128" w:rsidRPr="00590128">
        <w:rPr>
          <w:rFonts w:ascii="Times New Roman" w:hAnsi="Times New Roman" w:cs="Times New Roman"/>
          <w:sz w:val="28"/>
          <w:szCs w:val="28"/>
        </w:rPr>
        <w:t>ранее разработанной Схемы теплоснабжения</w:t>
      </w:r>
    </w:p>
    <w:tbl>
      <w:tblPr>
        <w:tblW w:w="13934" w:type="dxa"/>
        <w:tblInd w:w="93" w:type="dxa"/>
        <w:tblLayout w:type="fixed"/>
        <w:tblLook w:val="04A0" w:firstRow="1" w:lastRow="0" w:firstColumn="1" w:lastColumn="0" w:noHBand="0" w:noVBand="1"/>
      </w:tblPr>
      <w:tblGrid>
        <w:gridCol w:w="582"/>
        <w:gridCol w:w="1985"/>
        <w:gridCol w:w="2410"/>
        <w:gridCol w:w="1984"/>
        <w:gridCol w:w="2154"/>
        <w:gridCol w:w="1806"/>
        <w:gridCol w:w="1528"/>
        <w:gridCol w:w="1485"/>
      </w:tblGrid>
      <w:tr w:rsidR="006D5667" w:rsidRPr="00105966" w:rsidTr="000F623D">
        <w:trPr>
          <w:trHeight w:val="1290"/>
          <w:tblHeader/>
        </w:trPr>
        <w:tc>
          <w:tcPr>
            <w:tcW w:w="582" w:type="dxa"/>
            <w:tcBorders>
              <w:top w:val="single" w:sz="8" w:space="0" w:color="auto"/>
              <w:left w:val="single" w:sz="8" w:space="0" w:color="auto"/>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4"/>
                <w:szCs w:val="24"/>
                <w:lang w:eastAsia="ru-RU"/>
              </w:rPr>
            </w:pPr>
            <w:r w:rsidRPr="00105966">
              <w:rPr>
                <w:rFonts w:ascii="Times New Roman" w:eastAsia="Times New Roman" w:hAnsi="Times New Roman" w:cs="Times New Roman"/>
                <w:b/>
                <w:bCs/>
                <w:color w:val="000000"/>
                <w:sz w:val="24"/>
                <w:szCs w:val="24"/>
                <w:lang w:eastAsia="ru-RU"/>
              </w:rPr>
              <w:t xml:space="preserve">№ </w:t>
            </w:r>
            <w:proofErr w:type="gramStart"/>
            <w:r w:rsidRPr="00105966">
              <w:rPr>
                <w:rFonts w:ascii="Times New Roman" w:eastAsia="Times New Roman" w:hAnsi="Times New Roman" w:cs="Times New Roman"/>
                <w:b/>
                <w:bCs/>
                <w:color w:val="000000"/>
                <w:sz w:val="24"/>
                <w:szCs w:val="24"/>
                <w:lang w:eastAsia="ru-RU"/>
              </w:rPr>
              <w:t>п</w:t>
            </w:r>
            <w:proofErr w:type="gramEnd"/>
            <w:r w:rsidRPr="00105966">
              <w:rPr>
                <w:rFonts w:ascii="Times New Roman" w:eastAsia="Times New Roman" w:hAnsi="Times New Roman" w:cs="Times New Roman"/>
                <w:b/>
                <w:bCs/>
                <w:color w:val="000000"/>
                <w:sz w:val="24"/>
                <w:szCs w:val="24"/>
                <w:lang w:eastAsia="ru-RU"/>
              </w:rPr>
              <w:t>/п</w:t>
            </w:r>
          </w:p>
        </w:tc>
        <w:tc>
          <w:tcPr>
            <w:tcW w:w="1985"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Тепловой источник</w:t>
            </w:r>
          </w:p>
        </w:tc>
        <w:tc>
          <w:tcPr>
            <w:tcW w:w="2410"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Адрес</w:t>
            </w:r>
          </w:p>
        </w:tc>
        <w:tc>
          <w:tcPr>
            <w:tcW w:w="1984"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Теплоснабжающая организация</w:t>
            </w:r>
          </w:p>
        </w:tc>
        <w:tc>
          <w:tcPr>
            <w:tcW w:w="2154"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Установленная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806"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Расчетная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528"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Нормативный расход воды на подпитку,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485"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Расход аварийной подпитки системы теплоснабжения,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r>
      <w:tr w:rsidR="006D5667" w:rsidRPr="00346030" w:rsidTr="000F623D">
        <w:trPr>
          <w:trHeight w:val="525"/>
        </w:trPr>
        <w:tc>
          <w:tcPr>
            <w:tcW w:w="582" w:type="dxa"/>
            <w:tcBorders>
              <w:top w:val="nil"/>
              <w:left w:val="single" w:sz="8" w:space="0" w:color="auto"/>
              <w:bottom w:val="single" w:sz="8" w:space="0" w:color="auto"/>
              <w:right w:val="single" w:sz="8" w:space="0" w:color="auto"/>
            </w:tcBorders>
            <w:shd w:val="clear" w:color="auto" w:fill="auto"/>
            <w:vAlign w:val="center"/>
            <w:hideMark/>
          </w:tcPr>
          <w:p w:rsidR="006D5667" w:rsidRPr="00346030"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val="en-US" w:eastAsia="ru-RU"/>
              </w:rPr>
              <w:t>1</w:t>
            </w:r>
          </w:p>
        </w:tc>
        <w:tc>
          <w:tcPr>
            <w:tcW w:w="1985" w:type="dxa"/>
            <w:tcBorders>
              <w:top w:val="nil"/>
              <w:left w:val="nil"/>
              <w:bottom w:val="single" w:sz="8" w:space="0" w:color="auto"/>
              <w:right w:val="single" w:sz="8" w:space="0" w:color="auto"/>
            </w:tcBorders>
            <w:shd w:val="clear" w:color="auto" w:fill="auto"/>
            <w:vAlign w:val="center"/>
          </w:tcPr>
          <w:p w:rsidR="006D5667" w:rsidRPr="00EE147E" w:rsidRDefault="006D5667" w:rsidP="000F623D">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410" w:type="dxa"/>
            <w:tcBorders>
              <w:top w:val="nil"/>
              <w:left w:val="nil"/>
              <w:bottom w:val="single" w:sz="8" w:space="0" w:color="auto"/>
              <w:right w:val="single" w:sz="8" w:space="0" w:color="auto"/>
            </w:tcBorders>
            <w:shd w:val="clear" w:color="auto" w:fill="auto"/>
            <w:vAlign w:val="center"/>
          </w:tcPr>
          <w:p w:rsidR="006D5667" w:rsidRPr="00EE147E" w:rsidRDefault="006D5667" w:rsidP="000F623D">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4" w:type="dxa"/>
            <w:tcBorders>
              <w:top w:val="nil"/>
              <w:left w:val="single" w:sz="8" w:space="0" w:color="auto"/>
              <w:bottom w:val="single" w:sz="8" w:space="0" w:color="auto"/>
              <w:right w:val="single" w:sz="8" w:space="0" w:color="auto"/>
            </w:tcBorders>
            <w:shd w:val="clear" w:color="auto" w:fill="auto"/>
            <w:vAlign w:val="center"/>
          </w:tcPr>
          <w:p w:rsidR="006D5667" w:rsidRPr="00A15F0C"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54" w:type="dxa"/>
            <w:tcBorders>
              <w:top w:val="nil"/>
              <w:left w:val="nil"/>
              <w:bottom w:val="single" w:sz="8" w:space="0" w:color="auto"/>
              <w:right w:val="single" w:sz="8" w:space="0" w:color="auto"/>
            </w:tcBorders>
            <w:shd w:val="clear" w:color="auto" w:fill="auto"/>
            <w:vAlign w:val="center"/>
          </w:tcPr>
          <w:p w:rsidR="006D5667" w:rsidRPr="00346030" w:rsidRDefault="006D5667" w:rsidP="000F623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806" w:type="dxa"/>
            <w:tcBorders>
              <w:top w:val="nil"/>
              <w:left w:val="nil"/>
              <w:bottom w:val="single" w:sz="8" w:space="0" w:color="auto"/>
              <w:right w:val="single" w:sz="8" w:space="0" w:color="auto"/>
            </w:tcBorders>
            <w:shd w:val="clear" w:color="auto" w:fill="auto"/>
            <w:vAlign w:val="center"/>
          </w:tcPr>
          <w:p w:rsidR="006D5667" w:rsidRPr="00346030" w:rsidRDefault="00530536" w:rsidP="000F623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528" w:type="dxa"/>
            <w:tcBorders>
              <w:top w:val="nil"/>
              <w:left w:val="nil"/>
              <w:bottom w:val="single" w:sz="8" w:space="0" w:color="auto"/>
              <w:right w:val="single" w:sz="8" w:space="0" w:color="auto"/>
            </w:tcBorders>
            <w:shd w:val="clear" w:color="auto" w:fill="auto"/>
            <w:vAlign w:val="center"/>
          </w:tcPr>
          <w:p w:rsidR="006D5667" w:rsidRPr="00346030" w:rsidRDefault="006D5667" w:rsidP="000F623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w:t>
            </w:r>
          </w:p>
        </w:tc>
        <w:tc>
          <w:tcPr>
            <w:tcW w:w="1485" w:type="dxa"/>
            <w:tcBorders>
              <w:top w:val="nil"/>
              <w:left w:val="nil"/>
              <w:bottom w:val="single" w:sz="8" w:space="0" w:color="auto"/>
              <w:right w:val="single" w:sz="8" w:space="0" w:color="auto"/>
            </w:tcBorders>
            <w:shd w:val="clear" w:color="auto" w:fill="auto"/>
            <w:vAlign w:val="center"/>
          </w:tcPr>
          <w:p w:rsidR="006D5667" w:rsidRPr="00346030" w:rsidRDefault="006D5667" w:rsidP="000F623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r>
    </w:tbl>
    <w:p w:rsidR="006D5667" w:rsidRDefault="006D5667" w:rsidP="00AE0F26">
      <w:pPr>
        <w:spacing w:before="240" w:after="0" w:line="240" w:lineRule="auto"/>
        <w:jc w:val="both"/>
        <w:rPr>
          <w:rFonts w:ascii="Times New Roman" w:hAnsi="Times New Roman" w:cs="Times New Roman"/>
          <w:sz w:val="28"/>
          <w:szCs w:val="28"/>
        </w:rPr>
      </w:pPr>
    </w:p>
    <w:p w:rsidR="00067D55" w:rsidRDefault="00067D55">
      <w:pPr>
        <w:rPr>
          <w:rFonts w:ascii="Times New Roman" w:hAnsi="Times New Roman" w:cs="Times New Roman"/>
          <w:sz w:val="28"/>
          <w:szCs w:val="28"/>
        </w:rPr>
      </w:pPr>
      <w:r>
        <w:rPr>
          <w:rFonts w:ascii="Times New Roman" w:hAnsi="Times New Roman" w:cs="Times New Roman"/>
          <w:sz w:val="28"/>
          <w:szCs w:val="28"/>
        </w:rPr>
        <w:br w:type="page"/>
      </w:r>
    </w:p>
    <w:p w:rsidR="00963D16" w:rsidRDefault="00AE0F26" w:rsidP="00817D24">
      <w:pPr>
        <w:spacing w:after="0" w:line="240" w:lineRule="auto"/>
        <w:jc w:val="both"/>
        <w:rPr>
          <w:rFonts w:ascii="Times New Roman" w:hAnsi="Times New Roman" w:cs="Times New Roman"/>
          <w:sz w:val="28"/>
          <w:szCs w:val="28"/>
        </w:rPr>
      </w:pPr>
      <w:r w:rsidRPr="00AE0F26">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1.7.3.2</w:t>
      </w:r>
      <w:r w:rsidRPr="00AE0F26">
        <w:rPr>
          <w:rFonts w:ascii="Times New Roman" w:hAnsi="Times New Roman" w:cs="Times New Roman"/>
          <w:sz w:val="28"/>
          <w:szCs w:val="28"/>
        </w:rPr>
        <w:t xml:space="preserve"> – </w:t>
      </w:r>
      <w:r>
        <w:rPr>
          <w:rFonts w:ascii="Times New Roman" w:hAnsi="Times New Roman" w:cs="Times New Roman"/>
          <w:sz w:val="28"/>
          <w:szCs w:val="28"/>
        </w:rPr>
        <w:t>Б</w:t>
      </w:r>
      <w:r w:rsidRPr="00903191">
        <w:rPr>
          <w:rFonts w:ascii="Times New Roman" w:hAnsi="Times New Roman" w:cs="Times New Roman"/>
          <w:sz w:val="28"/>
          <w:szCs w:val="28"/>
        </w:rPr>
        <w:t xml:space="preserve">алансы </w:t>
      </w:r>
      <w:r w:rsidRPr="00963D16">
        <w:rPr>
          <w:rFonts w:ascii="Times New Roman" w:hAnsi="Times New Roman" w:cs="Times New Roman"/>
          <w:sz w:val="28"/>
          <w:szCs w:val="28"/>
        </w:rPr>
        <w:t>водоподготовительных установок</w:t>
      </w:r>
      <w:r w:rsidRPr="00903191">
        <w:rPr>
          <w:rFonts w:ascii="Times New Roman" w:hAnsi="Times New Roman" w:cs="Times New Roman"/>
          <w:sz w:val="28"/>
          <w:szCs w:val="28"/>
        </w:rPr>
        <w:t xml:space="preserve"> </w:t>
      </w:r>
      <w:r>
        <w:rPr>
          <w:rFonts w:ascii="Times New Roman" w:hAnsi="Times New Roman" w:cs="Times New Roman"/>
          <w:sz w:val="28"/>
          <w:szCs w:val="28"/>
        </w:rPr>
        <w:t xml:space="preserve">на момент </w:t>
      </w:r>
      <w:r w:rsidR="00590128">
        <w:rPr>
          <w:rFonts w:ascii="Times New Roman" w:hAnsi="Times New Roman" w:cs="Times New Roman"/>
          <w:sz w:val="28"/>
          <w:szCs w:val="28"/>
        </w:rPr>
        <w:t>разработки</w:t>
      </w:r>
      <w:r w:rsidRPr="00903191">
        <w:rPr>
          <w:rFonts w:ascii="Times New Roman" w:hAnsi="Times New Roman" w:cs="Times New Roman"/>
          <w:sz w:val="28"/>
          <w:szCs w:val="28"/>
        </w:rPr>
        <w:t xml:space="preserve"> Схемы теплоснабжения</w:t>
      </w:r>
    </w:p>
    <w:tbl>
      <w:tblPr>
        <w:tblW w:w="10680" w:type="dxa"/>
        <w:tblInd w:w="93" w:type="dxa"/>
        <w:tblLook w:val="04A0" w:firstRow="1" w:lastRow="0" w:firstColumn="1" w:lastColumn="0" w:noHBand="0" w:noVBand="1"/>
      </w:tblPr>
      <w:tblGrid>
        <w:gridCol w:w="4360"/>
        <w:gridCol w:w="1320"/>
        <w:gridCol w:w="1000"/>
        <w:gridCol w:w="1000"/>
        <w:gridCol w:w="1000"/>
        <w:gridCol w:w="1000"/>
        <w:gridCol w:w="1000"/>
      </w:tblGrid>
      <w:tr w:rsidR="00192A47" w:rsidRPr="005254CC" w:rsidTr="00B70108">
        <w:trPr>
          <w:trHeight w:val="570"/>
        </w:trPr>
        <w:tc>
          <w:tcPr>
            <w:tcW w:w="4360" w:type="dxa"/>
            <w:tcBorders>
              <w:top w:val="single" w:sz="4" w:space="0" w:color="auto"/>
              <w:left w:val="single" w:sz="4" w:space="0" w:color="auto"/>
              <w:bottom w:val="single" w:sz="4" w:space="0" w:color="auto"/>
              <w:right w:val="single" w:sz="4" w:space="0" w:color="auto"/>
            </w:tcBorders>
            <w:shd w:val="clear" w:color="000000" w:fill="B1A0C7"/>
            <w:noWrap/>
            <w:vAlign w:val="center"/>
            <w:hideMark/>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Параметр</w:t>
            </w:r>
          </w:p>
        </w:tc>
        <w:tc>
          <w:tcPr>
            <w:tcW w:w="1320" w:type="dxa"/>
            <w:tcBorders>
              <w:top w:val="single" w:sz="4" w:space="0" w:color="auto"/>
              <w:left w:val="nil"/>
              <w:bottom w:val="single" w:sz="4" w:space="0" w:color="auto"/>
              <w:right w:val="single" w:sz="4" w:space="0" w:color="auto"/>
            </w:tcBorders>
            <w:shd w:val="clear" w:color="000000" w:fill="B1A0C7"/>
            <w:vAlign w:val="center"/>
            <w:hideMark/>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Единицы измерения</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2021</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2022</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2023</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sidRPr="005254CC">
              <w:rPr>
                <w:rFonts w:ascii="Times New Roman" w:eastAsia="Times New Roman" w:hAnsi="Times New Roman" w:cs="Times New Roman"/>
                <w:b/>
                <w:bCs/>
                <w:color w:val="000000"/>
                <w:lang w:eastAsia="ru-RU"/>
              </w:rPr>
              <w:t>2024</w:t>
            </w:r>
          </w:p>
        </w:tc>
        <w:tc>
          <w:tcPr>
            <w:tcW w:w="1000" w:type="dxa"/>
            <w:tcBorders>
              <w:top w:val="single" w:sz="4" w:space="0" w:color="auto"/>
              <w:left w:val="nil"/>
              <w:bottom w:val="single" w:sz="4" w:space="0" w:color="auto"/>
              <w:right w:val="single" w:sz="4" w:space="0" w:color="auto"/>
            </w:tcBorders>
            <w:shd w:val="clear" w:color="000000" w:fill="B1A0C7"/>
            <w:noWrap/>
            <w:vAlign w:val="center"/>
            <w:hideMark/>
          </w:tcPr>
          <w:p w:rsidR="00192A47" w:rsidRPr="005254CC" w:rsidRDefault="00192A47" w:rsidP="00B70108">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2025</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Производительность ВПУ</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5</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5</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5</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Срок службы</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лет</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18</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19</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Кол-во баков-аккумуляторов</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ед.</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Общая емкость баков-аккумуляторов</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proofErr w:type="spellStart"/>
            <w:r w:rsidRPr="005254CC">
              <w:rPr>
                <w:rFonts w:ascii="Times New Roman" w:eastAsia="Times New Roman" w:hAnsi="Times New Roman" w:cs="Times New Roman"/>
                <w:color w:val="000000"/>
                <w:lang w:eastAsia="ru-RU"/>
              </w:rPr>
              <w:t>мз</w:t>
            </w:r>
            <w:proofErr w:type="spellEnd"/>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192A47" w:rsidRPr="005254CC" w:rsidTr="00B70108">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Расчетный часовой расход для подпитки системы теплоснабжения</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proofErr w:type="spellStart"/>
            <w:r w:rsidRPr="005254CC">
              <w:rPr>
                <w:rFonts w:ascii="Times New Roman" w:eastAsia="Times New Roman" w:hAnsi="Times New Roman" w:cs="Times New Roman"/>
                <w:color w:val="000000"/>
                <w:lang w:eastAsia="ru-RU"/>
              </w:rPr>
              <w:t>мз</w:t>
            </w:r>
            <w:proofErr w:type="spellEnd"/>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340A2B" w:rsidRDefault="00192A47" w:rsidP="00B70108">
            <w:pPr>
              <w:spacing w:after="0" w:line="240" w:lineRule="auto"/>
              <w:jc w:val="center"/>
              <w:rPr>
                <w:rFonts w:ascii="Times New Roman" w:eastAsia="Times New Roman" w:hAnsi="Times New Roman" w:cs="Times New Roman"/>
                <w:color w:val="000000"/>
                <w:lang w:eastAsia="ru-RU"/>
              </w:rPr>
            </w:pPr>
            <w:r w:rsidRPr="00F00EE7">
              <w:rPr>
                <w:rFonts w:ascii="Times New Roman" w:eastAsia="Times New Roman" w:hAnsi="Times New Roman" w:cs="Times New Roman"/>
                <w:color w:val="000000"/>
                <w:lang w:eastAsia="ru-RU"/>
              </w:rPr>
              <w:t>5</w:t>
            </w:r>
          </w:p>
        </w:tc>
        <w:tc>
          <w:tcPr>
            <w:tcW w:w="1000" w:type="dxa"/>
            <w:tcBorders>
              <w:top w:val="nil"/>
              <w:left w:val="nil"/>
              <w:bottom w:val="single" w:sz="4" w:space="0" w:color="auto"/>
              <w:right w:val="single" w:sz="4" w:space="0" w:color="auto"/>
            </w:tcBorders>
            <w:shd w:val="clear" w:color="auto" w:fill="auto"/>
            <w:noWrap/>
            <w:vAlign w:val="center"/>
          </w:tcPr>
          <w:p w:rsidR="00192A47" w:rsidRPr="00340A2B" w:rsidRDefault="00192A47" w:rsidP="00B70108">
            <w:pPr>
              <w:spacing w:after="0" w:line="240" w:lineRule="auto"/>
              <w:jc w:val="center"/>
              <w:rPr>
                <w:rFonts w:ascii="Times New Roman" w:eastAsia="Times New Roman" w:hAnsi="Times New Roman" w:cs="Times New Roman"/>
                <w:color w:val="000000"/>
                <w:lang w:eastAsia="ru-RU"/>
              </w:rPr>
            </w:pPr>
            <w:r w:rsidRPr="00F00EE7">
              <w:rPr>
                <w:rFonts w:ascii="Times New Roman" w:eastAsia="Times New Roman" w:hAnsi="Times New Roman" w:cs="Times New Roman"/>
                <w:color w:val="000000"/>
                <w:lang w:eastAsia="ru-RU"/>
              </w:rPr>
              <w:t>5</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 xml:space="preserve">Всего подпитка тепловой сети, в </w:t>
            </w:r>
            <w:proofErr w:type="spellStart"/>
            <w:r w:rsidRPr="005254CC">
              <w:rPr>
                <w:rFonts w:ascii="Times New Roman" w:eastAsia="Times New Roman" w:hAnsi="Times New Roman" w:cs="Times New Roman"/>
                <w:color w:val="000000"/>
                <w:lang w:eastAsia="ru-RU"/>
              </w:rPr>
              <w:t>т.ч</w:t>
            </w:r>
            <w:proofErr w:type="spellEnd"/>
            <w:r w:rsidRPr="005254CC">
              <w:rPr>
                <w:rFonts w:ascii="Times New Roman" w:eastAsia="Times New Roman" w:hAnsi="Times New Roman" w:cs="Times New Roman"/>
                <w:color w:val="000000"/>
                <w:lang w:eastAsia="ru-RU"/>
              </w:rPr>
              <w:t>.:</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0,334</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0,305</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0,305</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нормативные утечки теплоносителя</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0,287</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0,287</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0,287</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сверхнормативные утечки теплоносителя</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Default="00192A47" w:rsidP="00B70108">
            <w:pPr>
              <w:spacing w:after="0"/>
              <w:jc w:val="center"/>
              <w:rPr>
                <w:rFonts w:ascii="Calibri" w:hAnsi="Calibri" w:cs="Calibri"/>
                <w:color w:val="000000"/>
              </w:rPr>
            </w:pPr>
            <w:r>
              <w:rPr>
                <w:rFonts w:ascii="Calibri" w:hAnsi="Calibri" w:cs="Calibri"/>
                <w:color w:val="000000"/>
              </w:rPr>
              <w:t>0,047</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Default="00192A47" w:rsidP="00B70108">
            <w:pPr>
              <w:spacing w:after="0"/>
              <w:jc w:val="center"/>
              <w:rPr>
                <w:rFonts w:ascii="Calibri" w:hAnsi="Calibri" w:cs="Calibri"/>
                <w:color w:val="000000"/>
              </w:rPr>
            </w:pPr>
            <w:r>
              <w:rPr>
                <w:rFonts w:ascii="Calibri" w:hAnsi="Calibri" w:cs="Calibri"/>
                <w:color w:val="000000"/>
              </w:rPr>
              <w:t>0,018</w:t>
            </w:r>
          </w:p>
        </w:tc>
        <w:tc>
          <w:tcPr>
            <w:tcW w:w="1000" w:type="dxa"/>
            <w:tcBorders>
              <w:top w:val="nil"/>
              <w:left w:val="nil"/>
              <w:bottom w:val="single" w:sz="4" w:space="0" w:color="auto"/>
              <w:right w:val="single" w:sz="4" w:space="0" w:color="auto"/>
            </w:tcBorders>
            <w:shd w:val="clear" w:color="auto" w:fill="auto"/>
            <w:noWrap/>
            <w:vAlign w:val="center"/>
          </w:tcPr>
          <w:p w:rsidR="00192A47" w:rsidRDefault="00192A47" w:rsidP="00B70108">
            <w:pPr>
              <w:spacing w:after="0"/>
              <w:jc w:val="center"/>
              <w:rPr>
                <w:rFonts w:ascii="Calibri" w:hAnsi="Calibri" w:cs="Calibri"/>
                <w:color w:val="000000"/>
              </w:rPr>
            </w:pPr>
            <w:r>
              <w:rPr>
                <w:rFonts w:ascii="Calibri" w:hAnsi="Calibri" w:cs="Calibri"/>
                <w:color w:val="000000"/>
              </w:rPr>
              <w:t>0,018</w:t>
            </w:r>
          </w:p>
        </w:tc>
      </w:tr>
      <w:tr w:rsidR="00192A47" w:rsidRPr="005254CC" w:rsidTr="00B70108">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Отпуск теплоносителя из тепловых сетей на цели ГВС</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0</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0</w:t>
            </w:r>
          </w:p>
        </w:tc>
        <w:tc>
          <w:tcPr>
            <w:tcW w:w="1000" w:type="dxa"/>
            <w:tcBorders>
              <w:top w:val="nil"/>
              <w:left w:val="nil"/>
              <w:bottom w:val="single" w:sz="4" w:space="0" w:color="auto"/>
              <w:right w:val="single" w:sz="4" w:space="0" w:color="auto"/>
            </w:tcBorders>
            <w:shd w:val="clear" w:color="auto" w:fill="auto"/>
            <w:noWrap/>
            <w:vAlign w:val="center"/>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0</w:t>
            </w:r>
          </w:p>
        </w:tc>
      </w:tr>
      <w:tr w:rsidR="00192A47" w:rsidRPr="005254CC" w:rsidTr="00B70108">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 xml:space="preserve">Объем аварийной подпитки (химически не обработанной и не </w:t>
            </w:r>
            <w:proofErr w:type="spellStart"/>
            <w:r w:rsidRPr="005254CC">
              <w:rPr>
                <w:rFonts w:ascii="Times New Roman" w:eastAsia="Times New Roman" w:hAnsi="Times New Roman" w:cs="Times New Roman"/>
                <w:color w:val="000000"/>
                <w:lang w:eastAsia="ru-RU"/>
              </w:rPr>
              <w:t>деаэрированной</w:t>
            </w:r>
            <w:proofErr w:type="spellEnd"/>
            <w:r w:rsidRPr="005254CC">
              <w:rPr>
                <w:rFonts w:ascii="Times New Roman" w:eastAsia="Times New Roman" w:hAnsi="Times New Roman" w:cs="Times New Roman"/>
                <w:color w:val="000000"/>
                <w:lang w:eastAsia="ru-RU"/>
              </w:rPr>
              <w:t xml:space="preserve"> водой)</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sz w:val="20"/>
                <w:szCs w:val="20"/>
                <w:lang w:eastAsia="ru-RU"/>
              </w:rPr>
            </w:pPr>
            <w:r w:rsidRPr="005254CC">
              <w:rPr>
                <w:rFonts w:ascii="Times New Roman" w:eastAsia="Times New Roman" w:hAnsi="Times New Roman" w:cs="Times New Roman"/>
                <w:color w:val="000000"/>
                <w:sz w:val="20"/>
                <w:szCs w:val="20"/>
                <w:lang w:eastAsia="ru-RU"/>
              </w:rPr>
              <w:t>1,20</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5254CC" w:rsidRDefault="00192A47" w:rsidP="00B70108">
            <w:pPr>
              <w:spacing w:after="0" w:line="240" w:lineRule="auto"/>
              <w:jc w:val="center"/>
              <w:rPr>
                <w:rFonts w:ascii="Times New Roman" w:eastAsia="Times New Roman" w:hAnsi="Times New Roman" w:cs="Times New Roman"/>
                <w:color w:val="000000"/>
                <w:sz w:val="20"/>
                <w:szCs w:val="20"/>
                <w:lang w:eastAsia="ru-RU"/>
              </w:rPr>
            </w:pPr>
            <w:r w:rsidRPr="005254CC">
              <w:rPr>
                <w:rFonts w:ascii="Times New Roman" w:eastAsia="Times New Roman" w:hAnsi="Times New Roman" w:cs="Times New Roman"/>
                <w:color w:val="000000"/>
                <w:sz w:val="20"/>
                <w:szCs w:val="20"/>
                <w:lang w:eastAsia="ru-RU"/>
              </w:rPr>
              <w:t>1,20</w:t>
            </w:r>
          </w:p>
        </w:tc>
        <w:tc>
          <w:tcPr>
            <w:tcW w:w="1000" w:type="dxa"/>
            <w:tcBorders>
              <w:top w:val="nil"/>
              <w:left w:val="nil"/>
              <w:bottom w:val="single" w:sz="4" w:space="0" w:color="auto"/>
              <w:right w:val="single" w:sz="4" w:space="0" w:color="auto"/>
            </w:tcBorders>
            <w:shd w:val="clear" w:color="000000" w:fill="FFFFFF"/>
            <w:vAlign w:val="center"/>
          </w:tcPr>
          <w:p w:rsidR="00192A47" w:rsidRPr="005254CC" w:rsidRDefault="00192A47" w:rsidP="00B70108">
            <w:pPr>
              <w:spacing w:after="0" w:line="240" w:lineRule="auto"/>
              <w:jc w:val="center"/>
              <w:rPr>
                <w:rFonts w:ascii="Times New Roman" w:eastAsia="Times New Roman" w:hAnsi="Times New Roman" w:cs="Times New Roman"/>
                <w:color w:val="000000"/>
                <w:sz w:val="20"/>
                <w:szCs w:val="20"/>
                <w:lang w:eastAsia="ru-RU"/>
              </w:rPr>
            </w:pPr>
            <w:r w:rsidRPr="005254CC">
              <w:rPr>
                <w:rFonts w:ascii="Times New Roman" w:eastAsia="Times New Roman" w:hAnsi="Times New Roman" w:cs="Times New Roman"/>
                <w:color w:val="000000"/>
                <w:sz w:val="20"/>
                <w:szCs w:val="20"/>
                <w:lang w:eastAsia="ru-RU"/>
              </w:rPr>
              <w:t>1,20</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Резер</w:t>
            </w:r>
            <w:proofErr w:type="gramStart"/>
            <w:r w:rsidRPr="005254CC">
              <w:rPr>
                <w:rFonts w:ascii="Times New Roman" w:eastAsia="Times New Roman" w:hAnsi="Times New Roman" w:cs="Times New Roman"/>
                <w:color w:val="000000"/>
                <w:lang w:eastAsia="ru-RU"/>
              </w:rPr>
              <w:t>в(</w:t>
            </w:r>
            <w:proofErr w:type="gramEnd"/>
            <w:r w:rsidRPr="005254CC">
              <w:rPr>
                <w:rFonts w:ascii="Times New Roman" w:eastAsia="Times New Roman" w:hAnsi="Times New Roman" w:cs="Times New Roman"/>
                <w:color w:val="000000"/>
                <w:lang w:eastAsia="ru-RU"/>
              </w:rPr>
              <w:t>+)/дефицит(-) ВПУ</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т/ч</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4,666</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4,666</w:t>
            </w:r>
          </w:p>
        </w:tc>
        <w:tc>
          <w:tcPr>
            <w:tcW w:w="1000" w:type="dxa"/>
            <w:tcBorders>
              <w:top w:val="nil"/>
              <w:left w:val="nil"/>
              <w:bottom w:val="single" w:sz="4" w:space="0" w:color="auto"/>
              <w:right w:val="single" w:sz="4" w:space="0" w:color="auto"/>
            </w:tcBorders>
            <w:shd w:val="clear" w:color="auto" w:fill="auto"/>
            <w:noWrap/>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4,666</w:t>
            </w:r>
          </w:p>
        </w:tc>
      </w:tr>
      <w:tr w:rsidR="00192A47" w:rsidRPr="005254CC" w:rsidTr="00B70108">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192A47" w:rsidRPr="005254CC" w:rsidRDefault="00192A47" w:rsidP="00B70108">
            <w:pPr>
              <w:spacing w:after="0" w:line="240" w:lineRule="auto"/>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Доля резерва</w:t>
            </w:r>
          </w:p>
        </w:tc>
        <w:tc>
          <w:tcPr>
            <w:tcW w:w="1320" w:type="dxa"/>
            <w:tcBorders>
              <w:top w:val="nil"/>
              <w:left w:val="nil"/>
              <w:bottom w:val="single" w:sz="4" w:space="0" w:color="auto"/>
              <w:right w:val="single" w:sz="4" w:space="0" w:color="auto"/>
            </w:tcBorders>
            <w:shd w:val="clear" w:color="auto" w:fill="auto"/>
            <w:noWrap/>
            <w:vAlign w:val="center"/>
            <w:hideMark/>
          </w:tcPr>
          <w:p w:rsidR="00192A47" w:rsidRPr="005254CC" w:rsidRDefault="00192A47" w:rsidP="00B70108">
            <w:pPr>
              <w:spacing w:after="0" w:line="240" w:lineRule="auto"/>
              <w:jc w:val="center"/>
              <w:rPr>
                <w:rFonts w:ascii="Times New Roman" w:eastAsia="Times New Roman" w:hAnsi="Times New Roman" w:cs="Times New Roman"/>
                <w:color w:val="000000"/>
                <w:lang w:eastAsia="ru-RU"/>
              </w:rPr>
            </w:pPr>
            <w:r w:rsidRPr="005254CC">
              <w:rPr>
                <w:rFonts w:ascii="Times New Roman" w:eastAsia="Times New Roman" w:hAnsi="Times New Roman" w:cs="Times New Roman"/>
                <w:color w:val="000000"/>
                <w:lang w:eastAsia="ru-RU"/>
              </w:rPr>
              <w:t>%</w:t>
            </w:r>
          </w:p>
        </w:tc>
        <w:tc>
          <w:tcPr>
            <w:tcW w:w="1000" w:type="dxa"/>
            <w:tcBorders>
              <w:top w:val="single" w:sz="4" w:space="0" w:color="auto"/>
              <w:left w:val="nil"/>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A245B8" w:rsidRDefault="00192A47" w:rsidP="00B70108">
            <w:pPr>
              <w:spacing w:after="0" w:line="240" w:lineRule="auto"/>
              <w:jc w:val="center"/>
              <w:rPr>
                <w:rFonts w:ascii="Times New Roman" w:eastAsia="Times New Roman" w:hAnsi="Times New Roman" w:cs="Times New Roman"/>
                <w:color w:val="000000"/>
                <w:sz w:val="18"/>
                <w:szCs w:val="18"/>
                <w:lang w:eastAsia="ru-RU"/>
              </w:rPr>
            </w:pPr>
            <w:r w:rsidRPr="00A245B8">
              <w:rPr>
                <w:rFonts w:ascii="Times New Roman" w:eastAsia="Times New Roman" w:hAnsi="Times New Roman" w:cs="Times New Roman"/>
                <w:color w:val="000000"/>
                <w:sz w:val="18"/>
                <w:szCs w:val="18"/>
                <w:lang w:eastAsia="ru-RU"/>
              </w:rPr>
              <w:t>-</w:t>
            </w:r>
            <w:r w:rsidRPr="00121D8A">
              <w:rPr>
                <w:rFonts w:ascii="Times New Roman" w:eastAsia="Times New Roman" w:hAnsi="Times New Roman" w:cs="Times New Roman"/>
                <w:color w:val="000000"/>
                <w:sz w:val="18"/>
                <w:szCs w:val="18"/>
                <w:lang w:eastAsia="ru-RU"/>
              </w:rPr>
              <w:t>*</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0,933</w:t>
            </w:r>
          </w:p>
        </w:tc>
        <w:tc>
          <w:tcPr>
            <w:tcW w:w="1000" w:type="dxa"/>
            <w:tcBorders>
              <w:top w:val="single" w:sz="4" w:space="0" w:color="auto"/>
              <w:left w:val="single" w:sz="4" w:space="0" w:color="auto"/>
              <w:bottom w:val="single" w:sz="4" w:space="0" w:color="auto"/>
              <w:right w:val="single" w:sz="4" w:space="0" w:color="auto"/>
            </w:tcBorders>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0,933</w:t>
            </w:r>
          </w:p>
        </w:tc>
        <w:tc>
          <w:tcPr>
            <w:tcW w:w="1000" w:type="dxa"/>
            <w:tcBorders>
              <w:top w:val="nil"/>
              <w:left w:val="nil"/>
              <w:bottom w:val="single" w:sz="4" w:space="0" w:color="auto"/>
              <w:right w:val="single" w:sz="4" w:space="0" w:color="auto"/>
            </w:tcBorders>
            <w:shd w:val="clear" w:color="auto" w:fill="auto"/>
            <w:noWrap/>
            <w:vAlign w:val="center"/>
          </w:tcPr>
          <w:p w:rsidR="00192A47" w:rsidRPr="00891D57" w:rsidRDefault="00192A47" w:rsidP="00B70108">
            <w:pPr>
              <w:spacing w:after="0" w:line="240" w:lineRule="auto"/>
              <w:jc w:val="center"/>
              <w:rPr>
                <w:rFonts w:ascii="Times New Roman" w:eastAsia="Times New Roman" w:hAnsi="Times New Roman" w:cs="Times New Roman"/>
                <w:color w:val="000000"/>
                <w:sz w:val="20"/>
                <w:lang w:eastAsia="ru-RU"/>
              </w:rPr>
            </w:pPr>
            <w:r w:rsidRPr="00891D57">
              <w:rPr>
                <w:rFonts w:ascii="Times New Roman" w:eastAsia="Times New Roman" w:hAnsi="Times New Roman" w:cs="Times New Roman"/>
                <w:color w:val="000000"/>
                <w:sz w:val="20"/>
                <w:lang w:eastAsia="ru-RU"/>
              </w:rPr>
              <w:t>0,933</w:t>
            </w:r>
          </w:p>
        </w:tc>
      </w:tr>
    </w:tbl>
    <w:p w:rsidR="00192A47" w:rsidRDefault="00192A47" w:rsidP="00817D24">
      <w:pPr>
        <w:spacing w:after="0" w:line="240" w:lineRule="auto"/>
        <w:jc w:val="both"/>
        <w:rPr>
          <w:rFonts w:ascii="Times New Roman" w:hAnsi="Times New Roman" w:cs="Times New Roman"/>
          <w:sz w:val="28"/>
          <w:szCs w:val="28"/>
        </w:rPr>
      </w:pPr>
      <w:r w:rsidRPr="00A245B8">
        <w:rPr>
          <w:rFonts w:ascii="Times New Roman" w:eastAsia="Times New Roman" w:hAnsi="Times New Roman" w:cs="Times New Roman"/>
          <w:color w:val="000000"/>
          <w:sz w:val="20"/>
          <w:szCs w:val="20"/>
          <w:lang w:eastAsia="ru-RU"/>
        </w:rPr>
        <w:t xml:space="preserve">* МУП «Теплосеть Наро-Фоминского городского округа» </w:t>
      </w:r>
      <w:r w:rsidRPr="00A245B8">
        <w:rPr>
          <w:rFonts w:ascii="Times New Roman" w:hAnsi="Times New Roman" w:cs="Times New Roman"/>
          <w:sz w:val="20"/>
          <w:szCs w:val="20"/>
        </w:rPr>
        <w:t>осуществляет эксплуатацию с 01.03.2022 года,</w:t>
      </w:r>
      <w:r>
        <w:rPr>
          <w:rFonts w:ascii="Times New Roman" w:hAnsi="Times New Roman" w:cs="Times New Roman"/>
          <w:sz w:val="20"/>
          <w:szCs w:val="20"/>
        </w:rPr>
        <w:t xml:space="preserve"> ране</w:t>
      </w:r>
      <w:r w:rsidRPr="00A245B8">
        <w:rPr>
          <w:rFonts w:ascii="Times New Roman" w:hAnsi="Times New Roman" w:cs="Times New Roman"/>
          <w:sz w:val="20"/>
          <w:szCs w:val="20"/>
        </w:rPr>
        <w:t>е данные не зафиксированы</w:t>
      </w:r>
    </w:p>
    <w:p w:rsidR="00AE0F26" w:rsidRDefault="00AE0F26"/>
    <w:p w:rsidR="00AE0F26" w:rsidRDefault="00AE0F26">
      <w:pPr>
        <w:sectPr w:rsidR="00AE0F26" w:rsidSect="00963D16">
          <w:pgSz w:w="16840" w:h="11907" w:orient="landscape" w:code="9"/>
          <w:pgMar w:top="1134" w:right="1134" w:bottom="851" w:left="1134" w:header="709" w:footer="709" w:gutter="0"/>
          <w:cols w:space="708"/>
          <w:docGrid w:linePitch="360"/>
        </w:sectPr>
      </w:pPr>
    </w:p>
    <w:p w:rsidR="009B557B" w:rsidRPr="009B557B" w:rsidRDefault="007E2B68" w:rsidP="00CB2A3D">
      <w:pPr>
        <w:pStyle w:val="1"/>
        <w:spacing w:before="0"/>
        <w:jc w:val="both"/>
        <w:rPr>
          <w:color w:val="auto"/>
        </w:rPr>
      </w:pPr>
      <w:bookmarkStart w:id="64" w:name="_Toc119852444"/>
      <w:r>
        <w:rPr>
          <w:color w:val="auto"/>
        </w:rPr>
        <w:lastRenderedPageBreak/>
        <w:t>1.</w:t>
      </w:r>
      <w:r w:rsidR="009B557B" w:rsidRPr="009B557B">
        <w:rPr>
          <w:color w:val="auto"/>
        </w:rPr>
        <w:t>8.</w:t>
      </w:r>
      <w:r w:rsidRPr="007E2B68">
        <w:rPr>
          <w:rFonts w:ascii="Times New Roman" w:eastAsia="Times New Roman" w:hAnsi="Times New Roman" w:cs="Times New Roman"/>
          <w:bCs w:val="0"/>
          <w:color w:val="000000" w:themeColor="text1"/>
          <w:sz w:val="24"/>
          <w:szCs w:val="24"/>
          <w:lang w:eastAsia="ru-RU"/>
        </w:rPr>
        <w:t xml:space="preserve"> </w:t>
      </w:r>
      <w:r w:rsidRPr="007E2B68">
        <w:rPr>
          <w:color w:val="auto"/>
        </w:rPr>
        <w:t>Топливные балансы источников тепловой энергии и система обеспечения топливом</w:t>
      </w:r>
      <w:bookmarkEnd w:id="64"/>
    </w:p>
    <w:p w:rsidR="00472FB3" w:rsidRPr="005E3B18" w:rsidRDefault="007E2B68" w:rsidP="00CB2A3D">
      <w:pPr>
        <w:pStyle w:val="1"/>
        <w:spacing w:before="120"/>
        <w:jc w:val="both"/>
        <w:rPr>
          <w:color w:val="auto"/>
        </w:rPr>
      </w:pPr>
      <w:bookmarkStart w:id="65" w:name="_Toc119852445"/>
      <w:r>
        <w:rPr>
          <w:color w:val="auto"/>
        </w:rPr>
        <w:t>1.</w:t>
      </w:r>
      <w:r w:rsidR="00CB2A3D" w:rsidRPr="00CB2A3D">
        <w:rPr>
          <w:color w:val="auto"/>
        </w:rPr>
        <w:t>8.1.</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видов и количества используемого основного топлива для каждого источника тепловой энергии</w:t>
      </w:r>
      <w:bookmarkEnd w:id="65"/>
    </w:p>
    <w:p w:rsidR="009B557B" w:rsidRDefault="009711B0" w:rsidP="009711B0">
      <w:pPr>
        <w:spacing w:before="240" w:after="0" w:line="240" w:lineRule="auto"/>
        <w:rPr>
          <w:rFonts w:ascii="Times New Roman" w:hAnsi="Times New Roman" w:cs="Times New Roman"/>
          <w:sz w:val="28"/>
          <w:szCs w:val="28"/>
        </w:rPr>
      </w:pPr>
      <w:r w:rsidRPr="009711B0">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9711B0">
        <w:rPr>
          <w:rFonts w:ascii="Times New Roman" w:hAnsi="Times New Roman" w:cs="Times New Roman"/>
          <w:sz w:val="28"/>
          <w:szCs w:val="28"/>
        </w:rPr>
        <w:t>8.1.1 - Виды и количество используемого основного топлива для каждого источника тепловой энергии</w:t>
      </w:r>
    </w:p>
    <w:tbl>
      <w:tblPr>
        <w:tblW w:w="10363" w:type="dxa"/>
        <w:tblInd w:w="93" w:type="dxa"/>
        <w:tblLook w:val="04A0" w:firstRow="1" w:lastRow="0" w:firstColumn="1" w:lastColumn="0" w:noHBand="0" w:noVBand="1"/>
      </w:tblPr>
      <w:tblGrid>
        <w:gridCol w:w="724"/>
        <w:gridCol w:w="2126"/>
        <w:gridCol w:w="2257"/>
        <w:gridCol w:w="2330"/>
        <w:gridCol w:w="1509"/>
        <w:gridCol w:w="1417"/>
      </w:tblGrid>
      <w:tr w:rsidR="003D61ED" w:rsidRPr="003B068F" w:rsidTr="003D61ED">
        <w:trPr>
          <w:trHeight w:val="788"/>
          <w:tblHeader/>
        </w:trPr>
        <w:tc>
          <w:tcPr>
            <w:tcW w:w="72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B068F">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 xml:space="preserve">№ </w:t>
            </w:r>
            <w:proofErr w:type="gramStart"/>
            <w:r w:rsidRPr="003B068F">
              <w:rPr>
                <w:rFonts w:ascii="Times New Roman" w:eastAsia="Times New Roman" w:hAnsi="Times New Roman" w:cs="Times New Roman"/>
                <w:b/>
                <w:bCs/>
                <w:color w:val="000000"/>
                <w:sz w:val="20"/>
                <w:szCs w:val="20"/>
                <w:lang w:eastAsia="ru-RU"/>
              </w:rPr>
              <w:t>п</w:t>
            </w:r>
            <w:proofErr w:type="gramEnd"/>
            <w:r w:rsidRPr="003B068F">
              <w:rPr>
                <w:rFonts w:ascii="Times New Roman" w:eastAsia="Times New Roman" w:hAnsi="Times New Roman" w:cs="Times New Roman"/>
                <w:b/>
                <w:bCs/>
                <w:color w:val="000000"/>
                <w:sz w:val="20"/>
                <w:szCs w:val="20"/>
                <w:lang w:eastAsia="ru-RU"/>
              </w:rPr>
              <w:t>/п</w:t>
            </w:r>
          </w:p>
        </w:tc>
        <w:tc>
          <w:tcPr>
            <w:tcW w:w="2126"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D61ED">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Наименование котельной</w:t>
            </w:r>
          </w:p>
        </w:tc>
        <w:tc>
          <w:tcPr>
            <w:tcW w:w="2257" w:type="dxa"/>
            <w:tcBorders>
              <w:top w:val="single" w:sz="4" w:space="0" w:color="auto"/>
              <w:left w:val="single" w:sz="4" w:space="0" w:color="auto"/>
              <w:bottom w:val="single" w:sz="4" w:space="0" w:color="auto"/>
              <w:right w:val="single" w:sz="4" w:space="0" w:color="auto"/>
            </w:tcBorders>
            <w:shd w:val="clear" w:color="000000" w:fill="B2A1C7"/>
            <w:vAlign w:val="center"/>
          </w:tcPr>
          <w:p w:rsidR="003D61ED" w:rsidRPr="003B068F" w:rsidRDefault="003D61ED" w:rsidP="003D61E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33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B068F">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Теплоснабжающая организация</w:t>
            </w:r>
          </w:p>
        </w:tc>
        <w:tc>
          <w:tcPr>
            <w:tcW w:w="2926" w:type="dxa"/>
            <w:gridSpan w:val="2"/>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B068F">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Фактическое потребление топлива</w:t>
            </w:r>
          </w:p>
        </w:tc>
      </w:tr>
      <w:tr w:rsidR="007C57CC" w:rsidRPr="003B068F" w:rsidTr="00911F65">
        <w:trPr>
          <w:trHeight w:val="592"/>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C57CC" w:rsidRPr="00346030" w:rsidRDefault="007C57CC" w:rsidP="003B068F">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1</w:t>
            </w:r>
          </w:p>
        </w:tc>
        <w:tc>
          <w:tcPr>
            <w:tcW w:w="2126" w:type="dxa"/>
            <w:tcBorders>
              <w:top w:val="nil"/>
              <w:left w:val="nil"/>
              <w:bottom w:val="single" w:sz="4" w:space="0" w:color="auto"/>
              <w:right w:val="single" w:sz="4" w:space="0" w:color="auto"/>
            </w:tcBorders>
            <w:shd w:val="clear" w:color="auto" w:fill="auto"/>
            <w:vAlign w:val="center"/>
          </w:tcPr>
          <w:p w:rsidR="007C57CC" w:rsidRPr="00EE147E" w:rsidRDefault="007C57CC" w:rsidP="008A3FD9">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57" w:type="dxa"/>
            <w:tcBorders>
              <w:top w:val="single" w:sz="4" w:space="0" w:color="auto"/>
              <w:left w:val="nil"/>
              <w:bottom w:val="single" w:sz="4" w:space="0" w:color="auto"/>
              <w:right w:val="single" w:sz="4"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single" w:sz="4" w:space="0" w:color="auto"/>
              <w:left w:val="single" w:sz="4" w:space="0" w:color="auto"/>
              <w:bottom w:val="single" w:sz="4" w:space="0" w:color="auto"/>
              <w:right w:val="single" w:sz="4" w:space="0" w:color="auto"/>
            </w:tcBorders>
            <w:shd w:val="clear" w:color="auto" w:fill="auto"/>
            <w:vAlign w:val="center"/>
          </w:tcPr>
          <w:p w:rsidR="007C57CC" w:rsidRPr="00A15F0C"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rsidR="007C57CC" w:rsidRPr="00346030" w:rsidRDefault="007C57CC" w:rsidP="003B068F">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куб</w:t>
            </w:r>
            <w:proofErr w:type="gramStart"/>
            <w:r>
              <w:rPr>
                <w:rFonts w:ascii="Times New Roman" w:eastAsia="Times New Roman" w:hAnsi="Times New Roman" w:cs="Times New Roman"/>
                <w:color w:val="000000"/>
                <w:sz w:val="20"/>
                <w:szCs w:val="20"/>
                <w:lang w:eastAsia="ru-RU"/>
              </w:rPr>
              <w:t>.м</w:t>
            </w:r>
            <w:proofErr w:type="gramEnd"/>
            <w:r>
              <w:rPr>
                <w:rFonts w:ascii="Times New Roman" w:eastAsia="Times New Roman" w:hAnsi="Times New Roman" w:cs="Times New Roman"/>
                <w:color w:val="000000"/>
                <w:sz w:val="20"/>
                <w:szCs w:val="20"/>
                <w:lang w:eastAsia="ru-RU"/>
              </w:rPr>
              <w:t>н</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57CC" w:rsidRPr="00346030" w:rsidRDefault="00911F65" w:rsidP="003B068F">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r w:rsidR="007C57CC" w:rsidRPr="003B068F" w:rsidTr="00911F65">
        <w:trPr>
          <w:trHeight w:val="383"/>
        </w:trPr>
        <w:tc>
          <w:tcPr>
            <w:tcW w:w="89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7C57CC" w:rsidRPr="00346030" w:rsidRDefault="007C57CC" w:rsidP="00911F65">
            <w:pPr>
              <w:spacing w:after="0" w:line="240" w:lineRule="auto"/>
              <w:jc w:val="right"/>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Итого</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7C57CC" w:rsidRPr="00346030" w:rsidRDefault="00911F65" w:rsidP="003B068F">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bl>
    <w:p w:rsidR="00717CFB" w:rsidRPr="009711B0" w:rsidRDefault="007E2B68" w:rsidP="009711B0">
      <w:pPr>
        <w:pStyle w:val="1"/>
        <w:jc w:val="both"/>
      </w:pPr>
      <w:bookmarkStart w:id="66" w:name="_Toc119852446"/>
      <w:r>
        <w:rPr>
          <w:color w:val="auto"/>
        </w:rPr>
        <w:t>1.</w:t>
      </w:r>
      <w:r w:rsidR="009711B0" w:rsidRPr="009711B0">
        <w:rPr>
          <w:color w:val="auto"/>
        </w:rPr>
        <w:t>8.</w:t>
      </w:r>
      <w:r>
        <w:rPr>
          <w:color w:val="auto"/>
        </w:rPr>
        <w:t>2</w:t>
      </w:r>
      <w:r w:rsidR="009711B0" w:rsidRPr="009711B0">
        <w:rPr>
          <w:color w:val="auto"/>
        </w:rPr>
        <w:t>.</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видов резервного и аварийного топлива и возможности их обеспечения в соответствии с нормативными требованиями</w:t>
      </w:r>
      <w:bookmarkEnd w:id="66"/>
    </w:p>
    <w:p w:rsidR="0023068B" w:rsidRPr="005E3B18" w:rsidRDefault="007C57CC" w:rsidP="007C57CC">
      <w:pPr>
        <w:spacing w:before="240" w:line="360" w:lineRule="auto"/>
        <w:ind w:firstLine="851"/>
      </w:pPr>
      <w:r>
        <w:rPr>
          <w:rFonts w:ascii="Times New Roman" w:eastAsia="Times New Roman" w:hAnsi="Times New Roman" w:cs="Times New Roman"/>
          <w:bCs/>
          <w:color w:val="000000"/>
          <w:sz w:val="28"/>
          <w:szCs w:val="28"/>
          <w:lang w:eastAsia="ru-RU"/>
        </w:rPr>
        <w:t xml:space="preserve">Резервное топливо на источнике теплоснабжения </w:t>
      </w:r>
      <w:proofErr w:type="spellStart"/>
      <w:r>
        <w:rPr>
          <w:rFonts w:ascii="Times New Roman" w:eastAsia="Times New Roman" w:hAnsi="Times New Roman" w:cs="Times New Roman"/>
          <w:bCs/>
          <w:color w:val="000000"/>
          <w:sz w:val="28"/>
          <w:szCs w:val="28"/>
          <w:lang w:eastAsia="ru-RU"/>
        </w:rPr>
        <w:t>отсутсвует</w:t>
      </w:r>
      <w:proofErr w:type="spellEnd"/>
      <w:r>
        <w:rPr>
          <w:rFonts w:ascii="Times New Roman" w:eastAsia="Times New Roman" w:hAnsi="Times New Roman" w:cs="Times New Roman"/>
          <w:bCs/>
          <w:color w:val="000000"/>
          <w:sz w:val="28"/>
          <w:szCs w:val="28"/>
          <w:lang w:eastAsia="ru-RU"/>
        </w:rPr>
        <w:t>.</w:t>
      </w:r>
    </w:p>
    <w:p w:rsidR="00BA655E" w:rsidRPr="00892D0E" w:rsidRDefault="00BA655E" w:rsidP="00BA655E">
      <w:pPr>
        <w:pStyle w:val="1"/>
        <w:jc w:val="both"/>
        <w:rPr>
          <w:color w:val="auto"/>
        </w:rPr>
      </w:pPr>
      <w:bookmarkStart w:id="67" w:name="_Toc119852447"/>
      <w:r>
        <w:rPr>
          <w:color w:val="auto"/>
        </w:rPr>
        <w:t>1.</w:t>
      </w:r>
      <w:r w:rsidRPr="00892D0E">
        <w:rPr>
          <w:color w:val="auto"/>
        </w:rPr>
        <w:t>8.</w:t>
      </w:r>
      <w:r w:rsidRPr="005E3B18">
        <w:rPr>
          <w:color w:val="auto"/>
        </w:rPr>
        <w:t>3</w:t>
      </w:r>
      <w:r w:rsidRPr="00892D0E">
        <w:rPr>
          <w:color w:val="auto"/>
        </w:rPr>
        <w:t>.</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особенностей характеристик видов топлива в зависимости от мест поставки</w:t>
      </w:r>
    </w:p>
    <w:p w:rsidR="00BA655E" w:rsidRPr="00F46B37" w:rsidRDefault="00BA655E" w:rsidP="00BA655E">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F46B37">
        <w:rPr>
          <w:rFonts w:ascii="Times New Roman" w:eastAsia="Times New Roman" w:hAnsi="Times New Roman" w:cs="Times New Roman"/>
          <w:color w:val="000000"/>
          <w:sz w:val="28"/>
          <w:szCs w:val="28"/>
          <w:lang w:eastAsia="ru-RU"/>
        </w:rPr>
        <w:t xml:space="preserve">Поставщиком газа на котельные является ООО «Газпром </w:t>
      </w:r>
      <w:proofErr w:type="spellStart"/>
      <w:r w:rsidRPr="00F46B37">
        <w:rPr>
          <w:rFonts w:ascii="Times New Roman" w:eastAsia="Times New Roman" w:hAnsi="Times New Roman" w:cs="Times New Roman"/>
          <w:color w:val="000000"/>
          <w:sz w:val="28"/>
          <w:szCs w:val="28"/>
          <w:lang w:eastAsia="ru-RU"/>
        </w:rPr>
        <w:t>межрегионгаз</w:t>
      </w:r>
      <w:proofErr w:type="spellEnd"/>
      <w:r w:rsidRPr="00F46B37">
        <w:rPr>
          <w:rFonts w:ascii="Times New Roman" w:eastAsia="Times New Roman" w:hAnsi="Times New Roman" w:cs="Times New Roman"/>
          <w:color w:val="000000"/>
          <w:sz w:val="28"/>
          <w:szCs w:val="28"/>
          <w:lang w:eastAsia="ru-RU"/>
        </w:rPr>
        <w:t xml:space="preserve">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объёмную единицу измерения газа (1 тыс. м³), приведённую к стандартным условиям.</w:t>
      </w:r>
    </w:p>
    <w:p w:rsidR="00BA655E" w:rsidRDefault="00BA655E" w:rsidP="00BA655E">
      <w:pPr>
        <w:autoSpaceDE w:val="0"/>
        <w:autoSpaceDN w:val="0"/>
        <w:adjustRightInd w:val="0"/>
        <w:spacing w:after="0" w:line="360" w:lineRule="auto"/>
        <w:jc w:val="both"/>
        <w:rPr>
          <w:rFonts w:ascii="Times New Roman" w:eastAsia="Times New Roman" w:hAnsi="Times New Roman" w:cs="Times New Roman"/>
          <w:bCs/>
          <w:color w:val="000000"/>
          <w:sz w:val="28"/>
          <w:szCs w:val="28"/>
          <w:lang w:eastAsia="ru-RU"/>
        </w:rPr>
      </w:pPr>
      <w:r w:rsidRPr="00F46B37">
        <w:rPr>
          <w:rFonts w:ascii="Times New Roman" w:eastAsia="Times New Roman" w:hAnsi="Times New Roman" w:cs="Times New Roman"/>
          <w:bCs/>
          <w:color w:val="000000"/>
          <w:sz w:val="28"/>
          <w:szCs w:val="28"/>
          <w:lang w:eastAsia="ru-RU"/>
        </w:rPr>
        <w:t xml:space="preserve">Таблица </w:t>
      </w:r>
      <w:r>
        <w:rPr>
          <w:rFonts w:ascii="Times New Roman" w:eastAsia="Times New Roman" w:hAnsi="Times New Roman" w:cs="Times New Roman"/>
          <w:bCs/>
          <w:color w:val="000000"/>
          <w:sz w:val="28"/>
          <w:szCs w:val="28"/>
          <w:lang w:eastAsia="ru-RU"/>
        </w:rPr>
        <w:t>1.8</w:t>
      </w:r>
      <w:r w:rsidRPr="00F46B37">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val="en-US" w:eastAsia="ru-RU"/>
        </w:rPr>
        <w:t>3</w:t>
      </w:r>
      <w:r w:rsidRPr="00F46B37">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val="en-US" w:eastAsia="ru-RU"/>
        </w:rPr>
        <w:t>1</w:t>
      </w:r>
      <w:r w:rsidRPr="00F46B37">
        <w:rPr>
          <w:rFonts w:ascii="Times New Roman" w:eastAsia="Times New Roman" w:hAnsi="Times New Roman" w:cs="Times New Roman"/>
          <w:bCs/>
          <w:color w:val="000000"/>
          <w:sz w:val="28"/>
          <w:szCs w:val="28"/>
          <w:lang w:eastAsia="ru-RU"/>
        </w:rPr>
        <w:t xml:space="preserve"> – </w:t>
      </w:r>
      <w:r w:rsidRPr="007C57CC">
        <w:rPr>
          <w:rFonts w:ascii="Times New Roman" w:eastAsia="Times New Roman" w:hAnsi="Times New Roman" w:cs="Times New Roman"/>
          <w:bCs/>
          <w:color w:val="000000"/>
          <w:sz w:val="28"/>
          <w:szCs w:val="28"/>
          <w:lang w:eastAsia="ru-RU"/>
        </w:rPr>
        <w:t>Характеристики природного газа</w:t>
      </w:r>
    </w:p>
    <w:tbl>
      <w:tblPr>
        <w:tblStyle w:val="610"/>
        <w:tblW w:w="4812" w:type="pct"/>
        <w:tblLayout w:type="fixed"/>
        <w:tblLook w:val="04A0" w:firstRow="1" w:lastRow="0" w:firstColumn="1" w:lastColumn="0" w:noHBand="0" w:noVBand="1"/>
      </w:tblPr>
      <w:tblGrid>
        <w:gridCol w:w="691"/>
        <w:gridCol w:w="2205"/>
        <w:gridCol w:w="1397"/>
        <w:gridCol w:w="1914"/>
        <w:gridCol w:w="1928"/>
        <w:gridCol w:w="1622"/>
      </w:tblGrid>
      <w:tr w:rsidR="00BA655E" w:rsidRPr="007C57CC" w:rsidTr="005E3B18">
        <w:trPr>
          <w:tblHeader/>
        </w:trPr>
        <w:tc>
          <w:tcPr>
            <w:tcW w:w="354" w:type="pct"/>
            <w:shd w:val="clear" w:color="auto" w:fill="B2A1C7" w:themeFill="accent4" w:themeFillTint="99"/>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w:t>
            </w:r>
          </w:p>
        </w:tc>
        <w:tc>
          <w:tcPr>
            <w:tcW w:w="1130" w:type="pct"/>
            <w:shd w:val="clear" w:color="auto" w:fill="B2A1C7" w:themeFill="accent4" w:themeFillTint="99"/>
            <w:vAlign w:val="center"/>
          </w:tcPr>
          <w:p w:rsidR="00BA655E" w:rsidRPr="007C57CC" w:rsidRDefault="00BA655E" w:rsidP="005E3B18">
            <w:pPr>
              <w:autoSpaceDE w:val="0"/>
              <w:autoSpaceDN w:val="0"/>
              <w:adjustRightInd w:val="0"/>
              <w:ind w:left="567" w:hanging="42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Наименование показателя</w:t>
            </w:r>
          </w:p>
        </w:tc>
        <w:tc>
          <w:tcPr>
            <w:tcW w:w="716" w:type="pct"/>
            <w:shd w:val="clear" w:color="auto" w:fill="B2A1C7" w:themeFill="accent4" w:themeFillTint="99"/>
            <w:vAlign w:val="center"/>
          </w:tcPr>
          <w:p w:rsidR="00BA655E" w:rsidRPr="007C57CC" w:rsidRDefault="00BA655E" w:rsidP="005E3B18">
            <w:pPr>
              <w:autoSpaceDE w:val="0"/>
              <w:autoSpaceDN w:val="0"/>
              <w:adjustRightInd w:val="0"/>
              <w:ind w:left="105" w:hanging="75"/>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Единица измерения</w:t>
            </w:r>
          </w:p>
        </w:tc>
        <w:tc>
          <w:tcPr>
            <w:tcW w:w="981" w:type="pct"/>
            <w:shd w:val="clear" w:color="auto" w:fill="B2A1C7" w:themeFill="accent4" w:themeFillTint="99"/>
            <w:vAlign w:val="center"/>
          </w:tcPr>
          <w:p w:rsidR="00BA655E" w:rsidRPr="007C57CC" w:rsidRDefault="00BA655E" w:rsidP="005E3B18">
            <w:pPr>
              <w:autoSpaceDE w:val="0"/>
              <w:autoSpaceDN w:val="0"/>
              <w:adjustRightInd w:val="0"/>
              <w:ind w:left="304" w:hanging="388"/>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Метод испытания</w:t>
            </w:r>
          </w:p>
        </w:tc>
        <w:tc>
          <w:tcPr>
            <w:tcW w:w="988" w:type="pct"/>
            <w:shd w:val="clear" w:color="auto" w:fill="B2A1C7" w:themeFill="accent4" w:themeFillTint="99"/>
            <w:vAlign w:val="center"/>
          </w:tcPr>
          <w:p w:rsidR="00BA655E" w:rsidRPr="007C57CC" w:rsidRDefault="00BA655E" w:rsidP="005E3B18">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 xml:space="preserve">Нормируемое значение </w:t>
            </w:r>
            <w:proofErr w:type="gramStart"/>
            <w:r w:rsidRPr="007C57CC">
              <w:rPr>
                <w:rFonts w:ascii="Times New Roman" w:eastAsia="Calibri" w:hAnsi="Times New Roman" w:cs="Times New Roman"/>
                <w:b/>
                <w:sz w:val="18"/>
                <w:szCs w:val="18"/>
                <w:lang w:eastAsia="ru-RU"/>
              </w:rPr>
              <w:t>по</w:t>
            </w:r>
            <w:proofErr w:type="gramEnd"/>
            <w:r w:rsidRPr="007C57CC">
              <w:rPr>
                <w:rFonts w:ascii="Times New Roman" w:eastAsia="Calibri" w:hAnsi="Times New Roman" w:cs="Times New Roman"/>
                <w:b/>
                <w:sz w:val="18"/>
                <w:szCs w:val="18"/>
                <w:lang w:eastAsia="ru-RU"/>
              </w:rPr>
              <w:t xml:space="preserve"> </w:t>
            </w:r>
          </w:p>
          <w:p w:rsidR="00BA655E" w:rsidRPr="007C57CC" w:rsidRDefault="00BA655E" w:rsidP="005E3B18">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ГОСТ 5542</w:t>
            </w:r>
          </w:p>
        </w:tc>
        <w:tc>
          <w:tcPr>
            <w:tcW w:w="831" w:type="pct"/>
            <w:shd w:val="clear" w:color="auto" w:fill="B2A1C7" w:themeFill="accent4" w:themeFillTint="99"/>
            <w:vAlign w:val="center"/>
          </w:tcPr>
          <w:p w:rsidR="00BA655E" w:rsidRPr="007C57CC" w:rsidRDefault="00BA655E" w:rsidP="005E3B18">
            <w:pPr>
              <w:autoSpaceDE w:val="0"/>
              <w:autoSpaceDN w:val="0"/>
              <w:adjustRightInd w:val="0"/>
              <w:ind w:left="248" w:hanging="429"/>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Среднемесячный показатель</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Теплота сгорания низшая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менее 31,8 (7600)</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34,21 (8172)</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2</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Число </w:t>
            </w:r>
            <w:proofErr w:type="spellStart"/>
            <w:r w:rsidRPr="007C57CC">
              <w:rPr>
                <w:rFonts w:ascii="Times New Roman" w:eastAsia="Calibri" w:hAnsi="Times New Roman" w:cs="Times New Roman"/>
                <w:sz w:val="18"/>
                <w:szCs w:val="18"/>
                <w:lang w:eastAsia="ru-RU"/>
              </w:rPr>
              <w:t>Воббе</w:t>
            </w:r>
            <w:proofErr w:type="spellEnd"/>
            <w:r w:rsidRPr="007C57CC">
              <w:rPr>
                <w:rFonts w:ascii="Times New Roman" w:eastAsia="Calibri" w:hAnsi="Times New Roman" w:cs="Times New Roman"/>
                <w:sz w:val="18"/>
                <w:szCs w:val="18"/>
                <w:lang w:eastAsia="ru-RU"/>
              </w:rPr>
              <w:t xml:space="preserve"> высшее</w:t>
            </w:r>
          </w:p>
        </w:tc>
        <w:tc>
          <w:tcPr>
            <w:tcW w:w="716" w:type="pct"/>
            <w:vAlign w:val="center"/>
          </w:tcPr>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41,2-54,5 (9850-13000)</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49,88 (11913)</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кислорода</w:t>
            </w:r>
          </w:p>
        </w:tc>
        <w:tc>
          <w:tcPr>
            <w:tcW w:w="716" w:type="pct"/>
            <w:vAlign w:val="center"/>
          </w:tcPr>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1,0</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0,0059</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Массовая концентрация сероводорода</w:t>
            </w:r>
          </w:p>
        </w:tc>
        <w:tc>
          <w:tcPr>
            <w:tcW w:w="716" w:type="pct"/>
            <w:vAlign w:val="center"/>
          </w:tcPr>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vertAlign w:val="superscript"/>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0,02</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5</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Массовая концентрация </w:t>
            </w:r>
            <w:proofErr w:type="spellStart"/>
            <w:r w:rsidRPr="007C57CC">
              <w:rPr>
                <w:rFonts w:ascii="Times New Roman" w:eastAsia="Calibri" w:hAnsi="Times New Roman" w:cs="Times New Roman"/>
                <w:sz w:val="18"/>
                <w:szCs w:val="18"/>
                <w:lang w:eastAsia="ru-RU"/>
              </w:rPr>
              <w:t>меркаптановой</w:t>
            </w:r>
            <w:proofErr w:type="spellEnd"/>
            <w:r w:rsidRPr="007C57CC">
              <w:rPr>
                <w:rFonts w:ascii="Times New Roman" w:eastAsia="Calibri" w:hAnsi="Times New Roman" w:cs="Times New Roman"/>
                <w:sz w:val="18"/>
                <w:szCs w:val="18"/>
                <w:lang w:eastAsia="ru-RU"/>
              </w:rPr>
              <w:t xml:space="preserve"> серы</w:t>
            </w:r>
          </w:p>
        </w:tc>
        <w:tc>
          <w:tcPr>
            <w:tcW w:w="716" w:type="pct"/>
            <w:vAlign w:val="center"/>
          </w:tcPr>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0,036</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vertAlign w:val="superscript"/>
                <w:lang w:eastAsia="ru-RU"/>
              </w:rPr>
            </w:pPr>
            <w:r w:rsidRPr="007C57CC">
              <w:rPr>
                <w:rFonts w:ascii="Times New Roman" w:eastAsia="Calibri" w:hAnsi="Times New Roman" w:cs="Times New Roman"/>
                <w:sz w:val="18"/>
                <w:szCs w:val="18"/>
                <w:lang w:eastAsia="ru-RU"/>
              </w:rPr>
              <w:t xml:space="preserve">Масса механических </w:t>
            </w:r>
            <w:r w:rsidRPr="007C57CC">
              <w:rPr>
                <w:rFonts w:ascii="Times New Roman" w:eastAsia="Calibri" w:hAnsi="Times New Roman" w:cs="Times New Roman"/>
                <w:sz w:val="18"/>
                <w:szCs w:val="18"/>
                <w:lang w:eastAsia="ru-RU"/>
              </w:rPr>
              <w:lastRenderedPageBreak/>
              <w:t>примесей в 1м</w:t>
            </w:r>
            <w:r w:rsidRPr="007C57CC">
              <w:rPr>
                <w:rFonts w:ascii="Times New Roman" w:eastAsia="Calibri" w:hAnsi="Times New Roman" w:cs="Times New Roman"/>
                <w:sz w:val="18"/>
                <w:szCs w:val="18"/>
                <w:vertAlign w:val="superscript"/>
                <w:lang w:eastAsia="ru-RU"/>
              </w:rPr>
              <w:t>3</w:t>
            </w:r>
          </w:p>
        </w:tc>
        <w:tc>
          <w:tcPr>
            <w:tcW w:w="716" w:type="pct"/>
            <w:vAlign w:val="center"/>
          </w:tcPr>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lastRenderedPageBreak/>
              <w:t>балл</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ГОСТ </w:t>
            </w:r>
            <w:proofErr w:type="gramStart"/>
            <w:r w:rsidRPr="007C57CC">
              <w:rPr>
                <w:rFonts w:ascii="Times New Roman" w:eastAsia="Calibri" w:hAnsi="Times New Roman" w:cs="Times New Roman"/>
                <w:sz w:val="18"/>
                <w:szCs w:val="18"/>
                <w:lang w:eastAsia="ru-RU"/>
              </w:rPr>
              <w:t>Р</w:t>
            </w:r>
            <w:proofErr w:type="gramEnd"/>
            <w:r w:rsidRPr="007C57CC">
              <w:rPr>
                <w:rFonts w:ascii="Times New Roman" w:eastAsia="Calibri" w:hAnsi="Times New Roman" w:cs="Times New Roman"/>
                <w:sz w:val="18"/>
                <w:szCs w:val="18"/>
                <w:lang w:eastAsia="ru-RU"/>
              </w:rPr>
              <w:t xml:space="preserve"> 53763-2009</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0,001</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отсутствуют</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lastRenderedPageBreak/>
              <w:t>7</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точки росы газа по влаге</w:t>
            </w:r>
          </w:p>
        </w:tc>
        <w:tc>
          <w:tcPr>
            <w:tcW w:w="716" w:type="pct"/>
            <w:vAlign w:val="center"/>
          </w:tcPr>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22387.4-77</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ниже температуры газа</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-11,5</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8</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газа</w:t>
            </w:r>
          </w:p>
        </w:tc>
        <w:tc>
          <w:tcPr>
            <w:tcW w:w="716" w:type="pct"/>
            <w:vAlign w:val="center"/>
          </w:tcPr>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22387.5</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+6,0</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9</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азота</w:t>
            </w:r>
          </w:p>
        </w:tc>
        <w:tc>
          <w:tcPr>
            <w:tcW w:w="716" w:type="pct"/>
            <w:vAlign w:val="center"/>
          </w:tcPr>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0,005-15,00</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0,645</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10</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углекислого газа</w:t>
            </w:r>
          </w:p>
        </w:tc>
        <w:tc>
          <w:tcPr>
            <w:tcW w:w="716" w:type="pct"/>
            <w:vAlign w:val="center"/>
          </w:tcPr>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0,005-10,00</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0,119</w:t>
            </w:r>
          </w:p>
        </w:tc>
      </w:tr>
      <w:tr w:rsidR="00BA655E" w:rsidRPr="007C57CC" w:rsidTr="005E3B18">
        <w:tc>
          <w:tcPr>
            <w:tcW w:w="354" w:type="pct"/>
            <w:vAlign w:val="center"/>
          </w:tcPr>
          <w:p w:rsidR="00BA655E" w:rsidRPr="007C57CC" w:rsidRDefault="00BA655E"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w:t>
            </w:r>
          </w:p>
        </w:tc>
        <w:tc>
          <w:tcPr>
            <w:tcW w:w="1130" w:type="pct"/>
            <w:vAlign w:val="center"/>
          </w:tcPr>
          <w:p w:rsidR="00BA655E" w:rsidRPr="007C57CC" w:rsidRDefault="00BA655E"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Плотность газа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BA655E" w:rsidRPr="007C57CC" w:rsidRDefault="00BA655E" w:rsidP="005E3B18">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кг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BA655E" w:rsidRPr="007C57CC" w:rsidRDefault="00BA655E"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BA655E" w:rsidRPr="007C57CC" w:rsidRDefault="00BA655E"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BA655E" w:rsidRPr="007C57CC" w:rsidRDefault="00BA655E"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0,6964</w:t>
            </w:r>
          </w:p>
        </w:tc>
      </w:tr>
    </w:tbl>
    <w:p w:rsidR="002871C7" w:rsidRPr="00F46B37" w:rsidRDefault="002871C7" w:rsidP="002871C7">
      <w:pPr>
        <w:pStyle w:val="1"/>
        <w:spacing w:before="240"/>
        <w:jc w:val="both"/>
        <w:rPr>
          <w:rFonts w:ascii="Times New Roman" w:hAnsi="Times New Roman" w:cs="Times New Roman"/>
          <w:color w:val="auto"/>
        </w:rPr>
      </w:pPr>
      <w:bookmarkStart w:id="68" w:name="_Toc119852449"/>
      <w:r w:rsidRPr="007E2B68">
        <w:rPr>
          <w:color w:val="auto"/>
        </w:rPr>
        <w:t>1.8.</w:t>
      </w:r>
      <w:r w:rsidRPr="002871C7">
        <w:rPr>
          <w:color w:val="auto"/>
        </w:rPr>
        <w:t>4</w:t>
      </w:r>
      <w:r w:rsidRPr="007E2B68">
        <w:rPr>
          <w:color w:val="auto"/>
        </w:rPr>
        <w:t>. Описание использования местных видов топлива</w:t>
      </w:r>
      <w:bookmarkEnd w:id="68"/>
    </w:p>
    <w:p w:rsidR="002871C7" w:rsidRPr="002871C7" w:rsidRDefault="002871C7" w:rsidP="002871C7">
      <w:pPr>
        <w:spacing w:before="240" w:line="360" w:lineRule="auto"/>
        <w:ind w:firstLine="851"/>
        <w:jc w:val="both"/>
        <w:rPr>
          <w:rFonts w:ascii="Times New Roman" w:hAnsi="Times New Roman" w:cs="Times New Roman"/>
          <w:sz w:val="28"/>
          <w:szCs w:val="28"/>
        </w:rPr>
      </w:pPr>
      <w:r w:rsidRPr="002871C7">
        <w:rPr>
          <w:rFonts w:ascii="Times New Roman" w:hAnsi="Times New Roman" w:cs="Times New Roman"/>
          <w:sz w:val="28"/>
          <w:szCs w:val="28"/>
        </w:rPr>
        <w:t xml:space="preserve">На </w:t>
      </w:r>
      <w:proofErr w:type="gramStart"/>
      <w:r w:rsidRPr="002871C7">
        <w:rPr>
          <w:rFonts w:ascii="Times New Roman" w:hAnsi="Times New Roman" w:cs="Times New Roman"/>
          <w:sz w:val="28"/>
          <w:szCs w:val="28"/>
        </w:rPr>
        <w:t>территории</w:t>
      </w:r>
      <w:proofErr w:type="gramEnd"/>
      <w:r w:rsidRPr="002871C7">
        <w:rPr>
          <w:rFonts w:ascii="Times New Roman" w:hAnsi="Times New Roman" w:cs="Times New Roman"/>
          <w:sz w:val="28"/>
          <w:szCs w:val="28"/>
        </w:rPr>
        <w:t xml:space="preserve"> ЗАТО </w:t>
      </w:r>
      <w:proofErr w:type="spellStart"/>
      <w:r w:rsidRPr="002871C7">
        <w:rPr>
          <w:rFonts w:ascii="Times New Roman" w:hAnsi="Times New Roman" w:cs="Times New Roman"/>
          <w:sz w:val="28"/>
          <w:szCs w:val="28"/>
        </w:rPr>
        <w:t>г.о</w:t>
      </w:r>
      <w:proofErr w:type="spellEnd"/>
      <w:r w:rsidRPr="002871C7">
        <w:rPr>
          <w:rFonts w:ascii="Times New Roman" w:hAnsi="Times New Roman" w:cs="Times New Roman"/>
          <w:sz w:val="28"/>
          <w:szCs w:val="28"/>
        </w:rPr>
        <w:t xml:space="preserve">. Молодежный возможна добыча </w:t>
      </w:r>
      <w:proofErr w:type="spellStart"/>
      <w:r w:rsidRPr="002871C7">
        <w:rPr>
          <w:rFonts w:ascii="Times New Roman" w:hAnsi="Times New Roman" w:cs="Times New Roman"/>
          <w:sz w:val="28"/>
          <w:szCs w:val="28"/>
        </w:rPr>
        <w:t>биотоплива</w:t>
      </w:r>
      <w:proofErr w:type="spellEnd"/>
      <w:r w:rsidRPr="002871C7">
        <w:rPr>
          <w:rFonts w:ascii="Times New Roman" w:hAnsi="Times New Roman" w:cs="Times New Roman"/>
          <w:sz w:val="28"/>
          <w:szCs w:val="28"/>
        </w:rPr>
        <w:t xml:space="preserve"> (дрова). Данный вид топлива используется в зонах индивидуального теплоснабжения. В системах централизованного теплоснабжения местные виды топлива не используются.</w:t>
      </w:r>
    </w:p>
    <w:p w:rsidR="00A33264" w:rsidRDefault="00A33264" w:rsidP="00A33264">
      <w:pPr>
        <w:pStyle w:val="1"/>
        <w:spacing w:before="120"/>
        <w:jc w:val="both"/>
        <w:rPr>
          <w:color w:val="auto"/>
        </w:rPr>
      </w:pPr>
      <w:bookmarkStart w:id="69" w:name="_Toc119852450"/>
      <w:r>
        <w:rPr>
          <w:color w:val="auto"/>
        </w:rPr>
        <w:t>1.</w:t>
      </w:r>
      <w:r w:rsidRPr="0009736F">
        <w:rPr>
          <w:color w:val="auto"/>
        </w:rPr>
        <w:t>8.</w:t>
      </w:r>
      <w:r w:rsidRPr="005E3B18">
        <w:rPr>
          <w:color w:val="auto"/>
        </w:rPr>
        <w:t>5</w:t>
      </w:r>
      <w:r w:rsidRPr="0009736F">
        <w:rPr>
          <w:color w:val="auto"/>
        </w:rPr>
        <w:t>.</w:t>
      </w:r>
      <w:r w:rsidRPr="007E2B68">
        <w:rPr>
          <w:rFonts w:ascii="Times New Roman" w:eastAsia="Times New Roman" w:hAnsi="Times New Roman" w:cs="Times New Roman"/>
          <w:b w:val="0"/>
          <w:color w:val="000000" w:themeColor="text1"/>
          <w:sz w:val="24"/>
          <w:szCs w:val="24"/>
          <w:lang w:eastAsia="ru-RU"/>
        </w:rPr>
        <w:t xml:space="preserve"> </w:t>
      </w:r>
      <w:proofErr w:type="gramStart"/>
      <w:r w:rsidRPr="007E2B68">
        <w:rPr>
          <w:color w:val="auto"/>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sidRPr="007E2B68">
        <w:rPr>
          <w:color w:val="auto"/>
        </w:rPr>
        <w:t xml:space="preserve"> </w:t>
      </w:r>
      <w:proofErr w:type="gramStart"/>
      <w:r w:rsidRPr="007E2B68">
        <w:rPr>
          <w:color w:val="auto"/>
        </w:rPr>
        <w:t>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69"/>
      <w:proofErr w:type="gramEnd"/>
    </w:p>
    <w:p w:rsidR="00A33264" w:rsidRPr="0009736F" w:rsidRDefault="00A33264" w:rsidP="00A33264">
      <w:pPr>
        <w:autoSpaceDE w:val="0"/>
        <w:autoSpaceDN w:val="0"/>
        <w:adjustRightInd w:val="0"/>
        <w:spacing w:before="120" w:line="360" w:lineRule="auto"/>
        <w:ind w:firstLine="709"/>
        <w:jc w:val="both"/>
        <w:rPr>
          <w:rFonts w:ascii="Calibri" w:eastAsia="Calibri" w:hAnsi="Calibri" w:cs="Times New Roman"/>
          <w:sz w:val="28"/>
          <w:szCs w:val="28"/>
        </w:rPr>
      </w:pPr>
      <w:r w:rsidRPr="0009736F">
        <w:rPr>
          <w:rFonts w:ascii="Times New Roman" w:eastAsia="Calibri" w:hAnsi="Times New Roman" w:cs="Times New Roman"/>
          <w:color w:val="000000"/>
          <w:sz w:val="28"/>
          <w:szCs w:val="28"/>
        </w:rPr>
        <w:t xml:space="preserve">Поставщиком газа на котельные является ООО «Газпром </w:t>
      </w:r>
      <w:proofErr w:type="spellStart"/>
      <w:r w:rsidRPr="0009736F">
        <w:rPr>
          <w:rFonts w:ascii="Times New Roman" w:eastAsia="Calibri" w:hAnsi="Times New Roman" w:cs="Times New Roman"/>
          <w:color w:val="000000"/>
          <w:sz w:val="28"/>
          <w:szCs w:val="28"/>
        </w:rPr>
        <w:t>межрегионгаз</w:t>
      </w:r>
      <w:proofErr w:type="spellEnd"/>
      <w:r w:rsidRPr="0009736F">
        <w:rPr>
          <w:rFonts w:ascii="Times New Roman" w:eastAsia="Calibri" w:hAnsi="Times New Roman" w:cs="Times New Roman"/>
          <w:color w:val="000000"/>
          <w:sz w:val="28"/>
          <w:szCs w:val="28"/>
        </w:rPr>
        <w:t xml:space="preserve">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объёмную единицу измерения газа (1 тыс. м³), приведённую к стандартным условиям. На основании заключенного договора на поставку топлива качество предоставляемого природного газа соответствует ГОСТ 5542-87.</w:t>
      </w:r>
    </w:p>
    <w:p w:rsidR="00A33264" w:rsidRDefault="00A33264" w:rsidP="00A33264">
      <w:pPr>
        <w:autoSpaceDE w:val="0"/>
        <w:autoSpaceDN w:val="0"/>
        <w:adjustRightInd w:val="0"/>
        <w:spacing w:before="120" w:after="0" w:line="360" w:lineRule="auto"/>
        <w:jc w:val="both"/>
        <w:rPr>
          <w:rFonts w:ascii="Times New Roman" w:eastAsia="Calibri" w:hAnsi="Times New Roman" w:cs="Times New Roman"/>
          <w:color w:val="000000"/>
          <w:sz w:val="28"/>
          <w:szCs w:val="28"/>
        </w:rPr>
      </w:pPr>
      <w:r w:rsidRPr="0009736F">
        <w:rPr>
          <w:rFonts w:ascii="Times New Roman" w:eastAsia="Calibri" w:hAnsi="Times New Roman" w:cs="Times New Roman"/>
          <w:color w:val="000000"/>
          <w:sz w:val="28"/>
          <w:szCs w:val="28"/>
        </w:rPr>
        <w:t xml:space="preserve">Таблица </w:t>
      </w:r>
      <w:r>
        <w:rPr>
          <w:rFonts w:ascii="Times New Roman" w:eastAsia="Calibri" w:hAnsi="Times New Roman" w:cs="Times New Roman"/>
          <w:color w:val="000000"/>
          <w:sz w:val="28"/>
          <w:szCs w:val="28"/>
        </w:rPr>
        <w:t>1.8</w:t>
      </w:r>
      <w:r w:rsidRPr="0009736F">
        <w:rPr>
          <w:rFonts w:ascii="Times New Roman" w:eastAsia="Calibri" w:hAnsi="Times New Roman" w:cs="Times New Roman"/>
          <w:color w:val="000000"/>
          <w:sz w:val="28"/>
          <w:szCs w:val="28"/>
        </w:rPr>
        <w:t>.</w:t>
      </w:r>
      <w:r w:rsidR="006B21AD">
        <w:rPr>
          <w:rFonts w:ascii="Times New Roman" w:eastAsia="Calibri" w:hAnsi="Times New Roman" w:cs="Times New Roman"/>
          <w:color w:val="000000"/>
          <w:sz w:val="28"/>
          <w:szCs w:val="28"/>
          <w:lang w:val="en-US"/>
        </w:rPr>
        <w:t>5</w:t>
      </w:r>
      <w:r w:rsidRPr="0009736F">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rPr>
        <w:t>1</w:t>
      </w:r>
      <w:r w:rsidRPr="0009736F">
        <w:rPr>
          <w:rFonts w:ascii="Times New Roman" w:eastAsia="Calibri" w:hAnsi="Times New Roman" w:cs="Times New Roman"/>
          <w:color w:val="000000"/>
          <w:sz w:val="28"/>
          <w:szCs w:val="28"/>
        </w:rPr>
        <w:t xml:space="preserve"> – Характеристика используемого топлива</w:t>
      </w:r>
    </w:p>
    <w:tbl>
      <w:tblPr>
        <w:tblStyle w:val="610"/>
        <w:tblW w:w="4812" w:type="pct"/>
        <w:tblLayout w:type="fixed"/>
        <w:tblLook w:val="04A0" w:firstRow="1" w:lastRow="0" w:firstColumn="1" w:lastColumn="0" w:noHBand="0" w:noVBand="1"/>
      </w:tblPr>
      <w:tblGrid>
        <w:gridCol w:w="691"/>
        <w:gridCol w:w="2205"/>
        <w:gridCol w:w="1397"/>
        <w:gridCol w:w="1914"/>
        <w:gridCol w:w="1928"/>
        <w:gridCol w:w="1622"/>
      </w:tblGrid>
      <w:tr w:rsidR="00A33264" w:rsidRPr="007C57CC" w:rsidTr="005E3B18">
        <w:trPr>
          <w:tblHeader/>
        </w:trPr>
        <w:tc>
          <w:tcPr>
            <w:tcW w:w="354" w:type="pct"/>
            <w:shd w:val="clear" w:color="auto" w:fill="B2A1C7" w:themeFill="accent4" w:themeFillTint="99"/>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w:t>
            </w:r>
          </w:p>
        </w:tc>
        <w:tc>
          <w:tcPr>
            <w:tcW w:w="1130" w:type="pct"/>
            <w:shd w:val="clear" w:color="auto" w:fill="B2A1C7" w:themeFill="accent4" w:themeFillTint="99"/>
            <w:vAlign w:val="center"/>
          </w:tcPr>
          <w:p w:rsidR="00A33264" w:rsidRPr="007C57CC" w:rsidRDefault="00A33264" w:rsidP="005E3B18">
            <w:pPr>
              <w:autoSpaceDE w:val="0"/>
              <w:autoSpaceDN w:val="0"/>
              <w:adjustRightInd w:val="0"/>
              <w:ind w:left="567" w:hanging="42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Наименование показателя</w:t>
            </w:r>
          </w:p>
        </w:tc>
        <w:tc>
          <w:tcPr>
            <w:tcW w:w="716" w:type="pct"/>
            <w:shd w:val="clear" w:color="auto" w:fill="B2A1C7" w:themeFill="accent4" w:themeFillTint="99"/>
            <w:vAlign w:val="center"/>
          </w:tcPr>
          <w:p w:rsidR="00A33264" w:rsidRPr="007C57CC" w:rsidRDefault="00A33264" w:rsidP="005E3B18">
            <w:pPr>
              <w:autoSpaceDE w:val="0"/>
              <w:autoSpaceDN w:val="0"/>
              <w:adjustRightInd w:val="0"/>
              <w:ind w:left="105" w:hanging="75"/>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Единица измерения</w:t>
            </w:r>
          </w:p>
        </w:tc>
        <w:tc>
          <w:tcPr>
            <w:tcW w:w="981" w:type="pct"/>
            <w:shd w:val="clear" w:color="auto" w:fill="B2A1C7" w:themeFill="accent4" w:themeFillTint="99"/>
            <w:vAlign w:val="center"/>
          </w:tcPr>
          <w:p w:rsidR="00A33264" w:rsidRPr="007C57CC" w:rsidRDefault="00A33264" w:rsidP="005E3B18">
            <w:pPr>
              <w:autoSpaceDE w:val="0"/>
              <w:autoSpaceDN w:val="0"/>
              <w:adjustRightInd w:val="0"/>
              <w:ind w:left="304" w:hanging="388"/>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Метод испытания</w:t>
            </w:r>
          </w:p>
        </w:tc>
        <w:tc>
          <w:tcPr>
            <w:tcW w:w="988" w:type="pct"/>
            <w:shd w:val="clear" w:color="auto" w:fill="B2A1C7" w:themeFill="accent4" w:themeFillTint="99"/>
            <w:vAlign w:val="center"/>
          </w:tcPr>
          <w:p w:rsidR="00A33264" w:rsidRPr="007C57CC" w:rsidRDefault="00A33264" w:rsidP="005E3B18">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 xml:space="preserve">Нормируемое значение </w:t>
            </w:r>
            <w:proofErr w:type="gramStart"/>
            <w:r w:rsidRPr="007C57CC">
              <w:rPr>
                <w:rFonts w:ascii="Times New Roman" w:eastAsia="Calibri" w:hAnsi="Times New Roman" w:cs="Times New Roman"/>
                <w:b/>
                <w:sz w:val="18"/>
                <w:szCs w:val="18"/>
                <w:lang w:eastAsia="ru-RU"/>
              </w:rPr>
              <w:t>по</w:t>
            </w:r>
            <w:proofErr w:type="gramEnd"/>
            <w:r w:rsidRPr="007C57CC">
              <w:rPr>
                <w:rFonts w:ascii="Times New Roman" w:eastAsia="Calibri" w:hAnsi="Times New Roman" w:cs="Times New Roman"/>
                <w:b/>
                <w:sz w:val="18"/>
                <w:szCs w:val="18"/>
                <w:lang w:eastAsia="ru-RU"/>
              </w:rPr>
              <w:t xml:space="preserve"> </w:t>
            </w:r>
          </w:p>
          <w:p w:rsidR="00A33264" w:rsidRPr="007C57CC" w:rsidRDefault="00A33264" w:rsidP="005E3B18">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ГОСТ 5542</w:t>
            </w:r>
          </w:p>
        </w:tc>
        <w:tc>
          <w:tcPr>
            <w:tcW w:w="831" w:type="pct"/>
            <w:shd w:val="clear" w:color="auto" w:fill="B2A1C7" w:themeFill="accent4" w:themeFillTint="99"/>
            <w:vAlign w:val="center"/>
          </w:tcPr>
          <w:p w:rsidR="00A33264" w:rsidRPr="007C57CC" w:rsidRDefault="00A33264" w:rsidP="005E3B18">
            <w:pPr>
              <w:autoSpaceDE w:val="0"/>
              <w:autoSpaceDN w:val="0"/>
              <w:adjustRightInd w:val="0"/>
              <w:ind w:left="248" w:hanging="429"/>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Среднемесячный показатель</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Теплота сгорания низшая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менее 31,8 (7600)</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34,21 (8172)</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2</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Число </w:t>
            </w:r>
            <w:proofErr w:type="spellStart"/>
            <w:r w:rsidRPr="007C57CC">
              <w:rPr>
                <w:rFonts w:ascii="Times New Roman" w:eastAsia="Calibri" w:hAnsi="Times New Roman" w:cs="Times New Roman"/>
                <w:sz w:val="18"/>
                <w:szCs w:val="18"/>
                <w:lang w:eastAsia="ru-RU"/>
              </w:rPr>
              <w:t>Воббе</w:t>
            </w:r>
            <w:proofErr w:type="spellEnd"/>
            <w:r w:rsidRPr="007C57CC">
              <w:rPr>
                <w:rFonts w:ascii="Times New Roman" w:eastAsia="Calibri" w:hAnsi="Times New Roman" w:cs="Times New Roman"/>
                <w:sz w:val="18"/>
                <w:szCs w:val="18"/>
                <w:lang w:eastAsia="ru-RU"/>
              </w:rPr>
              <w:t xml:space="preserve"> высшее</w:t>
            </w:r>
          </w:p>
        </w:tc>
        <w:tc>
          <w:tcPr>
            <w:tcW w:w="716" w:type="pct"/>
            <w:vAlign w:val="center"/>
          </w:tcPr>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41,2-54,5 (9850-13000)</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49,88 (11913)</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кислорода</w:t>
            </w:r>
          </w:p>
        </w:tc>
        <w:tc>
          <w:tcPr>
            <w:tcW w:w="716" w:type="pct"/>
            <w:vAlign w:val="center"/>
          </w:tcPr>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1,0</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0,0059</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Массовая концентрация </w:t>
            </w:r>
            <w:r w:rsidRPr="007C57CC">
              <w:rPr>
                <w:rFonts w:ascii="Times New Roman" w:eastAsia="Calibri" w:hAnsi="Times New Roman" w:cs="Times New Roman"/>
                <w:sz w:val="18"/>
                <w:szCs w:val="18"/>
                <w:lang w:eastAsia="ru-RU"/>
              </w:rPr>
              <w:lastRenderedPageBreak/>
              <w:t>сероводорода</w:t>
            </w:r>
          </w:p>
        </w:tc>
        <w:tc>
          <w:tcPr>
            <w:tcW w:w="716" w:type="pct"/>
            <w:vAlign w:val="center"/>
          </w:tcPr>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vertAlign w:val="superscript"/>
                <w:lang w:eastAsia="ru-RU"/>
              </w:rPr>
            </w:pPr>
            <w:proofErr w:type="gramStart"/>
            <w:r w:rsidRPr="007C57CC">
              <w:rPr>
                <w:rFonts w:ascii="Times New Roman" w:eastAsia="Calibri" w:hAnsi="Times New Roman" w:cs="Times New Roman"/>
                <w:sz w:val="18"/>
                <w:szCs w:val="18"/>
                <w:lang w:eastAsia="ru-RU"/>
              </w:rPr>
              <w:lastRenderedPageBreak/>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0,02</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lastRenderedPageBreak/>
              <w:t>5</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Массовая концентрация </w:t>
            </w:r>
            <w:proofErr w:type="spellStart"/>
            <w:r w:rsidRPr="007C57CC">
              <w:rPr>
                <w:rFonts w:ascii="Times New Roman" w:eastAsia="Calibri" w:hAnsi="Times New Roman" w:cs="Times New Roman"/>
                <w:sz w:val="18"/>
                <w:szCs w:val="18"/>
                <w:lang w:eastAsia="ru-RU"/>
              </w:rPr>
              <w:t>меркаптановой</w:t>
            </w:r>
            <w:proofErr w:type="spellEnd"/>
            <w:r w:rsidRPr="007C57CC">
              <w:rPr>
                <w:rFonts w:ascii="Times New Roman" w:eastAsia="Calibri" w:hAnsi="Times New Roman" w:cs="Times New Roman"/>
                <w:sz w:val="18"/>
                <w:szCs w:val="18"/>
                <w:lang w:eastAsia="ru-RU"/>
              </w:rPr>
              <w:t xml:space="preserve"> серы</w:t>
            </w:r>
          </w:p>
        </w:tc>
        <w:tc>
          <w:tcPr>
            <w:tcW w:w="716" w:type="pct"/>
            <w:vAlign w:val="center"/>
          </w:tcPr>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0,036</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vertAlign w:val="superscript"/>
                <w:lang w:eastAsia="ru-RU"/>
              </w:rPr>
            </w:pPr>
            <w:r w:rsidRPr="007C57CC">
              <w:rPr>
                <w:rFonts w:ascii="Times New Roman" w:eastAsia="Calibri" w:hAnsi="Times New Roman" w:cs="Times New Roman"/>
                <w:sz w:val="18"/>
                <w:szCs w:val="18"/>
                <w:lang w:eastAsia="ru-RU"/>
              </w:rPr>
              <w:t>Масса механических примесей в 1м</w:t>
            </w:r>
            <w:r w:rsidRPr="007C57CC">
              <w:rPr>
                <w:rFonts w:ascii="Times New Roman" w:eastAsia="Calibri" w:hAnsi="Times New Roman" w:cs="Times New Roman"/>
                <w:sz w:val="18"/>
                <w:szCs w:val="18"/>
                <w:vertAlign w:val="superscript"/>
                <w:lang w:eastAsia="ru-RU"/>
              </w:rPr>
              <w:t>3</w:t>
            </w:r>
          </w:p>
        </w:tc>
        <w:tc>
          <w:tcPr>
            <w:tcW w:w="716" w:type="pct"/>
            <w:vAlign w:val="center"/>
          </w:tcPr>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балл</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ГОСТ </w:t>
            </w:r>
            <w:proofErr w:type="gramStart"/>
            <w:r w:rsidRPr="007C57CC">
              <w:rPr>
                <w:rFonts w:ascii="Times New Roman" w:eastAsia="Calibri" w:hAnsi="Times New Roman" w:cs="Times New Roman"/>
                <w:sz w:val="18"/>
                <w:szCs w:val="18"/>
                <w:lang w:eastAsia="ru-RU"/>
              </w:rPr>
              <w:t>Р</w:t>
            </w:r>
            <w:proofErr w:type="gramEnd"/>
            <w:r w:rsidRPr="007C57CC">
              <w:rPr>
                <w:rFonts w:ascii="Times New Roman" w:eastAsia="Calibri" w:hAnsi="Times New Roman" w:cs="Times New Roman"/>
                <w:sz w:val="18"/>
                <w:szCs w:val="18"/>
                <w:lang w:eastAsia="ru-RU"/>
              </w:rPr>
              <w:t xml:space="preserve"> 53763-2009</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0,001</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отсутствуют</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7</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точки росы газа по влаге</w:t>
            </w:r>
          </w:p>
        </w:tc>
        <w:tc>
          <w:tcPr>
            <w:tcW w:w="716" w:type="pct"/>
            <w:vAlign w:val="center"/>
          </w:tcPr>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22387.4-77</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ниже температуры газа</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-11,5</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8</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газа</w:t>
            </w:r>
          </w:p>
        </w:tc>
        <w:tc>
          <w:tcPr>
            <w:tcW w:w="716" w:type="pct"/>
            <w:vAlign w:val="center"/>
          </w:tcPr>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22387.5</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+6,0</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9</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азота</w:t>
            </w:r>
          </w:p>
        </w:tc>
        <w:tc>
          <w:tcPr>
            <w:tcW w:w="716" w:type="pct"/>
            <w:vAlign w:val="center"/>
          </w:tcPr>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0,005-15,00</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0,645</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10</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углекислого газа</w:t>
            </w:r>
          </w:p>
        </w:tc>
        <w:tc>
          <w:tcPr>
            <w:tcW w:w="716" w:type="pct"/>
            <w:vAlign w:val="center"/>
          </w:tcPr>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0,005-10,00</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0,119</w:t>
            </w:r>
          </w:p>
        </w:tc>
      </w:tr>
      <w:tr w:rsidR="00A33264" w:rsidRPr="007C57CC" w:rsidTr="005E3B18">
        <w:tc>
          <w:tcPr>
            <w:tcW w:w="354" w:type="pct"/>
            <w:vAlign w:val="center"/>
          </w:tcPr>
          <w:p w:rsidR="00A33264" w:rsidRPr="007C57CC" w:rsidRDefault="00A33264" w:rsidP="005E3B1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w:t>
            </w:r>
          </w:p>
        </w:tc>
        <w:tc>
          <w:tcPr>
            <w:tcW w:w="1130" w:type="pct"/>
            <w:vAlign w:val="center"/>
          </w:tcPr>
          <w:p w:rsidR="00A33264" w:rsidRPr="007C57CC" w:rsidRDefault="00A33264" w:rsidP="005E3B1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Плотность газа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A33264" w:rsidRPr="007C57CC" w:rsidRDefault="00A33264" w:rsidP="005E3B18">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кг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A33264" w:rsidRPr="007C57CC" w:rsidRDefault="00A33264" w:rsidP="005E3B1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A33264" w:rsidRPr="007C57CC" w:rsidRDefault="00A33264" w:rsidP="005E3B1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A33264" w:rsidRPr="007C57CC" w:rsidRDefault="00A33264" w:rsidP="005E3B1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0,6964</w:t>
            </w:r>
          </w:p>
        </w:tc>
      </w:tr>
    </w:tbl>
    <w:p w:rsidR="006B21AD" w:rsidRPr="00E856D3" w:rsidRDefault="006B21AD" w:rsidP="006B21AD">
      <w:pPr>
        <w:pStyle w:val="1"/>
        <w:jc w:val="both"/>
        <w:rPr>
          <w:color w:val="auto"/>
        </w:rPr>
      </w:pPr>
      <w:bookmarkStart w:id="70" w:name="_Toc119852451"/>
      <w:r>
        <w:rPr>
          <w:color w:val="auto"/>
        </w:rPr>
        <w:t>1.</w:t>
      </w:r>
      <w:r w:rsidRPr="00E856D3">
        <w:rPr>
          <w:color w:val="auto"/>
        </w:rPr>
        <w:t>8.</w:t>
      </w:r>
      <w:r w:rsidRPr="005E3B18">
        <w:rPr>
          <w:color w:val="auto"/>
        </w:rPr>
        <w:t>6</w:t>
      </w:r>
      <w:r w:rsidRPr="00E856D3">
        <w:rPr>
          <w:color w:val="auto"/>
        </w:rPr>
        <w:t>.</w:t>
      </w:r>
      <w:r w:rsidRPr="007E2B68">
        <w:rPr>
          <w:rFonts w:ascii="Times New Roman" w:eastAsia="Times New Roman" w:hAnsi="Times New Roman" w:cs="Times New Roman"/>
          <w:b w:val="0"/>
          <w:color w:val="000000" w:themeColor="text1"/>
          <w:sz w:val="24"/>
          <w:szCs w:val="24"/>
          <w:lang w:eastAsia="ru-RU"/>
        </w:rPr>
        <w:t xml:space="preserve"> </w:t>
      </w:r>
      <w:r w:rsidRPr="007E2B68">
        <w:rPr>
          <w:color w:val="auto"/>
        </w:rPr>
        <w:t>Описание преобладающего в городском округе вида топлива, определяемого по совокупности всех систем теплоснабжения, находящихся в соответствующем городском округе</w:t>
      </w:r>
      <w:bookmarkEnd w:id="70"/>
    </w:p>
    <w:p w:rsidR="006B21AD" w:rsidRDefault="006B21AD" w:rsidP="006B21AD">
      <w:pPr>
        <w:spacing w:before="360" w:line="36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На </w:t>
      </w:r>
      <w:proofErr w:type="gramStart"/>
      <w:r>
        <w:rPr>
          <w:rFonts w:ascii="Times New Roman" w:eastAsia="Calibri" w:hAnsi="Times New Roman" w:cs="Times New Roman"/>
          <w:sz w:val="28"/>
          <w:szCs w:val="28"/>
        </w:rPr>
        <w:t>территории</w:t>
      </w:r>
      <w:proofErr w:type="gramEnd"/>
      <w:r w:rsidRPr="00E856D3">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ЗАТО </w:t>
      </w:r>
      <w:proofErr w:type="spellStart"/>
      <w:r w:rsidRPr="00E856D3">
        <w:rPr>
          <w:rFonts w:ascii="Times New Roman" w:eastAsia="Calibri" w:hAnsi="Times New Roman" w:cs="Times New Roman"/>
          <w:sz w:val="28"/>
          <w:szCs w:val="28"/>
        </w:rPr>
        <w:t>г</w:t>
      </w:r>
      <w:r>
        <w:rPr>
          <w:rFonts w:ascii="Times New Roman" w:eastAsia="Calibri" w:hAnsi="Times New Roman" w:cs="Times New Roman"/>
          <w:sz w:val="28"/>
          <w:szCs w:val="28"/>
        </w:rPr>
        <w:t>.</w:t>
      </w:r>
      <w:r w:rsidRPr="00E856D3">
        <w:rPr>
          <w:rFonts w:ascii="Times New Roman" w:eastAsia="Calibri" w:hAnsi="Times New Roman" w:cs="Times New Roman"/>
          <w:sz w:val="28"/>
          <w:szCs w:val="28"/>
        </w:rPr>
        <w:t>о</w:t>
      </w:r>
      <w:proofErr w:type="spellEnd"/>
      <w:r>
        <w:rPr>
          <w:rFonts w:ascii="Times New Roman" w:eastAsia="Calibri" w:hAnsi="Times New Roman" w:cs="Times New Roman"/>
          <w:sz w:val="28"/>
          <w:szCs w:val="28"/>
        </w:rPr>
        <w:t>.</w:t>
      </w:r>
      <w:r w:rsidRPr="00E856D3">
        <w:rPr>
          <w:rFonts w:ascii="Times New Roman" w:eastAsia="Calibri" w:hAnsi="Times New Roman" w:cs="Times New Roman"/>
          <w:sz w:val="28"/>
          <w:szCs w:val="28"/>
        </w:rPr>
        <w:t xml:space="preserve"> </w:t>
      </w:r>
      <w:r>
        <w:rPr>
          <w:rFonts w:ascii="Times New Roman" w:eastAsia="Calibri" w:hAnsi="Times New Roman" w:cs="Times New Roman"/>
          <w:sz w:val="28"/>
          <w:szCs w:val="28"/>
        </w:rPr>
        <w:t>Молодежный</w:t>
      </w:r>
      <w:r w:rsidRPr="00E856D3">
        <w:rPr>
          <w:rFonts w:ascii="Times New Roman" w:eastAsia="Calibri" w:hAnsi="Times New Roman" w:cs="Times New Roman"/>
          <w:sz w:val="28"/>
          <w:szCs w:val="28"/>
        </w:rPr>
        <w:t xml:space="preserve"> преобладающим топливом является природный газ</w:t>
      </w:r>
      <w:r>
        <w:rPr>
          <w:rFonts w:ascii="Times New Roman" w:eastAsia="Calibri" w:hAnsi="Times New Roman" w:cs="Times New Roman"/>
          <w:sz w:val="28"/>
          <w:szCs w:val="28"/>
        </w:rPr>
        <w:t>.</w:t>
      </w:r>
    </w:p>
    <w:p w:rsidR="007A01AE" w:rsidRDefault="007E2B68" w:rsidP="007A01AE">
      <w:pPr>
        <w:pStyle w:val="1"/>
        <w:jc w:val="both"/>
        <w:rPr>
          <w:color w:val="auto"/>
        </w:rPr>
      </w:pPr>
      <w:bookmarkStart w:id="71" w:name="_Toc119852452"/>
      <w:bookmarkEnd w:id="67"/>
      <w:r>
        <w:rPr>
          <w:color w:val="auto"/>
        </w:rPr>
        <w:t>1.</w:t>
      </w:r>
      <w:r w:rsidR="007A01AE" w:rsidRPr="007A01AE">
        <w:rPr>
          <w:color w:val="auto"/>
        </w:rPr>
        <w:t>8.</w:t>
      </w:r>
      <w:r w:rsidR="006B21AD" w:rsidRPr="005E3B18">
        <w:rPr>
          <w:color w:val="auto"/>
        </w:rPr>
        <w:t>7</w:t>
      </w:r>
      <w:r w:rsidR="007A01AE" w:rsidRPr="007A01AE">
        <w:rPr>
          <w:color w:val="auto"/>
        </w:rPr>
        <w:t>.</w:t>
      </w:r>
      <w:r w:rsidRPr="007E2B68">
        <w:rPr>
          <w:rFonts w:ascii="Times New Roman" w:eastAsia="Times New Roman" w:hAnsi="Times New Roman" w:cs="Times New Roman"/>
          <w:b w:val="0"/>
          <w:color w:val="000000" w:themeColor="text1"/>
          <w:sz w:val="24"/>
          <w:szCs w:val="24"/>
          <w:lang w:eastAsia="ru-RU"/>
        </w:rPr>
        <w:t xml:space="preserve"> </w:t>
      </w:r>
      <w:r w:rsidRPr="007E2B68">
        <w:rPr>
          <w:color w:val="auto"/>
        </w:rPr>
        <w:t>Описание приоритетного направления развития топливного баланса городского округа</w:t>
      </w:r>
      <w:bookmarkEnd w:id="71"/>
    </w:p>
    <w:p w:rsidR="007A01AE" w:rsidRPr="007A01AE" w:rsidRDefault="007A01AE" w:rsidP="007A01AE">
      <w:pPr>
        <w:spacing w:before="240" w:after="0" w:line="360" w:lineRule="auto"/>
        <w:ind w:firstLine="851"/>
        <w:jc w:val="both"/>
        <w:rPr>
          <w:rFonts w:ascii="Times New Roman" w:eastAsia="Calibri" w:hAnsi="Times New Roman" w:cs="Times New Roman"/>
          <w:sz w:val="28"/>
        </w:rPr>
      </w:pPr>
      <w:r w:rsidRPr="007A01AE">
        <w:rPr>
          <w:rFonts w:ascii="Times New Roman" w:eastAsia="Calibri" w:hAnsi="Times New Roman" w:cs="Times New Roman"/>
          <w:sz w:val="28"/>
        </w:rPr>
        <w:t xml:space="preserve">Приоритетным направлением развития топливного баланса на </w:t>
      </w:r>
      <w:proofErr w:type="gramStart"/>
      <w:r w:rsidRPr="007A01AE">
        <w:rPr>
          <w:rFonts w:ascii="Times New Roman" w:eastAsia="Calibri" w:hAnsi="Times New Roman" w:cs="Times New Roman"/>
          <w:sz w:val="28"/>
        </w:rPr>
        <w:t>территории</w:t>
      </w:r>
      <w:proofErr w:type="gramEnd"/>
      <w:r w:rsidRPr="007A01AE">
        <w:rPr>
          <w:rFonts w:ascii="Times New Roman" w:eastAsia="Calibri" w:hAnsi="Times New Roman" w:cs="Times New Roman"/>
          <w:sz w:val="28"/>
        </w:rPr>
        <w:t xml:space="preserve"> </w:t>
      </w:r>
      <w:r w:rsidR="007C57CC" w:rsidRPr="007C57CC">
        <w:rPr>
          <w:rFonts w:ascii="Times New Roman" w:eastAsia="Calibri" w:hAnsi="Times New Roman" w:cs="Times New Roman"/>
          <w:sz w:val="28"/>
        </w:rPr>
        <w:t xml:space="preserve">ЗАТО </w:t>
      </w:r>
      <w:proofErr w:type="spellStart"/>
      <w:r w:rsidR="007C57CC" w:rsidRPr="007C57CC">
        <w:rPr>
          <w:rFonts w:ascii="Times New Roman" w:eastAsia="Calibri" w:hAnsi="Times New Roman" w:cs="Times New Roman"/>
          <w:sz w:val="28"/>
        </w:rPr>
        <w:t>г.о</w:t>
      </w:r>
      <w:proofErr w:type="spellEnd"/>
      <w:r w:rsidR="007C57CC" w:rsidRPr="007C57CC">
        <w:rPr>
          <w:rFonts w:ascii="Times New Roman" w:eastAsia="Calibri" w:hAnsi="Times New Roman" w:cs="Times New Roman"/>
          <w:sz w:val="28"/>
        </w:rPr>
        <w:t>. Молодежный</w:t>
      </w:r>
      <w:r w:rsidRPr="007A01AE">
        <w:rPr>
          <w:rFonts w:ascii="Times New Roman" w:eastAsia="Calibri" w:hAnsi="Times New Roman" w:cs="Times New Roman"/>
          <w:sz w:val="28"/>
        </w:rPr>
        <w:t xml:space="preserve"> является </w:t>
      </w:r>
      <w:r w:rsidR="006A3719">
        <w:rPr>
          <w:rFonts w:ascii="Times New Roman" w:eastAsia="Calibri" w:hAnsi="Times New Roman" w:cs="Times New Roman"/>
          <w:sz w:val="28"/>
        </w:rPr>
        <w:t xml:space="preserve">создание </w:t>
      </w:r>
      <w:r w:rsidR="00B56CD0">
        <w:rPr>
          <w:rFonts w:ascii="Times New Roman" w:eastAsia="Calibri" w:hAnsi="Times New Roman" w:cs="Times New Roman"/>
          <w:sz w:val="28"/>
        </w:rPr>
        <w:t>бесперебойного топливоснабжения теплового источника</w:t>
      </w:r>
      <w:r w:rsidRPr="007A01AE">
        <w:rPr>
          <w:rFonts w:ascii="Times New Roman" w:eastAsia="Calibri" w:hAnsi="Times New Roman" w:cs="Times New Roman"/>
          <w:sz w:val="28"/>
        </w:rPr>
        <w:t>.</w:t>
      </w:r>
    </w:p>
    <w:p w:rsidR="007A01AE" w:rsidRDefault="007E2B68" w:rsidP="007A01AE">
      <w:pPr>
        <w:pStyle w:val="1"/>
        <w:jc w:val="both"/>
        <w:rPr>
          <w:color w:val="auto"/>
        </w:rPr>
      </w:pPr>
      <w:bookmarkStart w:id="72" w:name="_Toc119852453"/>
      <w:r>
        <w:rPr>
          <w:color w:val="auto"/>
        </w:rPr>
        <w:t>1.</w:t>
      </w:r>
      <w:r w:rsidR="007A01AE" w:rsidRPr="007A01AE">
        <w:rPr>
          <w:color w:val="auto"/>
        </w:rPr>
        <w:t>8.</w:t>
      </w:r>
      <w:r w:rsidR="006B21AD" w:rsidRPr="005E3B18">
        <w:rPr>
          <w:color w:val="auto"/>
        </w:rPr>
        <w:t>8</w:t>
      </w:r>
      <w:r w:rsidR="007A01AE" w:rsidRPr="007A01AE">
        <w:rPr>
          <w:color w:val="auto"/>
        </w:rPr>
        <w:t>.</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72"/>
    </w:p>
    <w:p w:rsidR="007A01AE" w:rsidRDefault="007A01AE" w:rsidP="006B21AD">
      <w:pPr>
        <w:spacing w:before="240" w:line="360" w:lineRule="auto"/>
        <w:ind w:firstLine="851"/>
        <w:jc w:val="both"/>
      </w:pPr>
      <w:r w:rsidRPr="00C86921">
        <w:rPr>
          <w:rFonts w:ascii="Times New Roman" w:hAnsi="Times New Roman" w:cs="Times New Roman"/>
          <w:sz w:val="28"/>
          <w:szCs w:val="28"/>
        </w:rPr>
        <w:t xml:space="preserve">Изменений </w:t>
      </w:r>
      <w:r w:rsidRPr="007A01AE">
        <w:rPr>
          <w:rFonts w:ascii="Times New Roman" w:hAnsi="Times New Roman" w:cs="Times New Roman"/>
          <w:sz w:val="28"/>
          <w:szCs w:val="28"/>
        </w:rPr>
        <w:t xml:space="preserve">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w:t>
      </w:r>
      <w:r w:rsidR="00282141">
        <w:rPr>
          <w:rFonts w:ascii="Times New Roman" w:hAnsi="Times New Roman" w:cs="Times New Roman"/>
          <w:sz w:val="28"/>
          <w:szCs w:val="28"/>
        </w:rPr>
        <w:t>з</w:t>
      </w:r>
      <w:r w:rsidR="00282141" w:rsidRPr="00282141">
        <w:rPr>
          <w:rFonts w:ascii="Times New Roman" w:hAnsi="Times New Roman" w:cs="Times New Roman"/>
          <w:sz w:val="28"/>
          <w:szCs w:val="28"/>
        </w:rPr>
        <w:t>а период с момента утверждения ранее разработанной Схемы теплоснабжения</w:t>
      </w:r>
      <w:r w:rsidR="006A3719">
        <w:rPr>
          <w:rFonts w:ascii="Times New Roman" w:hAnsi="Times New Roman" w:cs="Times New Roman"/>
          <w:sz w:val="28"/>
          <w:szCs w:val="28"/>
        </w:rPr>
        <w:t>, не выявлено</w:t>
      </w:r>
      <w:r w:rsidRPr="00C86921">
        <w:rPr>
          <w:rFonts w:ascii="Times New Roman" w:hAnsi="Times New Roman" w:cs="Times New Roman"/>
          <w:sz w:val="28"/>
          <w:szCs w:val="28"/>
        </w:rPr>
        <w:t>.</w:t>
      </w:r>
      <w:r>
        <w:br w:type="page"/>
      </w:r>
    </w:p>
    <w:p w:rsidR="007A01AE" w:rsidRDefault="007A01AE" w:rsidP="007A01AE">
      <w:pPr>
        <w:rPr>
          <w:sz w:val="24"/>
          <w:szCs w:val="24"/>
        </w:rPr>
        <w:sectPr w:rsidR="007A01AE" w:rsidSect="006F51F2">
          <w:pgSz w:w="11907" w:h="16840" w:code="9"/>
          <w:pgMar w:top="1134" w:right="851" w:bottom="1134" w:left="1134" w:header="709" w:footer="709" w:gutter="0"/>
          <w:cols w:space="708"/>
          <w:docGrid w:linePitch="360"/>
        </w:sectPr>
      </w:pPr>
    </w:p>
    <w:p w:rsidR="009B557B" w:rsidRDefault="00282141" w:rsidP="0091142F">
      <w:pPr>
        <w:pStyle w:val="1"/>
        <w:rPr>
          <w:color w:val="auto"/>
        </w:rPr>
      </w:pPr>
      <w:bookmarkStart w:id="73" w:name="_Toc119852454"/>
      <w:r>
        <w:rPr>
          <w:color w:val="auto"/>
        </w:rPr>
        <w:lastRenderedPageBreak/>
        <w:t>1.</w:t>
      </w:r>
      <w:r w:rsidR="0091142F" w:rsidRPr="0091142F">
        <w:rPr>
          <w:color w:val="auto"/>
        </w:rPr>
        <w:t>9.</w:t>
      </w:r>
      <w:r w:rsidRPr="00282141">
        <w:rPr>
          <w:rFonts w:ascii="Times New Roman" w:eastAsia="Times New Roman" w:hAnsi="Times New Roman" w:cs="Times New Roman"/>
          <w:bCs w:val="0"/>
          <w:color w:val="000000" w:themeColor="text1"/>
          <w:sz w:val="24"/>
          <w:szCs w:val="24"/>
          <w:lang w:eastAsia="ru-RU"/>
        </w:rPr>
        <w:t xml:space="preserve"> </w:t>
      </w:r>
      <w:r w:rsidRPr="00282141">
        <w:rPr>
          <w:color w:val="auto"/>
        </w:rPr>
        <w:t>Надежность теплоснабжения</w:t>
      </w:r>
      <w:bookmarkEnd w:id="73"/>
    </w:p>
    <w:p w:rsidR="0091142F" w:rsidRDefault="00282141" w:rsidP="0091142F">
      <w:pPr>
        <w:pStyle w:val="1"/>
        <w:jc w:val="both"/>
        <w:rPr>
          <w:color w:val="auto"/>
        </w:rPr>
      </w:pPr>
      <w:bookmarkStart w:id="74" w:name="_Toc119852455"/>
      <w:r>
        <w:rPr>
          <w:color w:val="auto"/>
        </w:rPr>
        <w:t>1.</w:t>
      </w:r>
      <w:r w:rsidR="0091142F" w:rsidRPr="0091142F">
        <w:rPr>
          <w:color w:val="auto"/>
        </w:rPr>
        <w:t>9.1.</w:t>
      </w:r>
      <w:r w:rsidRPr="00282141">
        <w:rPr>
          <w:rFonts w:ascii="Times New Roman" w:eastAsia="Times New Roman" w:hAnsi="Times New Roman" w:cs="Times New Roman"/>
          <w:b w:val="0"/>
          <w:bCs w:val="0"/>
          <w:color w:val="000000" w:themeColor="text1"/>
          <w:sz w:val="24"/>
          <w:szCs w:val="24"/>
          <w:lang w:eastAsia="ru-RU"/>
        </w:rPr>
        <w:t xml:space="preserve"> </w:t>
      </w:r>
      <w:r w:rsidRPr="00282141">
        <w:rPr>
          <w:color w:val="auto"/>
        </w:rPr>
        <w:t>Категория надежности котельных по отпуску тепловой энергии потребителям</w:t>
      </w:r>
      <w:bookmarkEnd w:id="74"/>
    </w:p>
    <w:p w:rsid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gramStart"/>
      <w:r w:rsidRPr="0027631F">
        <w:rPr>
          <w:rFonts w:ascii="Times New Roman" w:eastAsia="Times New Roman" w:hAnsi="Times New Roman" w:cs="Times New Roman"/>
          <w:sz w:val="28"/>
          <w:szCs w:val="24"/>
          <w:lang w:eastAsia="x-none"/>
        </w:rPr>
        <w:t>Оценка надежности систем теплоснабжения проведена в соответствии с «Методическими указаниями по анализу показателей, используемых для оценки надежности систем теплоснабжения», (далее - Методические указа</w:t>
      </w:r>
      <w:r w:rsidRPr="0027631F">
        <w:rPr>
          <w:rFonts w:ascii="Times New Roman" w:eastAsia="Times New Roman" w:hAnsi="Times New Roman" w:cs="Times New Roman"/>
          <w:sz w:val="28"/>
          <w:szCs w:val="24"/>
          <w:lang w:eastAsia="x-none"/>
        </w:rPr>
        <w:softHyphen/>
        <w:t>ния) разработанными в соответствии с пунктом 2 постановления Правитель</w:t>
      </w:r>
      <w:r w:rsidRPr="0027631F">
        <w:rPr>
          <w:rFonts w:ascii="Times New Roman" w:eastAsia="Times New Roman" w:hAnsi="Times New Roman" w:cs="Times New Roman"/>
          <w:sz w:val="28"/>
          <w:szCs w:val="24"/>
          <w:lang w:eastAsia="x-none"/>
        </w:rPr>
        <w:softHyphen/>
        <w:t>ства Российской Федерации от 8 августа 2012 г. № 808 «Об организации теп</w:t>
      </w:r>
      <w:r w:rsidRPr="0027631F">
        <w:rPr>
          <w:rFonts w:ascii="Times New Roman" w:eastAsia="Times New Roman" w:hAnsi="Times New Roman" w:cs="Times New Roman"/>
          <w:sz w:val="28"/>
          <w:szCs w:val="24"/>
          <w:lang w:eastAsia="x-none"/>
        </w:rPr>
        <w:softHyphen/>
        <w:t>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w:t>
      </w:r>
      <w:proofErr w:type="gramEnd"/>
      <w:r w:rsidRPr="0027631F">
        <w:rPr>
          <w:rFonts w:ascii="Times New Roman" w:eastAsia="Times New Roman" w:hAnsi="Times New Roman" w:cs="Times New Roman"/>
          <w:sz w:val="28"/>
          <w:szCs w:val="24"/>
          <w:lang w:eastAsia="x-none"/>
        </w:rPr>
        <w:t>, ст. 4734)</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 01.09.2003 года в России действует </w:t>
      </w:r>
      <w:proofErr w:type="gramStart"/>
      <w:r w:rsidRPr="0027631F">
        <w:rPr>
          <w:rFonts w:ascii="Times New Roman" w:eastAsia="Times New Roman" w:hAnsi="Times New Roman" w:cs="Times New Roman"/>
          <w:sz w:val="28"/>
          <w:szCs w:val="24"/>
          <w:lang w:eastAsia="x-none"/>
        </w:rPr>
        <w:t>новый</w:t>
      </w:r>
      <w:proofErr w:type="gramEnd"/>
      <w:r w:rsidRPr="0027631F">
        <w:rPr>
          <w:rFonts w:ascii="Times New Roman" w:eastAsia="Times New Roman" w:hAnsi="Times New Roman" w:cs="Times New Roman"/>
          <w:sz w:val="28"/>
          <w:szCs w:val="24"/>
          <w:lang w:eastAsia="x-none"/>
        </w:rPr>
        <w:t xml:space="preserve"> СНиП 41-02-2003 «Тепловые сети и системы», в котором надежность и живучесть утверждены опре</w:t>
      </w:r>
      <w:r w:rsidRPr="0027631F">
        <w:rPr>
          <w:rFonts w:ascii="Times New Roman" w:eastAsia="Times New Roman" w:hAnsi="Times New Roman" w:cs="Times New Roman"/>
          <w:sz w:val="28"/>
          <w:szCs w:val="24"/>
          <w:lang w:eastAsia="x-none"/>
        </w:rPr>
        <w:softHyphen/>
        <w:t>деляющими критериями при оценке проектов и качества эксплуатации си</w:t>
      </w:r>
      <w:r w:rsidRPr="0027631F">
        <w:rPr>
          <w:rFonts w:ascii="Times New Roman" w:eastAsia="Times New Roman" w:hAnsi="Times New Roman" w:cs="Times New Roman"/>
          <w:sz w:val="28"/>
          <w:szCs w:val="24"/>
          <w:lang w:eastAsia="x-none"/>
        </w:rPr>
        <w:softHyphen/>
        <w:t>стем централизованного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Надежность систем теплоснабжения - их способность производить, транспортировать и распределять среди потребителей в необходимых коли</w:t>
      </w:r>
      <w:r w:rsidRPr="0027631F">
        <w:rPr>
          <w:rFonts w:ascii="Times New Roman" w:eastAsia="Times New Roman" w:hAnsi="Times New Roman" w:cs="Times New Roman"/>
          <w:sz w:val="28"/>
          <w:szCs w:val="24"/>
          <w:lang w:eastAsia="x-none"/>
        </w:rPr>
        <w:softHyphen/>
        <w:t>чествах теплоноситель с соблюдением заданных параметров при нормальных условиях эксплуатации.</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Главный критерий надежности систем теплоснабжения — безотказная работа элемента (системы) в течение расчетного времени.</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Интегральными показателями оценки надежности теплоснабжения в целом являются такие эмпирические показатели как интенсивность отказов Пот [1/год] и относительный аварийный </w:t>
      </w:r>
      <w:proofErr w:type="spellStart"/>
      <w:r w:rsidRPr="0027631F">
        <w:rPr>
          <w:rFonts w:ascii="Times New Roman" w:eastAsia="Times New Roman" w:hAnsi="Times New Roman" w:cs="Times New Roman"/>
          <w:sz w:val="28"/>
          <w:szCs w:val="24"/>
          <w:lang w:eastAsia="x-none"/>
        </w:rPr>
        <w:t>недоотпуск</w:t>
      </w:r>
      <w:proofErr w:type="spellEnd"/>
      <w:r w:rsidRPr="0027631F">
        <w:rPr>
          <w:rFonts w:ascii="Times New Roman" w:eastAsia="Times New Roman" w:hAnsi="Times New Roman" w:cs="Times New Roman"/>
          <w:sz w:val="28"/>
          <w:szCs w:val="24"/>
          <w:lang w:eastAsia="x-none"/>
        </w:rPr>
        <w:t xml:space="preserve"> тепла </w:t>
      </w: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ав</w:t>
      </w:r>
      <w:proofErr w:type="spellEnd"/>
      <w:r w:rsidRPr="0027631F">
        <w:rPr>
          <w:rFonts w:ascii="Times New Roman" w:eastAsia="Times New Roman" w:hAnsi="Times New Roman" w:cs="Times New Roman"/>
          <w:sz w:val="28"/>
          <w:szCs w:val="24"/>
          <w:lang w:eastAsia="x-none"/>
        </w:rPr>
        <w:t>/</w:t>
      </w:r>
      <w:proofErr w:type="spellStart"/>
      <w:r w:rsidRPr="0027631F">
        <w:rPr>
          <w:rFonts w:ascii="Times New Roman" w:eastAsia="Times New Roman" w:hAnsi="Times New Roman" w:cs="Times New Roman"/>
          <w:sz w:val="28"/>
          <w:szCs w:val="24"/>
          <w:lang w:eastAsia="x-none"/>
        </w:rPr>
        <w:t>Qрасч</w:t>
      </w:r>
      <w:proofErr w:type="spellEnd"/>
      <w:r w:rsidRPr="0027631F">
        <w:rPr>
          <w:rFonts w:ascii="Times New Roman" w:eastAsia="Times New Roman" w:hAnsi="Times New Roman" w:cs="Times New Roman"/>
          <w:sz w:val="28"/>
          <w:szCs w:val="24"/>
          <w:lang w:eastAsia="x-none"/>
        </w:rPr>
        <w:t xml:space="preserve">, где </w:t>
      </w:r>
      <w:proofErr w:type="spellStart"/>
      <w:r w:rsidRPr="0027631F">
        <w:rPr>
          <w:rFonts w:ascii="Times New Roman" w:eastAsia="Times New Roman" w:hAnsi="Times New Roman" w:cs="Times New Roman"/>
          <w:sz w:val="28"/>
          <w:szCs w:val="24"/>
          <w:lang w:eastAsia="x-none"/>
        </w:rPr>
        <w:t>Qав</w:t>
      </w:r>
      <w:proofErr w:type="spellEnd"/>
      <w:r w:rsidRPr="0027631F">
        <w:rPr>
          <w:rFonts w:ascii="Times New Roman" w:eastAsia="Times New Roman" w:hAnsi="Times New Roman" w:cs="Times New Roman"/>
          <w:sz w:val="28"/>
          <w:szCs w:val="24"/>
          <w:lang w:eastAsia="x-none"/>
        </w:rPr>
        <w:t xml:space="preserve"> - аварийный </w:t>
      </w:r>
      <w:proofErr w:type="spellStart"/>
      <w:r w:rsidRPr="0027631F">
        <w:rPr>
          <w:rFonts w:ascii="Times New Roman" w:eastAsia="Times New Roman" w:hAnsi="Times New Roman" w:cs="Times New Roman"/>
          <w:sz w:val="28"/>
          <w:szCs w:val="24"/>
          <w:lang w:eastAsia="x-none"/>
        </w:rPr>
        <w:t>недоотпуск</w:t>
      </w:r>
      <w:proofErr w:type="spellEnd"/>
      <w:r w:rsidRPr="0027631F">
        <w:rPr>
          <w:rFonts w:ascii="Times New Roman" w:eastAsia="Times New Roman" w:hAnsi="Times New Roman" w:cs="Times New Roman"/>
          <w:sz w:val="28"/>
          <w:szCs w:val="24"/>
          <w:lang w:eastAsia="x-none"/>
        </w:rPr>
        <w:t xml:space="preserve"> тепла за год [Гкал], </w:t>
      </w:r>
      <w:proofErr w:type="spellStart"/>
      <w:r w:rsidRPr="0027631F">
        <w:rPr>
          <w:rFonts w:ascii="Times New Roman" w:eastAsia="Times New Roman" w:hAnsi="Times New Roman" w:cs="Times New Roman"/>
          <w:sz w:val="28"/>
          <w:szCs w:val="24"/>
          <w:lang w:eastAsia="x-none"/>
        </w:rPr>
        <w:t>Qрасч</w:t>
      </w:r>
      <w:proofErr w:type="spellEnd"/>
      <w:r w:rsidRPr="0027631F">
        <w:rPr>
          <w:rFonts w:ascii="Times New Roman" w:eastAsia="Times New Roman" w:hAnsi="Times New Roman" w:cs="Times New Roman"/>
          <w:sz w:val="28"/>
          <w:szCs w:val="24"/>
          <w:lang w:eastAsia="x-none"/>
        </w:rPr>
        <w:t xml:space="preserve"> - расчетный отпуск тепла системой теплоснабжения за год [Гкал]. Динамика изменения данных показа</w:t>
      </w:r>
      <w:r w:rsidRPr="0027631F">
        <w:rPr>
          <w:rFonts w:ascii="Times New Roman" w:eastAsia="Times New Roman" w:hAnsi="Times New Roman" w:cs="Times New Roman"/>
          <w:sz w:val="28"/>
          <w:szCs w:val="24"/>
          <w:lang w:eastAsia="x-none"/>
        </w:rPr>
        <w:softHyphen/>
        <w:t xml:space="preserve">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w:t>
      </w:r>
      <w:r w:rsidRPr="0027631F">
        <w:rPr>
          <w:rFonts w:ascii="Times New Roman" w:eastAsia="Times New Roman" w:hAnsi="Times New Roman" w:cs="Times New Roman"/>
          <w:sz w:val="28"/>
          <w:szCs w:val="24"/>
          <w:lang w:eastAsia="x-none"/>
        </w:rPr>
        <w:lastRenderedPageBreak/>
        <w:t>системных показателей, поскольку не содержат элементов сопоставимости систем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Для оценки надежности систем теплоснабжения необходимо использо</w:t>
      </w:r>
      <w:r w:rsidRPr="0027631F">
        <w:rPr>
          <w:rFonts w:ascii="Times New Roman" w:eastAsia="Times New Roman" w:hAnsi="Times New Roman" w:cs="Times New Roman"/>
          <w:sz w:val="28"/>
          <w:szCs w:val="24"/>
          <w:lang w:eastAsia="x-none"/>
        </w:rPr>
        <w:softHyphen/>
        <w:t>вать показатели надежности структурных элементов системы теплоснабже</w:t>
      </w:r>
      <w:r w:rsidRPr="0027631F">
        <w:rPr>
          <w:rFonts w:ascii="Times New Roman" w:eastAsia="Times New Roman" w:hAnsi="Times New Roman" w:cs="Times New Roman"/>
          <w:sz w:val="28"/>
          <w:szCs w:val="24"/>
          <w:lang w:eastAsia="x-none"/>
        </w:rPr>
        <w:softHyphen/>
        <w:t>ния и внешних систем электр</w:t>
      </w:r>
      <w:proofErr w:type="gramStart"/>
      <w:r w:rsidRPr="0027631F">
        <w:rPr>
          <w:rFonts w:ascii="Times New Roman" w:eastAsia="Times New Roman" w:hAnsi="Times New Roman" w:cs="Times New Roman"/>
          <w:sz w:val="28"/>
          <w:szCs w:val="24"/>
          <w:lang w:eastAsia="x-none"/>
        </w:rPr>
        <w:t>о-</w:t>
      </w:r>
      <w:proofErr w:type="gramEnd"/>
      <w:r w:rsidRPr="0027631F">
        <w:rPr>
          <w:rFonts w:ascii="Times New Roman" w:eastAsia="Times New Roman" w:hAnsi="Times New Roman" w:cs="Times New Roman"/>
          <w:sz w:val="28"/>
          <w:szCs w:val="24"/>
          <w:lang w:eastAsia="x-none"/>
        </w:rPr>
        <w:t>, водо-, топливоснабжения источников тепло</w:t>
      </w:r>
      <w:r w:rsidRPr="0027631F">
        <w:rPr>
          <w:rFonts w:ascii="Times New Roman" w:eastAsia="Times New Roman" w:hAnsi="Times New Roman" w:cs="Times New Roman"/>
          <w:sz w:val="28"/>
          <w:szCs w:val="24"/>
          <w:lang w:eastAsia="x-none"/>
        </w:rPr>
        <w:softHyphen/>
        <w:t>вой энергии.</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1. Показатель надежности электроснабжения источников тепла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э</w:t>
      </w:r>
      <w:proofErr w:type="spellEnd"/>
      <w:r w:rsidRPr="0027631F">
        <w:rPr>
          <w:rFonts w:ascii="Times New Roman" w:eastAsia="Times New Roman" w:hAnsi="Times New Roman" w:cs="Times New Roman"/>
          <w:sz w:val="28"/>
          <w:szCs w:val="24"/>
          <w:lang w:eastAsia="x-none"/>
        </w:rPr>
        <w:t>) характеризуется наличием или отсутствием резервного электропи</w:t>
      </w:r>
      <w:r w:rsidRPr="0027631F">
        <w:rPr>
          <w:rFonts w:ascii="Times New Roman" w:eastAsia="Times New Roman" w:hAnsi="Times New Roman" w:cs="Times New Roman"/>
          <w:sz w:val="28"/>
          <w:szCs w:val="24"/>
          <w:lang w:eastAsia="x-none"/>
        </w:rPr>
        <w:softHyphen/>
        <w:t>тания:</w:t>
      </w:r>
    </w:p>
    <w:p w:rsidR="0027631F" w:rsidRPr="0027631F" w:rsidRDefault="0027631F" w:rsidP="0027631F">
      <w:pPr>
        <w:numPr>
          <w:ilvl w:val="0"/>
          <w:numId w:val="25"/>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при наличии резервного электроснабжения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э</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numPr>
          <w:ilvl w:val="0"/>
          <w:numId w:val="25"/>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отсутствии резервного электроснабжения при мощности источ</w:t>
      </w:r>
      <w:r w:rsidRPr="0027631F">
        <w:rPr>
          <w:rFonts w:ascii="Times New Roman" w:eastAsia="Times New Roman" w:hAnsi="Times New Roman" w:cs="Times New Roman"/>
          <w:sz w:val="28"/>
          <w:szCs w:val="24"/>
          <w:lang w:eastAsia="x-none"/>
        </w:rPr>
        <w:softHyphen/>
        <w:t>ника тепловой энергии (Гкал/ч):</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5,0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Кэ</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5,0 - 20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Кэ</w:t>
      </w:r>
      <w:proofErr w:type="spell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20 -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э</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numPr>
          <w:ilvl w:val="1"/>
          <w:numId w:val="25"/>
        </w:numPr>
        <w:tabs>
          <w:tab w:val="left" w:pos="851"/>
          <w:tab w:val="left" w:pos="993"/>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надежности водоснабжения источников тепла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ха</w:t>
      </w:r>
      <w:r w:rsidRPr="0027631F">
        <w:rPr>
          <w:rFonts w:ascii="Times New Roman" w:eastAsia="Times New Roman" w:hAnsi="Times New Roman" w:cs="Times New Roman"/>
          <w:sz w:val="28"/>
          <w:szCs w:val="24"/>
          <w:lang w:eastAsia="x-none"/>
        </w:rPr>
        <w:softHyphen/>
        <w:t>рактеризуется наличием или отсутствием резервного водоснабже</w:t>
      </w:r>
      <w:r w:rsidRPr="0027631F">
        <w:rPr>
          <w:rFonts w:ascii="Times New Roman" w:eastAsia="Times New Roman" w:hAnsi="Times New Roman" w:cs="Times New Roman"/>
          <w:sz w:val="28"/>
          <w:szCs w:val="24"/>
          <w:lang w:eastAsia="x-none"/>
        </w:rPr>
        <w:softHyphen/>
        <w:t>ния:</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наличии резервного водоснабжения</w:t>
      </w:r>
      <w:proofErr w:type="gramStart"/>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w:t>
      </w:r>
      <w:proofErr w:type="gramEnd"/>
      <w:r w:rsidRPr="0027631F">
        <w:rPr>
          <w:rFonts w:ascii="Times New Roman" w:eastAsia="Times New Roman" w:hAnsi="Times New Roman" w:cs="Times New Roman"/>
          <w:sz w:val="28"/>
          <w:szCs w:val="24"/>
          <w:vertAlign w:val="subscript"/>
          <w:lang w:eastAsia="x-none"/>
        </w:rPr>
        <w:t>в</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отсутствии резервного водоснабжения при мощности источника тепловой энергии (Гкал/ч):</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5,0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5,0 - 20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20 -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в</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numPr>
          <w:ilvl w:val="0"/>
          <w:numId w:val="26"/>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надежности топливоснабжения источников тепла (</w:t>
      </w:r>
      <w:proofErr w:type="spellStart"/>
      <w:r w:rsidRPr="0027631F">
        <w:rPr>
          <w:rFonts w:ascii="Times New Roman" w:eastAsia="Times New Roman" w:hAnsi="Times New Roman" w:cs="Times New Roman"/>
          <w:sz w:val="28"/>
          <w:szCs w:val="24"/>
          <w:lang w:eastAsia="x-none"/>
        </w:rPr>
        <w:t>Кт</w:t>
      </w:r>
      <w:proofErr w:type="spellEnd"/>
      <w:r w:rsidRPr="0027631F">
        <w:rPr>
          <w:rFonts w:ascii="Times New Roman" w:eastAsia="Times New Roman" w:hAnsi="Times New Roman" w:cs="Times New Roman"/>
          <w:sz w:val="28"/>
          <w:szCs w:val="24"/>
          <w:lang w:eastAsia="x-none"/>
        </w:rPr>
        <w:t>) характеризуется наличием или отсутствием резервного топливо</w:t>
      </w:r>
      <w:r w:rsidRPr="0027631F">
        <w:rPr>
          <w:rFonts w:ascii="Times New Roman" w:eastAsia="Times New Roman" w:hAnsi="Times New Roman" w:cs="Times New Roman"/>
          <w:sz w:val="28"/>
          <w:szCs w:val="24"/>
          <w:lang w:eastAsia="x-none"/>
        </w:rPr>
        <w:softHyphen/>
        <w:t>снабжения:</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при наличии резервного топлива </w:t>
      </w:r>
      <w:proofErr w:type="spellStart"/>
      <w:r w:rsidRPr="0027631F">
        <w:rPr>
          <w:rFonts w:ascii="Times New Roman" w:eastAsia="Times New Roman" w:hAnsi="Times New Roman" w:cs="Times New Roman"/>
          <w:sz w:val="28"/>
          <w:szCs w:val="24"/>
          <w:lang w:eastAsia="x-none"/>
        </w:rPr>
        <w:t>Кт</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отсутствии резервного топлива при мощности источника тепло</w:t>
      </w:r>
      <w:r w:rsidRPr="0027631F">
        <w:rPr>
          <w:rFonts w:ascii="Times New Roman" w:eastAsia="Times New Roman" w:hAnsi="Times New Roman" w:cs="Times New Roman"/>
          <w:sz w:val="28"/>
          <w:szCs w:val="24"/>
          <w:lang w:eastAsia="x-none"/>
        </w:rPr>
        <w:softHyphen/>
        <w:t>вой энергии (Гкал/ч):</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5,0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т</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5,0 - 20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т</w:t>
      </w:r>
      <w:proofErr w:type="spell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20 -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т</w:t>
      </w:r>
      <w:proofErr w:type="spellEnd"/>
      <w:r w:rsidRPr="0027631F">
        <w:rPr>
          <w:rFonts w:ascii="Times New Roman" w:eastAsia="Times New Roman" w:hAnsi="Times New Roman" w:cs="Times New Roman"/>
          <w:sz w:val="28"/>
          <w:szCs w:val="24"/>
          <w:lang w:eastAsia="x-none"/>
        </w:rPr>
        <w:t xml:space="preserve"> = 0,5.</w:t>
      </w:r>
    </w:p>
    <w:p w:rsidR="0027631F" w:rsidRPr="0027631F" w:rsidRDefault="0027631F" w:rsidP="0027631F">
      <w:pPr>
        <w:numPr>
          <w:ilvl w:val="0"/>
          <w:numId w:val="26"/>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Показатель соответствия тепловой мощности источников тепла и пропускной способности тепловых сетей фактическим тепловым нагрузкам потребителей (Кб).</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Величина этого показателя определяется размером дефицита</w:t>
      </w:r>
      <w:proofErr w:type="gramStart"/>
      <w:r w:rsidRPr="0027631F">
        <w:rPr>
          <w:rFonts w:ascii="Times New Roman" w:eastAsia="Times New Roman" w:hAnsi="Times New Roman" w:cs="Times New Roman"/>
          <w:sz w:val="28"/>
          <w:szCs w:val="24"/>
          <w:lang w:eastAsia="x-none"/>
        </w:rPr>
        <w:t xml:space="preserve"> (%):</w:t>
      </w:r>
      <w:proofErr w:type="gramEnd"/>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10</w:t>
      </w:r>
      <w:r w:rsidRPr="0027631F">
        <w:rPr>
          <w:rFonts w:ascii="Times New Roman" w:eastAsia="Times New Roman" w:hAnsi="Times New Roman" w:cs="Times New Roman"/>
          <w:sz w:val="28"/>
          <w:szCs w:val="24"/>
          <w:lang w:eastAsia="x-none"/>
        </w:rPr>
        <w:tab/>
        <w:t>- К</w:t>
      </w:r>
      <w:r w:rsidRPr="0027631F">
        <w:rPr>
          <w:rFonts w:ascii="Times New Roman" w:eastAsia="Times New Roman" w:hAnsi="Times New Roman" w:cs="Times New Roman"/>
          <w:sz w:val="28"/>
          <w:szCs w:val="24"/>
          <w:vertAlign w:val="subscript"/>
          <w:lang w:eastAsia="x-none"/>
        </w:rPr>
        <w:t>б</w:t>
      </w:r>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10 - 20</w:t>
      </w:r>
      <w:r w:rsidRPr="0027631F">
        <w:rPr>
          <w:rFonts w:ascii="Times New Roman" w:eastAsia="Times New Roman" w:hAnsi="Times New Roman" w:cs="Times New Roman"/>
          <w:sz w:val="28"/>
          <w:szCs w:val="24"/>
          <w:lang w:eastAsia="x-none"/>
        </w:rPr>
        <w:tab/>
        <w:t>- Кб = 0,8;</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20 - 30</w:t>
      </w:r>
      <w:r w:rsidRPr="0027631F">
        <w:rPr>
          <w:rFonts w:ascii="Times New Roman" w:eastAsia="Times New Roman" w:hAnsi="Times New Roman" w:cs="Times New Roman"/>
          <w:sz w:val="28"/>
          <w:szCs w:val="24"/>
          <w:lang w:eastAsia="x-none"/>
        </w:rPr>
        <w:tab/>
        <w:t>- Кб - 0,6;</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свыше 30 - Кб = 0,3.</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уровня резервирования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источников тепла и элемен</w:t>
      </w:r>
      <w:r w:rsidRPr="0027631F">
        <w:rPr>
          <w:rFonts w:ascii="Times New Roman" w:eastAsia="Times New Roman" w:hAnsi="Times New Roman" w:cs="Times New Roman"/>
          <w:sz w:val="28"/>
          <w:szCs w:val="24"/>
          <w:lang w:eastAsia="x-none"/>
        </w:rPr>
        <w:softHyphen/>
        <w:t>тов тепловой сети, характеризуемый отношением резервируемой фактиче</w:t>
      </w:r>
      <w:r w:rsidRPr="0027631F">
        <w:rPr>
          <w:rFonts w:ascii="Times New Roman" w:eastAsia="Times New Roman" w:hAnsi="Times New Roman" w:cs="Times New Roman"/>
          <w:sz w:val="28"/>
          <w:szCs w:val="24"/>
          <w:lang w:eastAsia="x-none"/>
        </w:rPr>
        <w:softHyphen/>
        <w:t>ской тепловой нагрузки к фактической тепловой нагрузке (%) системы теп</w:t>
      </w:r>
      <w:r w:rsidRPr="0027631F">
        <w:rPr>
          <w:rFonts w:ascii="Times New Roman" w:eastAsia="Times New Roman" w:hAnsi="Times New Roman" w:cs="Times New Roman"/>
          <w:sz w:val="28"/>
          <w:szCs w:val="24"/>
          <w:lang w:eastAsia="x-none"/>
        </w:rPr>
        <w:softHyphen/>
        <w:t>лоснабжения, подлежащей резервированию:</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90 – 100 -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70 – 90 -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50 – 70 -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30 – 50 -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0,3;</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менее 30 -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0,2.</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6. Показатель технического состояния тепловых сетей (Кс), характеризуемый долей ветхих, подлежащих замене</w:t>
      </w:r>
      <w:proofErr w:type="gramStart"/>
      <w:r w:rsidRPr="0027631F">
        <w:rPr>
          <w:rFonts w:ascii="Times New Roman" w:eastAsia="Times New Roman" w:hAnsi="Times New Roman" w:cs="Times New Roman"/>
          <w:sz w:val="28"/>
          <w:szCs w:val="24"/>
          <w:lang w:eastAsia="x-none"/>
        </w:rPr>
        <w:t xml:space="preserve"> (%) </w:t>
      </w:r>
      <w:proofErr w:type="gramEnd"/>
      <w:r w:rsidRPr="0027631F">
        <w:rPr>
          <w:rFonts w:ascii="Times New Roman" w:eastAsia="Times New Roman" w:hAnsi="Times New Roman" w:cs="Times New Roman"/>
          <w:sz w:val="28"/>
          <w:szCs w:val="24"/>
          <w:lang w:eastAsia="x-none"/>
        </w:rPr>
        <w:t>трубопроводов:</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10 - Кс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10 – 20 - Кс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20 – 30 - Кс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свыше 30 - Кс =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7. Показатель интенсивности отказов тепловых сетей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r w:rsidRPr="0027631F">
        <w:rPr>
          <w:rFonts w:ascii="Times New Roman" w:eastAsia="Times New Roman" w:hAnsi="Times New Roman" w:cs="Times New Roman"/>
          <w:sz w:val="28"/>
          <w:szCs w:val="24"/>
          <w:lang w:eastAsia="x-none"/>
        </w:rPr>
        <w:t>Иотк</w:t>
      </w:r>
      <w:proofErr w:type="spellEnd"/>
      <w:r w:rsidRPr="0027631F">
        <w:rPr>
          <w:rFonts w:ascii="Times New Roman" w:eastAsia="Times New Roman" w:hAnsi="Times New Roman" w:cs="Times New Roman"/>
          <w:sz w:val="28"/>
          <w:szCs w:val="24"/>
          <w:lang w:eastAsia="x-none"/>
        </w:rPr>
        <w:t xml:space="preserve"> = </w:t>
      </w:r>
      <w:proofErr w:type="spellStart"/>
      <w:proofErr w:type="gramStart"/>
      <w:r w:rsidRPr="0027631F">
        <w:rPr>
          <w:rFonts w:ascii="Times New Roman" w:eastAsia="Times New Roman" w:hAnsi="Times New Roman" w:cs="Times New Roman"/>
          <w:sz w:val="28"/>
          <w:szCs w:val="24"/>
          <w:lang w:eastAsia="x-none"/>
        </w:rPr>
        <w:t>n</w:t>
      </w:r>
      <w:proofErr w:type="gramEnd"/>
      <w:r w:rsidRPr="0027631F">
        <w:rPr>
          <w:rFonts w:ascii="Times New Roman" w:eastAsia="Times New Roman" w:hAnsi="Times New Roman" w:cs="Times New Roman"/>
          <w:sz w:val="28"/>
          <w:szCs w:val="24"/>
          <w:lang w:eastAsia="x-none"/>
        </w:rPr>
        <w:t>отк</w:t>
      </w:r>
      <w:proofErr w:type="spellEnd"/>
      <w:r w:rsidRPr="0027631F">
        <w:rPr>
          <w:rFonts w:ascii="Times New Roman" w:eastAsia="Times New Roman" w:hAnsi="Times New Roman" w:cs="Times New Roman"/>
          <w:sz w:val="28"/>
          <w:szCs w:val="24"/>
          <w:lang w:eastAsia="x-none"/>
        </w:rPr>
        <w:t>/(3*S) [1/(км*год)],</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proofErr w:type="spellStart"/>
      <w:proofErr w:type="gramStart"/>
      <w:r w:rsidRPr="0027631F">
        <w:rPr>
          <w:rFonts w:ascii="Times New Roman" w:eastAsia="Times New Roman" w:hAnsi="Times New Roman" w:cs="Times New Roman"/>
          <w:sz w:val="28"/>
          <w:szCs w:val="24"/>
          <w:lang w:eastAsia="x-none"/>
        </w:rPr>
        <w:t>n</w:t>
      </w:r>
      <w:proofErr w:type="gramEnd"/>
      <w:r w:rsidRPr="0027631F">
        <w:rPr>
          <w:rFonts w:ascii="Times New Roman" w:eastAsia="Times New Roman" w:hAnsi="Times New Roman" w:cs="Times New Roman"/>
          <w:sz w:val="28"/>
          <w:szCs w:val="24"/>
          <w:lang w:eastAsia="x-none"/>
        </w:rPr>
        <w:t>отк</w:t>
      </w:r>
      <w:proofErr w:type="spellEnd"/>
      <w:r w:rsidRPr="0027631F">
        <w:rPr>
          <w:rFonts w:ascii="Times New Roman" w:eastAsia="Times New Roman" w:hAnsi="Times New Roman" w:cs="Times New Roman"/>
          <w:sz w:val="28"/>
          <w:szCs w:val="24"/>
          <w:lang w:eastAsia="x-none"/>
        </w:rPr>
        <w:t xml:space="preserve"> - количество отказов за последние три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S- протяженность тепловой сети данной системы теплоснабжения [</w:t>
      </w:r>
      <w:proofErr w:type="gramStart"/>
      <w:r w:rsidRPr="0027631F">
        <w:rPr>
          <w:rFonts w:ascii="Times New Roman" w:eastAsia="Times New Roman" w:hAnsi="Times New Roman" w:cs="Times New Roman"/>
          <w:sz w:val="28"/>
          <w:szCs w:val="24"/>
          <w:lang w:eastAsia="x-none"/>
        </w:rPr>
        <w:t>км</w:t>
      </w:r>
      <w:proofErr w:type="gram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В зависимости от интенсивности отказов (</w:t>
      </w:r>
      <w:proofErr w:type="spellStart"/>
      <w:r w:rsidRPr="0027631F">
        <w:rPr>
          <w:rFonts w:ascii="Times New Roman" w:eastAsia="Times New Roman" w:hAnsi="Times New Roman" w:cs="Times New Roman"/>
          <w:sz w:val="28"/>
          <w:szCs w:val="24"/>
          <w:lang w:eastAsia="x-none"/>
        </w:rPr>
        <w:t>Иотк</w:t>
      </w:r>
      <w:proofErr w:type="spellEnd"/>
      <w:r w:rsidRPr="0027631F">
        <w:rPr>
          <w:rFonts w:ascii="Times New Roman" w:eastAsia="Times New Roman" w:hAnsi="Times New Roman" w:cs="Times New Roman"/>
          <w:sz w:val="28"/>
          <w:szCs w:val="24"/>
          <w:lang w:eastAsia="x-none"/>
        </w:rPr>
        <w:t>) определяется показатель надежности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до 0,5 -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0,5 - 0,8 -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0,8 - 1,2 -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1,2 -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8. Показатель относительного </w:t>
      </w:r>
      <w:proofErr w:type="spellStart"/>
      <w:r w:rsidRPr="0027631F">
        <w:rPr>
          <w:rFonts w:ascii="Times New Roman" w:eastAsia="Times New Roman" w:hAnsi="Times New Roman" w:cs="Times New Roman"/>
          <w:sz w:val="28"/>
          <w:szCs w:val="24"/>
          <w:lang w:eastAsia="x-none"/>
        </w:rPr>
        <w:t>недоотпуска</w:t>
      </w:r>
      <w:proofErr w:type="spellEnd"/>
      <w:r w:rsidRPr="0027631F">
        <w:rPr>
          <w:rFonts w:ascii="Times New Roman" w:eastAsia="Times New Roman" w:hAnsi="Times New Roman" w:cs="Times New Roman"/>
          <w:sz w:val="28"/>
          <w:szCs w:val="24"/>
          <w:lang w:eastAsia="x-none"/>
        </w:rPr>
        <w:t xml:space="preserve"> тепла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в результате аварий и инцидентов определяется по формуле:</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нед</w:t>
      </w:r>
      <w:proofErr w:type="spellEnd"/>
      <w:r w:rsidRPr="0027631F">
        <w:rPr>
          <w:rFonts w:ascii="Times New Roman" w:eastAsia="Times New Roman" w:hAnsi="Times New Roman" w:cs="Times New Roman"/>
          <w:sz w:val="28"/>
          <w:szCs w:val="24"/>
          <w:lang w:eastAsia="x-none"/>
        </w:rPr>
        <w:t xml:space="preserve"> = </w:t>
      </w:r>
      <w:proofErr w:type="spellStart"/>
      <w:r w:rsidRPr="0027631F">
        <w:rPr>
          <w:rFonts w:ascii="Times New Roman" w:eastAsia="Times New Roman" w:hAnsi="Times New Roman" w:cs="Times New Roman"/>
          <w:sz w:val="28"/>
          <w:szCs w:val="24"/>
          <w:lang w:eastAsia="x-none"/>
        </w:rPr>
        <w:t>Qав</w:t>
      </w:r>
      <w:proofErr w:type="spellEnd"/>
      <w:r w:rsidRPr="0027631F">
        <w:rPr>
          <w:rFonts w:ascii="Times New Roman" w:eastAsia="Times New Roman" w:hAnsi="Times New Roman" w:cs="Times New Roman"/>
          <w:sz w:val="28"/>
          <w:szCs w:val="24"/>
          <w:lang w:eastAsia="x-none"/>
        </w:rPr>
        <w:t>/</w:t>
      </w:r>
      <w:proofErr w:type="spellStart"/>
      <w:r w:rsidRPr="0027631F">
        <w:rPr>
          <w:rFonts w:ascii="Times New Roman" w:eastAsia="Times New Roman" w:hAnsi="Times New Roman" w:cs="Times New Roman"/>
          <w:sz w:val="28"/>
          <w:szCs w:val="24"/>
          <w:lang w:eastAsia="x-none"/>
        </w:rPr>
        <w:t>Qфакт</w:t>
      </w:r>
      <w:proofErr w:type="spellEnd"/>
      <w:r w:rsidRPr="0027631F">
        <w:rPr>
          <w:rFonts w:ascii="Times New Roman" w:eastAsia="Times New Roman" w:hAnsi="Times New Roman" w:cs="Times New Roman"/>
          <w:sz w:val="28"/>
          <w:szCs w:val="24"/>
          <w:lang w:eastAsia="x-none"/>
        </w:rPr>
        <w:t>*100 [%]</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ав</w:t>
      </w:r>
      <w:proofErr w:type="spellEnd"/>
      <w:r w:rsidRPr="0027631F">
        <w:rPr>
          <w:rFonts w:ascii="Times New Roman" w:eastAsia="Times New Roman" w:hAnsi="Times New Roman" w:cs="Times New Roman"/>
          <w:sz w:val="28"/>
          <w:szCs w:val="24"/>
          <w:lang w:eastAsia="x-none"/>
        </w:rPr>
        <w:t xml:space="preserve"> - аварийный </w:t>
      </w:r>
      <w:proofErr w:type="spellStart"/>
      <w:r w:rsidRPr="0027631F">
        <w:rPr>
          <w:rFonts w:ascii="Times New Roman" w:eastAsia="Times New Roman" w:hAnsi="Times New Roman" w:cs="Times New Roman"/>
          <w:sz w:val="28"/>
          <w:szCs w:val="24"/>
          <w:lang w:eastAsia="x-none"/>
        </w:rPr>
        <w:t>недоотпуск</w:t>
      </w:r>
      <w:proofErr w:type="spellEnd"/>
      <w:r w:rsidRPr="0027631F">
        <w:rPr>
          <w:rFonts w:ascii="Times New Roman" w:eastAsia="Times New Roman" w:hAnsi="Times New Roman" w:cs="Times New Roman"/>
          <w:sz w:val="28"/>
          <w:szCs w:val="24"/>
          <w:lang w:eastAsia="x-none"/>
        </w:rPr>
        <w:t xml:space="preserve"> тепла за последние 3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факт</w:t>
      </w:r>
      <w:proofErr w:type="spellEnd"/>
      <w:r w:rsidRPr="0027631F">
        <w:rPr>
          <w:rFonts w:ascii="Times New Roman" w:eastAsia="Times New Roman" w:hAnsi="Times New Roman" w:cs="Times New Roman"/>
          <w:sz w:val="28"/>
          <w:szCs w:val="24"/>
          <w:lang w:eastAsia="x-none"/>
        </w:rPr>
        <w:t xml:space="preserve"> - фактический отпуск тепла системой теплоснабжения за последние три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В зависимости от величины </w:t>
      </w:r>
      <w:proofErr w:type="spellStart"/>
      <w:r w:rsidRPr="0027631F">
        <w:rPr>
          <w:rFonts w:ascii="Times New Roman" w:eastAsia="Times New Roman" w:hAnsi="Times New Roman" w:cs="Times New Roman"/>
          <w:sz w:val="28"/>
          <w:szCs w:val="24"/>
          <w:lang w:eastAsia="x-none"/>
        </w:rPr>
        <w:t>недоотпуска</w:t>
      </w:r>
      <w:proofErr w:type="spellEnd"/>
      <w:r w:rsidRPr="0027631F">
        <w:rPr>
          <w:rFonts w:ascii="Times New Roman" w:eastAsia="Times New Roman" w:hAnsi="Times New Roman" w:cs="Times New Roman"/>
          <w:sz w:val="28"/>
          <w:szCs w:val="24"/>
          <w:lang w:eastAsia="x-none"/>
        </w:rPr>
        <w:t xml:space="preserve"> тепла (</w:t>
      </w: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нед</w:t>
      </w:r>
      <w:proofErr w:type="spellEnd"/>
      <w:r w:rsidRPr="0027631F">
        <w:rPr>
          <w:rFonts w:ascii="Times New Roman" w:eastAsia="Times New Roman" w:hAnsi="Times New Roman" w:cs="Times New Roman"/>
          <w:sz w:val="28"/>
          <w:szCs w:val="24"/>
          <w:lang w:eastAsia="x-none"/>
        </w:rPr>
        <w:t>) определяется показатель надежности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до 0,1 -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0,1 - 0,3 -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0,3 - 0,5 -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0,5 -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свыше 1,0</w:t>
      </w:r>
      <w:r w:rsidRPr="0027631F">
        <w:rPr>
          <w:rFonts w:ascii="Times New Roman" w:eastAsia="Times New Roman" w:hAnsi="Times New Roman" w:cs="Times New Roman"/>
          <w:sz w:val="28"/>
          <w:szCs w:val="24"/>
          <w:lang w:val="en-US" w:eastAsia="x-none"/>
        </w:rPr>
        <w:t xml:space="preserve"> </w:t>
      </w:r>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0,2.</w:t>
      </w:r>
    </w:p>
    <w:p w:rsidR="0027631F" w:rsidRPr="0027631F" w:rsidRDefault="0027631F" w:rsidP="0027631F">
      <w:pPr>
        <w:numPr>
          <w:ilvl w:val="1"/>
          <w:numId w:val="26"/>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качества теплоснабжения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характеризуемый коли</w:t>
      </w:r>
      <w:r w:rsidRPr="0027631F">
        <w:rPr>
          <w:rFonts w:ascii="Times New Roman" w:eastAsia="Times New Roman" w:hAnsi="Times New Roman" w:cs="Times New Roman"/>
          <w:sz w:val="28"/>
          <w:szCs w:val="24"/>
          <w:lang w:eastAsia="x-none"/>
        </w:rPr>
        <w:softHyphen/>
        <w:t>чеством жалоб потребителей тепла на нарушение качества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gramStart"/>
      <w:r w:rsidRPr="0027631F">
        <w:rPr>
          <w:rFonts w:ascii="Times New Roman" w:eastAsia="Times New Roman" w:hAnsi="Times New Roman" w:cs="Times New Roman"/>
          <w:sz w:val="28"/>
          <w:szCs w:val="24"/>
          <w:lang w:eastAsia="x-none"/>
        </w:rPr>
        <w:t>Ж</w:t>
      </w:r>
      <w:proofErr w:type="gramEnd"/>
      <w:r w:rsidRPr="0027631F">
        <w:rPr>
          <w:rFonts w:ascii="Times New Roman" w:eastAsia="Times New Roman" w:hAnsi="Times New Roman" w:cs="Times New Roman"/>
          <w:sz w:val="28"/>
          <w:szCs w:val="24"/>
          <w:lang w:eastAsia="x-none"/>
        </w:rPr>
        <w:t xml:space="preserve"> = </w:t>
      </w:r>
      <w:proofErr w:type="spellStart"/>
      <w:r w:rsidRPr="0027631F">
        <w:rPr>
          <w:rFonts w:ascii="Times New Roman" w:eastAsia="Times New Roman" w:hAnsi="Times New Roman" w:cs="Times New Roman"/>
          <w:sz w:val="28"/>
          <w:szCs w:val="24"/>
          <w:lang w:eastAsia="x-none"/>
        </w:rPr>
        <w:t>Джал</w:t>
      </w:r>
      <w:proofErr w:type="spellEnd"/>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Дсумм</w:t>
      </w:r>
      <w:proofErr w:type="spellEnd"/>
      <w:r w:rsidRPr="0027631F">
        <w:rPr>
          <w:rFonts w:ascii="Times New Roman" w:eastAsia="Times New Roman" w:hAnsi="Times New Roman" w:cs="Times New Roman"/>
          <w:sz w:val="28"/>
          <w:szCs w:val="24"/>
          <w:lang w:eastAsia="x-none"/>
        </w:rPr>
        <w:t>*100 [%]</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proofErr w:type="spellStart"/>
      <w:r w:rsidRPr="0027631F">
        <w:rPr>
          <w:rFonts w:ascii="Times New Roman" w:eastAsia="Times New Roman" w:hAnsi="Times New Roman" w:cs="Times New Roman"/>
          <w:sz w:val="28"/>
          <w:szCs w:val="24"/>
          <w:lang w:eastAsia="x-none"/>
        </w:rPr>
        <w:t>Дсумм</w:t>
      </w:r>
      <w:proofErr w:type="spellEnd"/>
      <w:r w:rsidRPr="0027631F">
        <w:rPr>
          <w:rFonts w:ascii="Times New Roman" w:eastAsia="Times New Roman" w:hAnsi="Times New Roman" w:cs="Times New Roman"/>
          <w:sz w:val="28"/>
          <w:szCs w:val="24"/>
          <w:lang w:eastAsia="x-none"/>
        </w:rPr>
        <w:t xml:space="preserve"> - количество зданий, снабжающихся теплом от системы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r w:rsidRPr="0027631F">
        <w:rPr>
          <w:rFonts w:ascii="Times New Roman" w:eastAsia="Times New Roman" w:hAnsi="Times New Roman" w:cs="Times New Roman"/>
          <w:sz w:val="28"/>
          <w:szCs w:val="24"/>
          <w:lang w:eastAsia="x-none"/>
        </w:rPr>
        <w:t>Джал</w:t>
      </w:r>
      <w:proofErr w:type="spellEnd"/>
      <w:r w:rsidRPr="0027631F">
        <w:rPr>
          <w:rFonts w:ascii="Times New Roman" w:eastAsia="Times New Roman" w:hAnsi="Times New Roman" w:cs="Times New Roman"/>
          <w:sz w:val="28"/>
          <w:szCs w:val="24"/>
          <w:lang w:eastAsia="x-none"/>
        </w:rPr>
        <w:t xml:space="preserve"> - количество зданий, по которым поступили жалобы на работу си</w:t>
      </w:r>
      <w:r w:rsidRPr="0027631F">
        <w:rPr>
          <w:rFonts w:ascii="Times New Roman" w:eastAsia="Times New Roman" w:hAnsi="Times New Roman" w:cs="Times New Roman"/>
          <w:sz w:val="28"/>
          <w:szCs w:val="24"/>
          <w:lang w:eastAsia="x-none"/>
        </w:rPr>
        <w:softHyphen/>
        <w:t>стемы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 зависимости от рассчитанного коэффициента (Ж) определяется пока</w:t>
      </w:r>
      <w:r w:rsidRPr="0027631F">
        <w:rPr>
          <w:rFonts w:ascii="Times New Roman" w:eastAsia="Times New Roman" w:hAnsi="Times New Roman" w:cs="Times New Roman"/>
          <w:sz w:val="28"/>
          <w:szCs w:val="24"/>
          <w:lang w:eastAsia="x-none"/>
        </w:rPr>
        <w:softHyphen/>
        <w:t>затель надежности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0,2</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0,2 - 0,5</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0,5 - 0,8</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0,8 -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0,4.</w:t>
      </w:r>
    </w:p>
    <w:p w:rsidR="0027631F" w:rsidRPr="0027631F" w:rsidRDefault="0027631F" w:rsidP="0027631F">
      <w:pPr>
        <w:numPr>
          <w:ilvl w:val="1"/>
          <w:numId w:val="26"/>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надежности конкретной системы теплоснабжения (</w:t>
      </w:r>
      <w:proofErr w:type="spellStart"/>
      <w:r w:rsidRPr="0027631F">
        <w:rPr>
          <w:rFonts w:ascii="Times New Roman" w:eastAsia="Times New Roman" w:hAnsi="Times New Roman" w:cs="Times New Roman"/>
          <w:sz w:val="28"/>
          <w:szCs w:val="24"/>
          <w:lang w:eastAsia="x-none"/>
        </w:rPr>
        <w:t>Кнад</w:t>
      </w:r>
      <w:proofErr w:type="spellEnd"/>
      <w:r w:rsidRPr="0027631F">
        <w:rPr>
          <w:rFonts w:ascii="Times New Roman" w:eastAsia="Times New Roman" w:hAnsi="Times New Roman" w:cs="Times New Roman"/>
          <w:sz w:val="28"/>
          <w:szCs w:val="24"/>
          <w:lang w:eastAsia="x-none"/>
        </w:rPr>
        <w:t xml:space="preserve">) определяется как средний по частным показателям </w:t>
      </w:r>
      <w:proofErr w:type="spellStart"/>
      <w:r w:rsidRPr="0027631F">
        <w:rPr>
          <w:rFonts w:ascii="Times New Roman" w:eastAsia="Times New Roman" w:hAnsi="Times New Roman" w:cs="Times New Roman"/>
          <w:sz w:val="28"/>
          <w:szCs w:val="24"/>
          <w:lang w:eastAsia="x-none"/>
        </w:rPr>
        <w:t>Кэ</w:t>
      </w:r>
      <w:proofErr w:type="spellEnd"/>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Кт</w:t>
      </w:r>
      <w:proofErr w:type="spellEnd"/>
      <w:r w:rsidRPr="0027631F">
        <w:rPr>
          <w:rFonts w:ascii="Times New Roman" w:eastAsia="Times New Roman" w:hAnsi="Times New Roman" w:cs="Times New Roman"/>
          <w:sz w:val="28"/>
          <w:szCs w:val="24"/>
          <w:lang w:eastAsia="x-none"/>
        </w:rPr>
        <w:t xml:space="preserve">, Кб,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и Кс:</w:t>
      </w:r>
    </w:p>
    <w:p w:rsidR="0027631F" w:rsidRPr="0027631F" w:rsidRDefault="0027631F" w:rsidP="0027631F">
      <w:pPr>
        <w:spacing w:after="0" w:line="360" w:lineRule="auto"/>
        <w:ind w:firstLine="567"/>
        <w:jc w:val="center"/>
        <w:rPr>
          <w:rFonts w:ascii="Times New Roman" w:eastAsia="Times New Roman" w:hAnsi="Times New Roman" w:cs="Times New Roman"/>
          <w:sz w:val="28"/>
          <w:szCs w:val="24"/>
          <w:lang w:eastAsia="x-none"/>
        </w:rPr>
      </w:pPr>
      <w:r w:rsidRPr="0027631F">
        <w:rPr>
          <w:rFonts w:ascii="Times New Roman" w:eastAsia="Times New Roman" w:hAnsi="Times New Roman" w:cs="Times New Roman"/>
          <w:noProof/>
          <w:sz w:val="28"/>
          <w:szCs w:val="24"/>
          <w:lang w:eastAsia="ru-RU"/>
        </w:rPr>
        <w:drawing>
          <wp:inline distT="0" distB="0" distL="0" distR="0" wp14:anchorId="1AEED3B3" wp14:editId="573C4A33">
            <wp:extent cx="3645725" cy="488891"/>
            <wp:effectExtent l="0" t="0" r="0" b="698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654765" cy="490103"/>
                    </a:xfrm>
                    <a:prstGeom prst="rect">
                      <a:avLst/>
                    </a:prstGeom>
                  </pic:spPr>
                </pic:pic>
              </a:graphicData>
            </a:graphic>
          </wp:inline>
        </w:drawing>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r w:rsidRPr="0027631F">
        <w:rPr>
          <w:rFonts w:ascii="Times New Roman" w:eastAsia="Times New Roman" w:hAnsi="Times New Roman" w:cs="Times New Roman"/>
          <w:sz w:val="28"/>
          <w:szCs w:val="24"/>
          <w:lang w:val="en-US" w:eastAsia="x-none"/>
        </w:rPr>
        <w:t>n</w:t>
      </w:r>
      <w:r w:rsidRPr="0027631F">
        <w:rPr>
          <w:rFonts w:ascii="Times New Roman" w:eastAsia="Times New Roman" w:hAnsi="Times New Roman" w:cs="Times New Roman"/>
          <w:sz w:val="28"/>
          <w:szCs w:val="24"/>
          <w:lang w:eastAsia="x-none"/>
        </w:rPr>
        <w:t xml:space="preserve"> - число показателей, учтенных в числителе.</w:t>
      </w:r>
    </w:p>
    <w:p w:rsidR="0027631F" w:rsidRPr="0027631F" w:rsidRDefault="0027631F" w:rsidP="0027631F">
      <w:pPr>
        <w:numPr>
          <w:ilvl w:val="1"/>
          <w:numId w:val="26"/>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Общий показатель надежности систем теплоснабжения поселения, городского поселения (при наличии нескольких систем теплоснабжения) определяется:</w:t>
      </w:r>
    </w:p>
    <w:p w:rsidR="0027631F" w:rsidRPr="0027631F" w:rsidRDefault="0027631F" w:rsidP="0027631F">
      <w:pPr>
        <w:tabs>
          <w:tab w:val="left" w:pos="6807"/>
        </w:tabs>
        <w:spacing w:after="0" w:line="360" w:lineRule="auto"/>
        <w:ind w:firstLine="567"/>
        <w:jc w:val="center"/>
        <w:rPr>
          <w:rFonts w:ascii="Times New Roman" w:eastAsia="Times New Roman" w:hAnsi="Times New Roman" w:cs="Times New Roman"/>
          <w:sz w:val="28"/>
          <w:szCs w:val="24"/>
          <w:lang w:eastAsia="x-none"/>
        </w:rPr>
      </w:pPr>
      <w:r w:rsidRPr="0027631F">
        <w:rPr>
          <w:rFonts w:ascii="Times New Roman" w:eastAsia="Times New Roman" w:hAnsi="Times New Roman" w:cs="Times New Roman"/>
          <w:noProof/>
          <w:sz w:val="28"/>
          <w:szCs w:val="24"/>
          <w:lang w:eastAsia="ru-RU"/>
        </w:rPr>
        <w:drawing>
          <wp:inline distT="0" distB="0" distL="0" distR="0" wp14:anchorId="3EF76E01" wp14:editId="3543F049">
            <wp:extent cx="2470067" cy="595953"/>
            <wp:effectExtent l="0" t="0" r="698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468076" cy="595473"/>
                    </a:xfrm>
                    <a:prstGeom prst="rect">
                      <a:avLst/>
                    </a:prstGeom>
                  </pic:spPr>
                </pic:pic>
              </a:graphicData>
            </a:graphic>
          </wp:inline>
        </w:drawing>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r w:rsidRPr="0027631F">
        <w:rPr>
          <w:rFonts w:ascii="Times New Roman" w:eastAsia="Times New Roman" w:hAnsi="Times New Roman" w:cs="Times New Roman"/>
          <w:noProof/>
          <w:sz w:val="28"/>
          <w:szCs w:val="24"/>
          <w:lang w:eastAsia="ru-RU"/>
        </w:rPr>
        <w:drawing>
          <wp:inline distT="0" distB="0" distL="0" distR="0" wp14:anchorId="0A65E4C8" wp14:editId="02069258">
            <wp:extent cx="1476191" cy="390476"/>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476191" cy="390476"/>
                    </a:xfrm>
                    <a:prstGeom prst="rect">
                      <a:avLst/>
                    </a:prstGeom>
                  </pic:spPr>
                </pic:pic>
              </a:graphicData>
            </a:graphic>
          </wp:inline>
        </w:drawing>
      </w:r>
      <w:r w:rsidRPr="0027631F">
        <w:rPr>
          <w:rFonts w:ascii="Times New Roman" w:eastAsia="Times New Roman" w:hAnsi="Times New Roman" w:cs="Times New Roman"/>
          <w:sz w:val="28"/>
          <w:szCs w:val="24"/>
          <w:lang w:eastAsia="x-none"/>
        </w:rPr>
        <w:t>- значения показателей надежности отдельных систем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val="en-US" w:eastAsia="x-none"/>
        </w:rPr>
        <w:t>Q</w:t>
      </w:r>
      <w:r w:rsidRPr="0027631F">
        <w:rPr>
          <w:rFonts w:ascii="Times New Roman" w:eastAsia="Times New Roman" w:hAnsi="Times New Roman" w:cs="Times New Roman"/>
          <w:sz w:val="28"/>
          <w:szCs w:val="24"/>
          <w:vertAlign w:val="subscript"/>
          <w:lang w:eastAsia="x-none"/>
        </w:rPr>
        <w:t>1</w:t>
      </w:r>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val="en-US" w:eastAsia="x-none"/>
        </w:rPr>
        <w:t>Q</w:t>
      </w:r>
      <w:r w:rsidRPr="0027631F">
        <w:rPr>
          <w:rFonts w:ascii="Times New Roman" w:eastAsia="Times New Roman" w:hAnsi="Times New Roman" w:cs="Times New Roman"/>
          <w:sz w:val="28"/>
          <w:szCs w:val="24"/>
          <w:vertAlign w:val="subscript"/>
          <w:lang w:val="en-US" w:eastAsia="x-none"/>
        </w:rPr>
        <w:t>n</w:t>
      </w:r>
      <w:proofErr w:type="spellEnd"/>
      <w:r w:rsidRPr="0027631F">
        <w:rPr>
          <w:rFonts w:ascii="Times New Roman" w:eastAsia="Times New Roman" w:hAnsi="Times New Roman" w:cs="Times New Roman"/>
          <w:sz w:val="28"/>
          <w:szCs w:val="24"/>
          <w:lang w:eastAsia="x-none"/>
        </w:rPr>
        <w:t xml:space="preserve"> - расчетные тепловые нагрузки потребителей отдельных систем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b/>
          <w:bCs/>
          <w:sz w:val="28"/>
          <w:szCs w:val="24"/>
          <w:lang w:eastAsia="x-none"/>
        </w:rPr>
      </w:pPr>
      <w:r w:rsidRPr="0027631F">
        <w:rPr>
          <w:rFonts w:ascii="Times New Roman" w:eastAsia="Times New Roman" w:hAnsi="Times New Roman" w:cs="Times New Roman"/>
          <w:sz w:val="28"/>
          <w:szCs w:val="24"/>
          <w:lang w:eastAsia="x-none"/>
        </w:rPr>
        <w:t>Данные по расчету коэффициента надежности приведены в</w:t>
      </w:r>
      <w:r w:rsidRPr="0027631F">
        <w:rPr>
          <w:rFonts w:ascii="Times New Roman" w:eastAsia="Times New Roman" w:hAnsi="Times New Roman" w:cs="Times New Roman"/>
          <w:b/>
          <w:bCs/>
          <w:sz w:val="28"/>
          <w:szCs w:val="24"/>
          <w:lang w:eastAsia="x-none"/>
        </w:rPr>
        <w:t xml:space="preserve"> таблице 1.9.1.1.</w:t>
      </w:r>
    </w:p>
    <w:p w:rsidR="0066327B" w:rsidRDefault="0066327B" w:rsidP="0027631F">
      <w:pPr>
        <w:spacing w:after="0" w:line="360" w:lineRule="auto"/>
        <w:ind w:firstLine="567"/>
        <w:jc w:val="both"/>
        <w:rPr>
          <w:rFonts w:ascii="Times New Roman" w:eastAsia="Times New Roman" w:hAnsi="Times New Roman" w:cs="Times New Roman"/>
          <w:sz w:val="28"/>
          <w:szCs w:val="24"/>
          <w:lang w:eastAsia="x-none"/>
        </w:rPr>
      </w:pP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Таблица </w:t>
      </w:r>
      <w:r w:rsidR="00E84C94">
        <w:rPr>
          <w:rFonts w:ascii="Times New Roman" w:eastAsia="Times New Roman" w:hAnsi="Times New Roman" w:cs="Times New Roman"/>
          <w:sz w:val="28"/>
          <w:szCs w:val="24"/>
          <w:lang w:eastAsia="x-none"/>
        </w:rPr>
        <w:t>1.</w:t>
      </w:r>
      <w:r w:rsidRPr="0027631F">
        <w:rPr>
          <w:rFonts w:ascii="Times New Roman" w:eastAsia="Times New Roman" w:hAnsi="Times New Roman" w:cs="Times New Roman"/>
          <w:sz w:val="28"/>
          <w:szCs w:val="24"/>
          <w:lang w:eastAsia="x-none"/>
        </w:rPr>
        <w:t>9.1.1. Расчет коэффициента надежности системы теплоснабжения.</w:t>
      </w:r>
    </w:p>
    <w:tbl>
      <w:tblPr>
        <w:tblW w:w="10441" w:type="dxa"/>
        <w:tblInd w:w="93" w:type="dxa"/>
        <w:tblLook w:val="04A0" w:firstRow="1" w:lastRow="0" w:firstColumn="1" w:lastColumn="0" w:noHBand="0" w:noVBand="1"/>
      </w:tblPr>
      <w:tblGrid>
        <w:gridCol w:w="670"/>
        <w:gridCol w:w="2367"/>
        <w:gridCol w:w="668"/>
        <w:gridCol w:w="667"/>
        <w:gridCol w:w="667"/>
        <w:gridCol w:w="667"/>
        <w:gridCol w:w="667"/>
        <w:gridCol w:w="667"/>
        <w:gridCol w:w="718"/>
        <w:gridCol w:w="734"/>
        <w:gridCol w:w="769"/>
        <w:gridCol w:w="1180"/>
      </w:tblGrid>
      <w:tr w:rsidR="0066327B" w:rsidRPr="0066327B" w:rsidTr="00093EBA">
        <w:trPr>
          <w:trHeight w:val="313"/>
          <w:tblHeader/>
        </w:trPr>
        <w:tc>
          <w:tcPr>
            <w:tcW w:w="670"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 xml:space="preserve">№ </w:t>
            </w:r>
            <w:proofErr w:type="gramStart"/>
            <w:r w:rsidRPr="0066327B">
              <w:rPr>
                <w:rFonts w:ascii="Times New Roman" w:eastAsia="Times New Roman" w:hAnsi="Times New Roman" w:cs="Times New Roman"/>
                <w:color w:val="000000"/>
                <w:sz w:val="24"/>
                <w:szCs w:val="24"/>
                <w:lang w:eastAsia="ru-RU"/>
              </w:rPr>
              <w:t>п</w:t>
            </w:r>
            <w:proofErr w:type="gramEnd"/>
            <w:r w:rsidRPr="0066327B">
              <w:rPr>
                <w:rFonts w:ascii="Times New Roman" w:eastAsia="Times New Roman" w:hAnsi="Times New Roman" w:cs="Times New Roman"/>
                <w:color w:val="000000"/>
                <w:sz w:val="24"/>
                <w:szCs w:val="24"/>
                <w:lang w:eastAsia="ru-RU"/>
              </w:rPr>
              <w:t>/п</w:t>
            </w:r>
          </w:p>
        </w:tc>
        <w:tc>
          <w:tcPr>
            <w:tcW w:w="23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Наименование</w:t>
            </w:r>
          </w:p>
        </w:tc>
        <w:tc>
          <w:tcPr>
            <w:tcW w:w="6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Кэ</w:t>
            </w:r>
            <w:proofErr w:type="spell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Кв</w:t>
            </w:r>
            <w:proofErr w:type="spell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Кт</w:t>
            </w:r>
            <w:proofErr w:type="spell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Кб</w:t>
            </w:r>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proofErr w:type="gramStart"/>
            <w:r w:rsidRPr="0066327B">
              <w:rPr>
                <w:rFonts w:ascii="Times New Roman" w:eastAsia="Times New Roman" w:hAnsi="Times New Roman" w:cs="Times New Roman"/>
                <w:color w:val="000000"/>
                <w:sz w:val="24"/>
                <w:szCs w:val="24"/>
                <w:lang w:eastAsia="ru-RU"/>
              </w:rPr>
              <w:t>Кр</w:t>
            </w:r>
            <w:proofErr w:type="spellEnd"/>
            <w:proofErr w:type="gram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Кс</w:t>
            </w:r>
          </w:p>
        </w:tc>
        <w:tc>
          <w:tcPr>
            <w:tcW w:w="71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Котк</w:t>
            </w:r>
            <w:proofErr w:type="spellEnd"/>
          </w:p>
        </w:tc>
        <w:tc>
          <w:tcPr>
            <w:tcW w:w="734"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Кнед</w:t>
            </w:r>
            <w:proofErr w:type="spellEnd"/>
          </w:p>
        </w:tc>
        <w:tc>
          <w:tcPr>
            <w:tcW w:w="76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Кжал</w:t>
            </w:r>
            <w:proofErr w:type="spellEnd"/>
          </w:p>
        </w:tc>
        <w:tc>
          <w:tcPr>
            <w:tcW w:w="118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Кнад</w:t>
            </w:r>
            <w:proofErr w:type="spellEnd"/>
          </w:p>
        </w:tc>
      </w:tr>
      <w:tr w:rsidR="00E103A4" w:rsidRPr="0066327B" w:rsidTr="00093EBA">
        <w:trPr>
          <w:trHeight w:val="626"/>
        </w:trPr>
        <w:tc>
          <w:tcPr>
            <w:tcW w:w="670" w:type="dxa"/>
            <w:tcBorders>
              <w:top w:val="nil"/>
              <w:left w:val="single" w:sz="4" w:space="0" w:color="auto"/>
              <w:bottom w:val="single" w:sz="4" w:space="0" w:color="auto"/>
              <w:right w:val="single" w:sz="4" w:space="0" w:color="auto"/>
            </w:tcBorders>
            <w:shd w:val="clear" w:color="000000" w:fill="FFFFFF"/>
            <w:vAlign w:val="center"/>
            <w:hideMark/>
          </w:tcPr>
          <w:p w:rsidR="00E103A4" w:rsidRPr="0066327B" w:rsidRDefault="00E103A4"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1</w:t>
            </w:r>
          </w:p>
        </w:tc>
        <w:tc>
          <w:tcPr>
            <w:tcW w:w="2367" w:type="dxa"/>
            <w:tcBorders>
              <w:top w:val="nil"/>
              <w:left w:val="nil"/>
              <w:bottom w:val="single" w:sz="4" w:space="0" w:color="auto"/>
              <w:right w:val="single" w:sz="4" w:space="0" w:color="auto"/>
            </w:tcBorders>
            <w:shd w:val="clear" w:color="auto" w:fill="auto"/>
            <w:vAlign w:val="center"/>
            <w:hideMark/>
          </w:tcPr>
          <w:p w:rsidR="00E103A4" w:rsidRPr="0066327B" w:rsidRDefault="00E103A4" w:rsidP="0050107B">
            <w:pPr>
              <w:spacing w:after="0" w:line="240" w:lineRule="auto"/>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Котельная №</w:t>
            </w:r>
            <w:r w:rsidR="00B56CD0">
              <w:rPr>
                <w:rFonts w:ascii="Times New Roman" w:eastAsia="Times New Roman" w:hAnsi="Times New Roman" w:cs="Times New Roman"/>
                <w:color w:val="000000"/>
                <w:sz w:val="24"/>
                <w:szCs w:val="24"/>
                <w:lang w:eastAsia="ru-RU"/>
              </w:rPr>
              <w:t xml:space="preserve">39, п. </w:t>
            </w:r>
            <w:proofErr w:type="gramStart"/>
            <w:r w:rsidR="00B56CD0">
              <w:rPr>
                <w:rFonts w:ascii="Times New Roman" w:eastAsia="Times New Roman" w:hAnsi="Times New Roman" w:cs="Times New Roman"/>
                <w:color w:val="000000"/>
                <w:sz w:val="24"/>
                <w:szCs w:val="24"/>
                <w:lang w:eastAsia="ru-RU"/>
              </w:rPr>
              <w:t>Молодежный</w:t>
            </w:r>
            <w:proofErr w:type="gramEnd"/>
          </w:p>
        </w:tc>
        <w:tc>
          <w:tcPr>
            <w:tcW w:w="668"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0,7</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0,7</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0,7</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0,5</w:t>
            </w:r>
          </w:p>
        </w:tc>
        <w:tc>
          <w:tcPr>
            <w:tcW w:w="718"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734"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769"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1180"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0,84</w:t>
            </w:r>
          </w:p>
        </w:tc>
      </w:tr>
    </w:tbl>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Оценка надежности системы теплоснабжения:</w:t>
      </w:r>
      <w:r w:rsidR="00E103A4">
        <w:rPr>
          <w:rFonts w:ascii="Times New Roman" w:eastAsia="Times New Roman" w:hAnsi="Times New Roman" w:cs="Times New Roman"/>
          <w:b/>
          <w:bCs/>
          <w:sz w:val="28"/>
          <w:szCs w:val="24"/>
          <w:lang w:eastAsia="x-none"/>
        </w:rPr>
        <w:t xml:space="preserve"> 0,8</w:t>
      </w:r>
      <w:r w:rsidR="00E103A4" w:rsidRPr="00E103A4">
        <w:rPr>
          <w:rFonts w:ascii="Times New Roman" w:eastAsia="Times New Roman" w:hAnsi="Times New Roman" w:cs="Times New Roman"/>
          <w:b/>
          <w:bCs/>
          <w:sz w:val="28"/>
          <w:szCs w:val="24"/>
          <w:lang w:eastAsia="x-none"/>
        </w:rPr>
        <w:t>2</w:t>
      </w:r>
      <w:r w:rsidRPr="0027631F">
        <w:rPr>
          <w:rFonts w:ascii="Times New Roman" w:eastAsia="Times New Roman" w:hAnsi="Times New Roman" w:cs="Times New Roman"/>
          <w:b/>
          <w:bCs/>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 зависимости от полученных показателей надежности системы тепло</w:t>
      </w:r>
      <w:r w:rsidRPr="0027631F">
        <w:rPr>
          <w:rFonts w:ascii="Times New Roman" w:eastAsia="Times New Roman" w:hAnsi="Times New Roman" w:cs="Times New Roman"/>
          <w:sz w:val="28"/>
          <w:szCs w:val="24"/>
          <w:lang w:eastAsia="x-none"/>
        </w:rPr>
        <w:softHyphen/>
        <w:t>снабжения с точки зрения надежности могут быть оценены как:</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 зависимости от полученных показателей надежности системы теплоснабжения с точки зрения надежности могут быть оценены как:</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высоконадежные - более 0,9;</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надежные - 0,75 - 0,89;</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 малонадежные - 0,5 - 0,74;</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ненадежные - менее 0,5.</w:t>
      </w:r>
    </w:p>
    <w:p w:rsidR="0027631F" w:rsidRPr="0027631F" w:rsidRDefault="0027631F" w:rsidP="0027631F">
      <w:pPr>
        <w:spacing w:after="0" w:line="360" w:lineRule="auto"/>
        <w:ind w:firstLine="567"/>
        <w:jc w:val="both"/>
        <w:rPr>
          <w:rFonts w:ascii="Times New Roman" w:eastAsia="Times New Roman" w:hAnsi="Times New Roman" w:cs="Times New Roman"/>
          <w:b/>
          <w:bCs/>
          <w:sz w:val="28"/>
          <w:szCs w:val="24"/>
          <w:lang w:eastAsia="x-none"/>
        </w:rPr>
      </w:pPr>
      <w:r w:rsidRPr="0027631F">
        <w:rPr>
          <w:rFonts w:ascii="Times New Roman" w:eastAsia="Times New Roman" w:hAnsi="Times New Roman" w:cs="Times New Roman"/>
          <w:b/>
          <w:bCs/>
          <w:sz w:val="28"/>
          <w:szCs w:val="24"/>
          <w:lang w:eastAsia="x-none"/>
        </w:rPr>
        <w:t>Вывод:</w:t>
      </w:r>
    </w:p>
    <w:p w:rsidR="00B568FF" w:rsidRDefault="0027631F" w:rsidP="00C8172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Оценка надежности системы теплоснабжения оценивается как «</w:t>
      </w:r>
      <w:r w:rsidR="000F623D">
        <w:rPr>
          <w:rFonts w:ascii="Times New Roman" w:eastAsia="Times New Roman" w:hAnsi="Times New Roman" w:cs="Times New Roman"/>
          <w:sz w:val="28"/>
          <w:szCs w:val="24"/>
          <w:lang w:eastAsia="x-none"/>
        </w:rPr>
        <w:t>мало</w:t>
      </w:r>
      <w:r w:rsidRPr="0027631F">
        <w:rPr>
          <w:rFonts w:ascii="Times New Roman" w:eastAsia="Times New Roman" w:hAnsi="Times New Roman" w:cs="Times New Roman"/>
          <w:sz w:val="28"/>
          <w:szCs w:val="24"/>
          <w:lang w:eastAsia="x-none"/>
        </w:rPr>
        <w:t>надежная».</w:t>
      </w:r>
    </w:p>
    <w:p w:rsidR="00C8172F" w:rsidRDefault="00C8172F" w:rsidP="00C8172F">
      <w:pPr>
        <w:pStyle w:val="1"/>
        <w:jc w:val="both"/>
        <w:rPr>
          <w:rFonts w:ascii="Times New Roman" w:eastAsia="Times New Roman" w:hAnsi="Times New Roman" w:cs="Times New Roman"/>
          <w:szCs w:val="24"/>
          <w:lang w:eastAsia="x-none"/>
        </w:rPr>
      </w:pPr>
      <w:bookmarkStart w:id="75" w:name="_Toc119852456"/>
      <w:r w:rsidRPr="00C8172F">
        <w:rPr>
          <w:color w:val="auto"/>
        </w:rPr>
        <w:t>1.9.2.</w:t>
      </w:r>
      <w:r w:rsidRPr="00C8172F">
        <w:rPr>
          <w:color w:val="auto"/>
        </w:rPr>
        <w:tab/>
      </w:r>
      <w:proofErr w:type="gramStart"/>
      <w:r w:rsidR="00E103A4" w:rsidRPr="00E103A4">
        <w:rPr>
          <w:color w:val="auto"/>
        </w:rPr>
        <w:t>Техническое</w:t>
      </w:r>
      <w:proofErr w:type="gramEnd"/>
      <w:r w:rsidR="00E103A4" w:rsidRPr="00E103A4">
        <w:rPr>
          <w:color w:val="auto"/>
        </w:rPr>
        <w:t xml:space="preserve"> состояния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bookmarkEnd w:id="75"/>
    </w:p>
    <w:p w:rsidR="00C8172F" w:rsidRDefault="00C8172F" w:rsidP="00C8172F">
      <w:pPr>
        <w:spacing w:after="0" w:line="360" w:lineRule="auto"/>
        <w:ind w:firstLine="567"/>
        <w:jc w:val="both"/>
        <w:rPr>
          <w:rFonts w:ascii="Times New Roman" w:eastAsia="Calibri" w:hAnsi="Times New Roman" w:cs="Times New Roman"/>
          <w:color w:val="000000"/>
          <w:sz w:val="28"/>
          <w:szCs w:val="28"/>
        </w:rPr>
      </w:pPr>
    </w:p>
    <w:p w:rsidR="00093EBA" w:rsidRDefault="00093EBA" w:rsidP="00C8172F">
      <w:pPr>
        <w:spacing w:after="0" w:line="360" w:lineRule="auto"/>
        <w:ind w:firstLine="567"/>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Техническое состояние</w:t>
      </w:r>
      <w:r w:rsidRPr="00093EBA">
        <w:rPr>
          <w:rFonts w:ascii="Times New Roman" w:eastAsia="Calibri" w:hAnsi="Times New Roman" w:cs="Times New Roman"/>
          <w:color w:val="000000"/>
          <w:sz w:val="28"/>
          <w:szCs w:val="28"/>
        </w:rPr>
        <w:t xml:space="preserve"> резервирования источников тепловой энергии в части электроснабжения, водоснабжения и топливоснабжения</w:t>
      </w:r>
      <w:r>
        <w:rPr>
          <w:rFonts w:ascii="Times New Roman" w:eastAsia="Calibri" w:hAnsi="Times New Roman" w:cs="Times New Roman"/>
          <w:color w:val="000000"/>
          <w:sz w:val="28"/>
          <w:szCs w:val="28"/>
        </w:rPr>
        <w:t xml:space="preserve"> представлено в таблице </w:t>
      </w:r>
      <w:r w:rsidR="00E84C94">
        <w:rPr>
          <w:rFonts w:ascii="Times New Roman" w:eastAsia="Calibri" w:hAnsi="Times New Roman" w:cs="Times New Roman"/>
          <w:color w:val="000000"/>
          <w:sz w:val="28"/>
          <w:szCs w:val="28"/>
        </w:rPr>
        <w:t>1.</w:t>
      </w:r>
      <w:r>
        <w:rPr>
          <w:rFonts w:ascii="Times New Roman" w:eastAsia="Calibri" w:hAnsi="Times New Roman" w:cs="Times New Roman"/>
          <w:color w:val="000000"/>
          <w:sz w:val="28"/>
          <w:szCs w:val="28"/>
        </w:rPr>
        <w:t>9.2.1.</w:t>
      </w:r>
    </w:p>
    <w:p w:rsidR="00093EBA" w:rsidRDefault="00093EBA" w:rsidP="00C8172F">
      <w:pPr>
        <w:spacing w:after="0" w:line="360" w:lineRule="auto"/>
        <w:ind w:firstLine="567"/>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Таблица</w:t>
      </w:r>
      <w:r w:rsidRPr="00093EBA">
        <w:rPr>
          <w:rFonts w:ascii="Times New Roman" w:eastAsia="Calibri" w:hAnsi="Times New Roman" w:cs="Times New Roman"/>
          <w:color w:val="000000"/>
          <w:sz w:val="28"/>
          <w:szCs w:val="28"/>
        </w:rPr>
        <w:t xml:space="preserve"> </w:t>
      </w:r>
      <w:r w:rsidR="00E84C94">
        <w:rPr>
          <w:rFonts w:ascii="Times New Roman" w:eastAsia="Calibri" w:hAnsi="Times New Roman" w:cs="Times New Roman"/>
          <w:color w:val="000000"/>
          <w:sz w:val="28"/>
          <w:szCs w:val="28"/>
        </w:rPr>
        <w:t>1.</w:t>
      </w:r>
      <w:r w:rsidRPr="00093EBA">
        <w:rPr>
          <w:rFonts w:ascii="Times New Roman" w:eastAsia="Calibri" w:hAnsi="Times New Roman" w:cs="Times New Roman"/>
          <w:color w:val="000000"/>
          <w:sz w:val="28"/>
          <w:szCs w:val="28"/>
        </w:rPr>
        <w:t>9.2.1.</w:t>
      </w:r>
      <w:r>
        <w:rPr>
          <w:rFonts w:ascii="Times New Roman" w:eastAsia="Calibri" w:hAnsi="Times New Roman" w:cs="Times New Roman"/>
          <w:color w:val="000000"/>
          <w:sz w:val="28"/>
          <w:szCs w:val="28"/>
        </w:rPr>
        <w:t xml:space="preserve">  </w:t>
      </w:r>
      <w:r w:rsidRPr="00093EBA">
        <w:rPr>
          <w:rFonts w:ascii="Times New Roman" w:eastAsia="Calibri" w:hAnsi="Times New Roman" w:cs="Times New Roman"/>
          <w:color w:val="000000"/>
          <w:sz w:val="28"/>
          <w:szCs w:val="28"/>
        </w:rPr>
        <w:t>Техническое состояние резервирования источников тепловой энергии в части электроснабжения, водоснабжения и топливоснабжения</w:t>
      </w:r>
      <w:r>
        <w:rPr>
          <w:rFonts w:ascii="Times New Roman" w:eastAsia="Calibri" w:hAnsi="Times New Roman" w:cs="Times New Roman"/>
          <w:color w:val="000000"/>
          <w:sz w:val="28"/>
          <w:szCs w:val="28"/>
        </w:rPr>
        <w:t>.</w:t>
      </w:r>
    </w:p>
    <w:tbl>
      <w:tblPr>
        <w:tblW w:w="10045" w:type="dxa"/>
        <w:tblInd w:w="93" w:type="dxa"/>
        <w:tblLook w:val="04A0" w:firstRow="1" w:lastRow="0" w:firstColumn="1" w:lastColumn="0" w:noHBand="0" w:noVBand="1"/>
      </w:tblPr>
      <w:tblGrid>
        <w:gridCol w:w="862"/>
        <w:gridCol w:w="2959"/>
        <w:gridCol w:w="2110"/>
        <w:gridCol w:w="2061"/>
        <w:gridCol w:w="2053"/>
      </w:tblGrid>
      <w:tr w:rsidR="00093EBA" w:rsidRPr="00093EBA" w:rsidTr="00032237">
        <w:trPr>
          <w:trHeight w:val="630"/>
          <w:tblHeader/>
        </w:trPr>
        <w:tc>
          <w:tcPr>
            <w:tcW w:w="86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 xml:space="preserve">№ </w:t>
            </w:r>
            <w:proofErr w:type="gramStart"/>
            <w:r w:rsidRPr="00093EBA">
              <w:rPr>
                <w:rFonts w:ascii="Times New Roman" w:eastAsia="Times New Roman" w:hAnsi="Times New Roman" w:cs="Times New Roman"/>
                <w:color w:val="000000"/>
                <w:sz w:val="24"/>
                <w:szCs w:val="24"/>
                <w:lang w:eastAsia="ru-RU"/>
              </w:rPr>
              <w:t>п</w:t>
            </w:r>
            <w:proofErr w:type="gramEnd"/>
            <w:r w:rsidRPr="00093EBA">
              <w:rPr>
                <w:rFonts w:ascii="Times New Roman" w:eastAsia="Times New Roman" w:hAnsi="Times New Roman" w:cs="Times New Roman"/>
                <w:color w:val="000000"/>
                <w:sz w:val="24"/>
                <w:szCs w:val="24"/>
                <w:lang w:eastAsia="ru-RU"/>
              </w:rPr>
              <w:t>/п</w:t>
            </w:r>
          </w:p>
        </w:tc>
        <w:tc>
          <w:tcPr>
            <w:tcW w:w="295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Наименование</w:t>
            </w:r>
          </w:p>
        </w:tc>
        <w:tc>
          <w:tcPr>
            <w:tcW w:w="211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Наличие</w:t>
            </w:r>
            <w:r w:rsidRPr="00093EBA">
              <w:rPr>
                <w:rFonts w:ascii="Times New Roman" w:eastAsia="Times New Roman" w:hAnsi="Times New Roman" w:cs="Times New Roman"/>
                <w:color w:val="000000"/>
                <w:sz w:val="24"/>
                <w:szCs w:val="24"/>
                <w:lang w:eastAsia="ru-RU"/>
              </w:rPr>
              <w:t xml:space="preserve"> резервного электроснабжения</w:t>
            </w:r>
          </w:p>
        </w:tc>
        <w:tc>
          <w:tcPr>
            <w:tcW w:w="206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 xml:space="preserve">Наличие резервного водоснабжения </w:t>
            </w:r>
          </w:p>
        </w:tc>
        <w:tc>
          <w:tcPr>
            <w:tcW w:w="2053"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Наличие резервного топлива</w:t>
            </w:r>
          </w:p>
        </w:tc>
      </w:tr>
      <w:tr w:rsidR="00093EBA" w:rsidRPr="00093EBA" w:rsidTr="00032237">
        <w:trPr>
          <w:trHeight w:val="630"/>
        </w:trPr>
        <w:tc>
          <w:tcPr>
            <w:tcW w:w="862" w:type="dxa"/>
            <w:tcBorders>
              <w:top w:val="nil"/>
              <w:left w:val="single" w:sz="4" w:space="0" w:color="auto"/>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1</w:t>
            </w:r>
          </w:p>
        </w:tc>
        <w:tc>
          <w:tcPr>
            <w:tcW w:w="2959" w:type="dxa"/>
            <w:tcBorders>
              <w:top w:val="nil"/>
              <w:left w:val="nil"/>
              <w:bottom w:val="single" w:sz="4" w:space="0" w:color="auto"/>
              <w:right w:val="single" w:sz="4" w:space="0" w:color="auto"/>
            </w:tcBorders>
            <w:shd w:val="clear" w:color="auto" w:fill="auto"/>
            <w:vAlign w:val="center"/>
            <w:hideMark/>
          </w:tcPr>
          <w:p w:rsidR="00093EBA" w:rsidRPr="00093EBA" w:rsidRDefault="00B56CD0" w:rsidP="0050107B">
            <w:pPr>
              <w:spacing w:after="0" w:line="240" w:lineRule="auto"/>
              <w:rPr>
                <w:rFonts w:ascii="Times New Roman" w:eastAsia="Times New Roman" w:hAnsi="Times New Roman" w:cs="Times New Roman"/>
                <w:color w:val="000000"/>
                <w:sz w:val="24"/>
                <w:szCs w:val="24"/>
                <w:lang w:eastAsia="ru-RU"/>
              </w:rPr>
            </w:pPr>
            <w:r w:rsidRPr="00B56CD0">
              <w:rPr>
                <w:rFonts w:ascii="Times New Roman" w:eastAsia="Times New Roman" w:hAnsi="Times New Roman" w:cs="Times New Roman"/>
                <w:color w:val="000000"/>
                <w:sz w:val="24"/>
                <w:szCs w:val="24"/>
                <w:lang w:eastAsia="ru-RU"/>
              </w:rPr>
              <w:t xml:space="preserve">Котельная №39, п. </w:t>
            </w:r>
            <w:proofErr w:type="gramStart"/>
            <w:r w:rsidRPr="00B56CD0">
              <w:rPr>
                <w:rFonts w:ascii="Times New Roman" w:eastAsia="Times New Roman" w:hAnsi="Times New Roman" w:cs="Times New Roman"/>
                <w:color w:val="000000"/>
                <w:sz w:val="24"/>
                <w:szCs w:val="24"/>
                <w:lang w:eastAsia="ru-RU"/>
              </w:rPr>
              <w:t>Молодежный</w:t>
            </w:r>
            <w:proofErr w:type="gramEnd"/>
          </w:p>
        </w:tc>
        <w:tc>
          <w:tcPr>
            <w:tcW w:w="2110" w:type="dxa"/>
            <w:tcBorders>
              <w:top w:val="nil"/>
              <w:left w:val="nil"/>
              <w:bottom w:val="single" w:sz="4" w:space="0" w:color="auto"/>
              <w:right w:val="single" w:sz="4" w:space="0" w:color="auto"/>
            </w:tcBorders>
            <w:shd w:val="clear" w:color="000000" w:fill="FFFFFF"/>
            <w:vAlign w:val="center"/>
            <w:hideMark/>
          </w:tcPr>
          <w:p w:rsidR="00093EBA" w:rsidRPr="00784401" w:rsidRDefault="00784401" w:rsidP="00093EB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Да</w:t>
            </w:r>
          </w:p>
        </w:tc>
        <w:tc>
          <w:tcPr>
            <w:tcW w:w="2061" w:type="dxa"/>
            <w:tcBorders>
              <w:top w:val="nil"/>
              <w:left w:val="nil"/>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w:t>
            </w:r>
          </w:p>
        </w:tc>
        <w:tc>
          <w:tcPr>
            <w:tcW w:w="2053" w:type="dxa"/>
            <w:tcBorders>
              <w:top w:val="nil"/>
              <w:left w:val="nil"/>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w:t>
            </w:r>
          </w:p>
        </w:tc>
      </w:tr>
    </w:tbl>
    <w:p w:rsidR="00C8172F" w:rsidRPr="00B568FF" w:rsidRDefault="00C8172F" w:rsidP="00C8172F">
      <w:pPr>
        <w:spacing w:after="0" w:line="360" w:lineRule="auto"/>
        <w:ind w:firstLine="567"/>
        <w:jc w:val="both"/>
        <w:rPr>
          <w:rFonts w:ascii="Times New Roman" w:eastAsia="Calibri" w:hAnsi="Times New Roman" w:cs="Times New Roman"/>
          <w:color w:val="000000"/>
          <w:sz w:val="28"/>
          <w:szCs w:val="28"/>
        </w:rPr>
      </w:pPr>
    </w:p>
    <w:p w:rsidR="0091142F" w:rsidRDefault="00093EBA" w:rsidP="00FB4243">
      <w:pPr>
        <w:pStyle w:val="1"/>
        <w:jc w:val="both"/>
        <w:rPr>
          <w:color w:val="auto"/>
        </w:rPr>
      </w:pPr>
      <w:bookmarkStart w:id="76" w:name="_Toc119852457"/>
      <w:r>
        <w:rPr>
          <w:color w:val="auto"/>
        </w:rPr>
        <w:t>1.</w:t>
      </w:r>
      <w:r w:rsidR="00FB4243" w:rsidRPr="00FB4243">
        <w:rPr>
          <w:color w:val="auto"/>
        </w:rPr>
        <w:t>9.</w:t>
      </w:r>
      <w:r>
        <w:rPr>
          <w:color w:val="auto"/>
        </w:rPr>
        <w:t>3</w:t>
      </w:r>
      <w:r w:rsidR="00FB4243" w:rsidRPr="00FB4243">
        <w:rPr>
          <w:color w:val="auto"/>
        </w:rPr>
        <w:t>.</w:t>
      </w:r>
      <w:r>
        <w:t xml:space="preserve"> </w:t>
      </w:r>
      <w:r w:rsidRPr="00093EBA">
        <w:rPr>
          <w:color w:val="auto"/>
        </w:rPr>
        <w:t>Значения потока отказов (частоты отказов) участков тепловых сетей</w:t>
      </w:r>
      <w:bookmarkEnd w:id="76"/>
    </w:p>
    <w:p w:rsidR="00FB4243" w:rsidRPr="00FB4243" w:rsidRDefault="00FB4243" w:rsidP="00FB4243">
      <w:pPr>
        <w:autoSpaceDE w:val="0"/>
        <w:autoSpaceDN w:val="0"/>
        <w:adjustRightInd w:val="0"/>
        <w:spacing w:before="240"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Частота (интенсивность) отказов каждого участка тепловой сети измеряется с помощью </w:t>
      </w:r>
      <w:proofErr w:type="gramStart"/>
      <w:r w:rsidRPr="00FB4243">
        <w:rPr>
          <w:rFonts w:ascii="Times New Roman" w:eastAsia="Calibri" w:hAnsi="Times New Roman" w:cs="Times New Roman"/>
          <w:color w:val="000000"/>
          <w:sz w:val="28"/>
          <w:szCs w:val="28"/>
        </w:rPr>
        <w:t>показателя</w:t>
      </w:r>
      <w:proofErr w:type="gramEnd"/>
      <w:r w:rsidRPr="00FB4243">
        <w:rPr>
          <w:rFonts w:ascii="Times New Roman" w:eastAsia="Calibri" w:hAnsi="Times New Roman" w:cs="Times New Roman"/>
          <w:color w:val="000000"/>
          <w:sz w:val="28"/>
          <w:szCs w:val="28"/>
        </w:rPr>
        <w:t xml:space="preserve">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Para>
        <m:oMath>
          <m:r>
            <m:rPr>
              <m:sty m:val="p"/>
            </m:rPr>
            <w:rPr>
              <w:rFonts w:ascii="Cambria Math" w:eastAsia="Calibri" w:hAnsi="Cambria Math" w:cs="Times New Roman"/>
              <w:color w:val="000000"/>
              <w:sz w:val="28"/>
              <w:szCs w:val="28"/>
            </w:rPr>
            <w:lastRenderedPageBreak/>
            <m:t>Рс=</m:t>
          </m:r>
          <m:nary>
            <m:naryPr>
              <m:chr m:val="∏"/>
              <m:limLoc m:val="undOvr"/>
              <m:ctrlPr>
                <w:rPr>
                  <w:rFonts w:ascii="Cambria Math" w:eastAsia="Calibri" w:hAnsi="Cambria Math" w:cs="Times New Roman"/>
                  <w:color w:val="000000"/>
                  <w:sz w:val="28"/>
                  <w:szCs w:val="28"/>
                </w:rPr>
              </m:ctrlPr>
            </m:naryPr>
            <m:sub>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=1</m:t>
              </m:r>
            </m:sub>
            <m:sup>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N</m:t>
              </m:r>
            </m:sup>
            <m:e>
              <m:r>
                <m:rPr>
                  <m:sty m:val="p"/>
                </m:rPr>
                <w:rPr>
                  <w:rFonts w:ascii="Cambria Math" w:eastAsia="Calibri" w:hAnsi="Cambria Math" w:cs="Times New Roman"/>
                  <w:color w:val="000000"/>
                  <w:sz w:val="28"/>
                  <w:szCs w:val="28"/>
                </w:rPr>
                <m:t>Pi</m:t>
              </m:r>
            </m:e>
          </m:nary>
          <m:r>
            <m:rPr>
              <m:sty m:val="p"/>
            </m:rPr>
            <w:rPr>
              <w:rFonts w:ascii="Cambria Math" w:eastAsia="Calibri" w:hAnsi="Times New Roman" w:cs="Times New Roman"/>
              <w:color w:val="000000"/>
              <w:sz w:val="28"/>
              <w:szCs w:val="28"/>
            </w:rPr>
            <m:t>=</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r>
                <m:rPr>
                  <m:sty m:val="p"/>
                </m:rPr>
                <w:rPr>
                  <w:rFonts w:ascii="Cambria Math" w:eastAsia="Calibri" w:hAnsi="Cambria Math" w:cs="Times New Roman"/>
                  <w:color w:val="000000"/>
                  <w:sz w:val="28"/>
                  <w:szCs w:val="28"/>
                </w:rPr>
                <m:t>-t</m:t>
              </m:r>
              <m:nary>
                <m:naryPr>
                  <m:chr m:val="∑"/>
                  <m:limLoc m:val="undOvr"/>
                  <m:ctrlPr>
                    <w:rPr>
                      <w:rFonts w:ascii="Cambria Math" w:eastAsia="Calibri" w:hAnsi="Cambria Math" w:cs="Times New Roman"/>
                      <w:color w:val="000000"/>
                      <w:sz w:val="28"/>
                      <w:szCs w:val="28"/>
                    </w:rPr>
                  </m:ctrlPr>
                </m:naryPr>
                <m:sub>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=1</m:t>
                  </m:r>
                </m:sub>
                <m:sup>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N</m:t>
                  </m:r>
                </m:sup>
                <m:e>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i</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i</m:t>
                          </m:r>
                        </m:sub>
                      </m:sSub>
                    </m:sub>
                  </m:sSub>
                </m:e>
              </m:nary>
            </m:sup>
          </m:sSup>
          <m:r>
            <m:rPr>
              <m:sty m:val="p"/>
            </m:rPr>
            <w:rPr>
              <w:rFonts w:ascii="Cambria Math" w:eastAsia="Calibri" w:hAnsi="Times New Roman" w:cs="Times New Roman"/>
              <w:color w:val="000000"/>
              <w:sz w:val="28"/>
              <w:szCs w:val="28"/>
            </w:rPr>
            <m:t>=</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c</m:t>
                  </m:r>
                </m:sub>
              </m:sSub>
              <m:r>
                <m:rPr>
                  <m:sty m:val="p"/>
                </m:rPr>
                <w:rPr>
                  <w:rFonts w:ascii="Cambria Math" w:eastAsia="Calibri" w:hAnsi="Cambria Math" w:cs="Times New Roman"/>
                  <w:color w:val="000000"/>
                  <w:sz w:val="28"/>
                  <w:szCs w:val="28"/>
                </w:rPr>
                <m:t>t</m:t>
              </m:r>
            </m:sup>
          </m:sSup>
        </m:oMath>
      </m:oMathPara>
    </w:p>
    <w:p w:rsidR="00FB4243" w:rsidRPr="00FB4243" w:rsidRDefault="00FB4243" w:rsidP="00FB4243">
      <w:pPr>
        <w:autoSpaceDE w:val="0"/>
        <w:autoSpaceDN w:val="0"/>
        <w:adjustRightInd w:val="0"/>
        <w:spacing w:after="0" w:line="240" w:lineRule="auto"/>
        <w:jc w:val="both"/>
        <w:rPr>
          <w:rFonts w:ascii="Times New Roman" w:eastAsia="Calibri" w:hAnsi="Times New Roman" w:cs="Times New Roman"/>
          <w:color w:val="000000"/>
          <w:sz w:val="28"/>
          <w:szCs w:val="28"/>
        </w:rPr>
      </w:pP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Интенсивность отказов всего последовательного соединения равна сумме интенсивностей отказов на каждом участке </w:t>
      </w:r>
    </w:p>
    <w:p w:rsidR="00FB4243" w:rsidRPr="00FB4243" w:rsidRDefault="00A44B82"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c</m:t>
            </m:r>
          </m:sub>
        </m:sSub>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Times New Roman" w:cs="Times New Roman"/>
                <w:color w:val="000000"/>
                <w:sz w:val="28"/>
                <w:szCs w:val="28"/>
              </w:rPr>
              <m:t>1</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1</m:t>
            </m:r>
          </m:sub>
        </m:sSub>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Times New Roman" w:cs="Times New Roman"/>
                <w:color w:val="000000"/>
                <w:sz w:val="28"/>
                <w:szCs w:val="28"/>
              </w:rPr>
              <m:t>2</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2</m:t>
            </m:r>
          </m:sub>
        </m:sSub>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m:t>
        </m:r>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n</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n</m:t>
            </m:r>
          </m:sub>
        </m:sSub>
      </m:oMath>
      <w:r w:rsidR="00FB4243" w:rsidRPr="00FB4243">
        <w:rPr>
          <w:rFonts w:ascii="Times New Roman" w:eastAsia="Calibri" w:hAnsi="Times New Roman" w:cs="Times New Roman"/>
          <w:color w:val="000000"/>
          <w:sz w:val="28"/>
          <w:szCs w:val="28"/>
        </w:rPr>
        <w:t xml:space="preserve">  [1/час], где</w:t>
      </w:r>
    </w:p>
    <w:p w:rsidR="00FB4243" w:rsidRPr="00FB4243" w:rsidRDefault="00A44B82"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i</m:t>
            </m:r>
          </m:sub>
        </m:sSub>
      </m:oMath>
      <w:r w:rsidR="00FB4243" w:rsidRPr="00FB4243">
        <w:rPr>
          <w:rFonts w:ascii="Times New Roman" w:eastAsia="Calibri" w:hAnsi="Times New Roman" w:cs="Times New Roman"/>
          <w:color w:val="000000"/>
          <w:sz w:val="28"/>
          <w:szCs w:val="28"/>
        </w:rPr>
        <w:t>- протяженность каждого участка, [</w:t>
      </w:r>
      <w:proofErr w:type="gramStart"/>
      <w:r w:rsidR="00FB4243" w:rsidRPr="00FB4243">
        <w:rPr>
          <w:rFonts w:ascii="Times New Roman" w:eastAsia="Calibri" w:hAnsi="Times New Roman" w:cs="Times New Roman"/>
          <w:color w:val="000000"/>
          <w:sz w:val="28"/>
          <w:szCs w:val="28"/>
        </w:rPr>
        <w:t>км</w:t>
      </w:r>
      <w:proofErr w:type="gramEnd"/>
      <w:r w:rsidR="00FB4243" w:rsidRPr="00FB4243">
        <w:rPr>
          <w:rFonts w:ascii="Times New Roman" w:eastAsia="Calibri" w:hAnsi="Times New Roman" w:cs="Times New Roman"/>
          <w:color w:val="000000"/>
          <w:sz w:val="28"/>
          <w:szCs w:val="28"/>
        </w:rPr>
        <w:t>].</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w:t>
      </w:r>
      <w:proofErr w:type="spellStart"/>
      <w:r w:rsidRPr="00FB4243">
        <w:rPr>
          <w:rFonts w:ascii="Times New Roman" w:eastAsia="Calibri" w:hAnsi="Times New Roman" w:cs="Times New Roman"/>
          <w:color w:val="000000"/>
          <w:sz w:val="28"/>
          <w:szCs w:val="28"/>
        </w:rPr>
        <w:t>Вейбулла</w:t>
      </w:r>
      <w:proofErr w:type="spellEnd"/>
      <w:r w:rsidRPr="00FB4243">
        <w:rPr>
          <w:rFonts w:ascii="Times New Roman" w:eastAsia="Calibri" w:hAnsi="Times New Roman" w:cs="Times New Roman"/>
          <w:color w:val="000000"/>
          <w:sz w:val="28"/>
          <w:szCs w:val="28"/>
        </w:rPr>
        <w:t>:</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m:oMath>
        <m:r>
          <m:rPr>
            <m:sty m:val="p"/>
          </m:rPr>
          <w:rPr>
            <w:rFonts w:ascii="Cambria Math" w:eastAsia="Calibri" w:hAnsi="Cambria Math" w:cs="Times New Roman"/>
            <w:color w:val="000000"/>
            <w:sz w:val="28"/>
            <w:szCs w:val="28"/>
          </w:rPr>
          <m:t>λ</m:t>
        </m:r>
        <m:d>
          <m:dPr>
            <m:ctrlPr>
              <w:rPr>
                <w:rFonts w:ascii="Cambria Math" w:eastAsia="Calibri" w:hAnsi="Times New Roman" w:cs="Times New Roman"/>
                <w:color w:val="000000"/>
                <w:sz w:val="28"/>
                <w:szCs w:val="28"/>
              </w:rPr>
            </m:ctrlPr>
          </m:dPr>
          <m:e>
            <m:r>
              <m:rPr>
                <m:sty m:val="p"/>
              </m:rPr>
              <w:rPr>
                <w:rFonts w:ascii="Cambria Math" w:eastAsia="Calibri" w:hAnsi="Cambria Math" w:cs="Times New Roman"/>
                <w:color w:val="000000"/>
                <w:sz w:val="28"/>
                <w:szCs w:val="28"/>
              </w:rPr>
              <m:t>t</m:t>
            </m:r>
          </m:e>
        </m:d>
        <m:r>
          <m:rPr>
            <m:sty m:val="p"/>
          </m:rPr>
          <w:rPr>
            <w:rFonts w:ascii="Cambria Math" w:eastAsia="Calibri" w:hAnsi="Times New Roman" w:cs="Times New Roman"/>
            <w:color w:val="000000"/>
            <w:sz w:val="28"/>
            <w:szCs w:val="28"/>
          </w:rPr>
          <m:t>=</m:t>
        </m:r>
        <m:sSub>
          <m:sSubPr>
            <m:ctrlPr>
              <w:rPr>
                <w:rFonts w:ascii="Cambria Math" w:eastAsia="Calibri" w:hAnsi="Times New Roman"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0</m:t>
            </m:r>
          </m:sub>
        </m:sSub>
        <m:sSup>
          <m:sSupPr>
            <m:ctrlPr>
              <w:rPr>
                <w:rFonts w:ascii="Cambria Math" w:eastAsia="Calibri" w:hAnsi="Times New Roman" w:cs="Times New Roman"/>
                <w:color w:val="000000"/>
                <w:sz w:val="28"/>
                <w:szCs w:val="28"/>
              </w:rPr>
            </m:ctrlPr>
          </m:sSupPr>
          <m:e>
            <m:r>
              <m:rPr>
                <m:sty m:val="p"/>
              </m:rPr>
              <w:rPr>
                <w:rFonts w:ascii="Cambria Math" w:eastAsia="Calibri" w:hAnsi="Times New Roman" w:cs="Times New Roman"/>
                <w:color w:val="000000"/>
                <w:sz w:val="28"/>
                <w:szCs w:val="28"/>
              </w:rPr>
              <m:t>(0.1</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m:t>
            </m:r>
          </m:e>
          <m:sup>
            <m:r>
              <m:rPr>
                <m:sty m:val="p"/>
              </m:rPr>
              <w:rPr>
                <w:rFonts w:ascii="Cambria Math" w:eastAsia="Calibri" w:hAnsi="Cambria Math" w:cs="Times New Roman"/>
                <w:color w:val="000000"/>
                <w:sz w:val="28"/>
                <w:szCs w:val="28"/>
              </w:rPr>
              <m:t>α-</m:t>
            </m:r>
            <m:r>
              <m:rPr>
                <m:sty m:val="p"/>
              </m:rPr>
              <w:rPr>
                <w:rFonts w:ascii="Cambria Math" w:eastAsia="Calibri" w:hAnsi="Times New Roman" w:cs="Times New Roman"/>
                <w:color w:val="000000"/>
                <w:sz w:val="28"/>
                <w:szCs w:val="28"/>
              </w:rPr>
              <m:t>1</m:t>
            </m:r>
          </m:sup>
        </m:sSup>
      </m:oMath>
      <w:r w:rsidRPr="00FB4243">
        <w:rPr>
          <w:rFonts w:ascii="Times New Roman" w:eastAsia="Calibri" w:hAnsi="Times New Roman" w:cs="Times New Roman"/>
          <w:color w:val="000000"/>
          <w:sz w:val="28"/>
          <w:szCs w:val="28"/>
        </w:rPr>
        <w:t>, где</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τ - срок эксплуатации участка [лет].</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Характер изменения интенсивности отказов зависит от параметра α: при α&lt;1, она</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монотонно убывает, при α&gt;1 - возрастает; при α=1 функция принимает вид λ(t)=λ0=</w:t>
      </w:r>
      <w:proofErr w:type="spellStart"/>
      <w:r w:rsidRPr="00FB4243">
        <w:rPr>
          <w:rFonts w:ascii="Times New Roman" w:eastAsia="Calibri" w:hAnsi="Times New Roman" w:cs="Times New Roman"/>
          <w:color w:val="000000"/>
          <w:sz w:val="28"/>
          <w:szCs w:val="28"/>
        </w:rPr>
        <w:t>Const</w:t>
      </w:r>
      <w:proofErr w:type="spellEnd"/>
      <w:r w:rsidRPr="00FB4243">
        <w:rPr>
          <w:rFonts w:ascii="Times New Roman" w:eastAsia="Calibri" w:hAnsi="Times New Roman" w:cs="Times New Roman"/>
          <w:color w:val="000000"/>
          <w:sz w:val="28"/>
          <w:szCs w:val="28"/>
        </w:rPr>
        <w:t xml:space="preserve"> . λ0-это средневзвешенная частота (интенсивность) устойчивых отказов в конкретной системе теплоснабжения.</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Обработка значительного количества данных по отказам, позволяет использовать</w:t>
      </w:r>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следующую зависимость для параметра формы интенсивности отказов:</w:t>
      </w:r>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m:oMathPara>
        <m:oMath>
          <m:r>
            <m:rPr>
              <m:sty m:val="p"/>
            </m:rPr>
            <w:rPr>
              <w:rFonts w:ascii="Cambria Math" w:eastAsia="Calibri" w:hAnsi="Cambria Math" w:cs="Times New Roman"/>
              <w:color w:val="000000"/>
              <w:sz w:val="28"/>
              <w:szCs w:val="28"/>
            </w:rPr>
            <w:lastRenderedPageBreak/>
            <m:t>α</m:t>
          </m:r>
          <m:r>
            <m:rPr>
              <m:sty m:val="p"/>
            </m:rPr>
            <w:rPr>
              <w:rFonts w:ascii="Cambria Math" w:eastAsia="Calibri" w:hAnsi="Times New Roman" w:cs="Times New Roman"/>
              <w:color w:val="000000"/>
              <w:sz w:val="28"/>
              <w:szCs w:val="28"/>
            </w:rPr>
            <m:t>=</m:t>
          </m:r>
          <m:d>
            <m:dPr>
              <m:begChr m:val="{"/>
              <m:endChr m:val=""/>
              <m:ctrlPr>
                <w:rPr>
                  <w:rFonts w:ascii="Cambria Math" w:eastAsia="Calibri" w:hAnsi="Cambria Math" w:cs="Times New Roman"/>
                  <w:color w:val="000000"/>
                  <w:sz w:val="28"/>
                  <w:szCs w:val="28"/>
                </w:rPr>
              </m:ctrlPr>
            </m:dPr>
            <m:e>
              <m:eqArr>
                <m:eqArrPr>
                  <m:ctrlPr>
                    <w:rPr>
                      <w:rFonts w:ascii="Cambria Math" w:eastAsia="Calibri" w:hAnsi="Cambria Math" w:cs="Times New Roman"/>
                      <w:color w:val="000000"/>
                      <w:sz w:val="28"/>
                      <w:szCs w:val="28"/>
                    </w:rPr>
                  </m:ctrlPr>
                </m:eqArrPr>
                <m:e>
                  <m:r>
                    <m:rPr>
                      <m:sty m:val="p"/>
                    </m:rPr>
                    <w:rPr>
                      <w:rFonts w:ascii="Cambria Math" w:eastAsia="Calibri" w:hAnsi="Times New Roman" w:cs="Times New Roman"/>
                      <w:color w:val="000000"/>
                      <w:sz w:val="28"/>
                      <w:szCs w:val="28"/>
                    </w:rPr>
                    <m:t>0.8</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0&lt;</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 xml:space="preserve">3 </m:t>
                  </m:r>
                </m:e>
                <m:e>
                  <m:r>
                    <m:rPr>
                      <m:sty m:val="p"/>
                    </m:rPr>
                    <w:rPr>
                      <w:rFonts w:ascii="Cambria Math" w:eastAsia="Calibri" w:hAnsi="Times New Roman" w:cs="Times New Roman"/>
                      <w:color w:val="000000"/>
                      <w:sz w:val="28"/>
                      <w:szCs w:val="28"/>
                    </w:rPr>
                    <m:t xml:space="preserve">1 </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3&lt;</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17</m:t>
                  </m:r>
                </m:e>
                <m:e>
                  <m:r>
                    <m:rPr>
                      <m:sty m:val="p"/>
                    </m:rPr>
                    <w:rPr>
                      <w:rFonts w:ascii="Cambria Math" w:eastAsia="Calibri" w:hAnsi="Times New Roman" w:cs="Times New Roman"/>
                      <w:color w:val="000000"/>
                      <w:sz w:val="28"/>
                      <w:szCs w:val="28"/>
                    </w:rPr>
                    <m:t>0.5</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r>
                        <m:rPr>
                          <m:sty m:val="p"/>
                        </m:rPr>
                        <w:rPr>
                          <w:rFonts w:ascii="Cambria Math" w:eastAsia="Calibri" w:hAnsi="Times New Roman" w:cs="Times New Roman"/>
                          <w:color w:val="000000"/>
                          <w:sz w:val="28"/>
                          <w:szCs w:val="28"/>
                        </w:rPr>
                        <m:t>(</m:t>
                      </m:r>
                      <m:f>
                        <m:fPr>
                          <m:ctrlPr>
                            <w:rPr>
                              <w:rFonts w:ascii="Cambria Math" w:eastAsia="Calibri" w:hAnsi="Cambria Math" w:cs="Times New Roman"/>
                              <w:color w:val="000000"/>
                              <w:sz w:val="28"/>
                              <w:szCs w:val="28"/>
                            </w:rPr>
                          </m:ctrlPr>
                        </m:fPr>
                        <m:num>
                          <m:r>
                            <m:rPr>
                              <m:sty m:val="p"/>
                            </m:rPr>
                            <w:rPr>
                              <w:rFonts w:ascii="Cambria Math" w:eastAsia="Calibri" w:hAnsi="Cambria Math" w:cs="Times New Roman"/>
                              <w:color w:val="000000"/>
                              <w:sz w:val="28"/>
                              <w:szCs w:val="28"/>
                            </w:rPr>
                            <m:t>τ</m:t>
                          </m:r>
                        </m:num>
                        <m:den>
                          <m:r>
                            <m:rPr>
                              <m:sty m:val="p"/>
                            </m:rPr>
                            <w:rPr>
                              <w:rFonts w:ascii="Cambria Math" w:eastAsia="Calibri" w:hAnsi="Times New Roman" w:cs="Times New Roman"/>
                              <w:color w:val="000000"/>
                              <w:sz w:val="28"/>
                              <w:szCs w:val="28"/>
                            </w:rPr>
                            <m:t>20</m:t>
                          </m:r>
                        </m:den>
                      </m:f>
                      <m:r>
                        <m:rPr>
                          <m:sty m:val="p"/>
                        </m:rPr>
                        <w:rPr>
                          <w:rFonts w:ascii="Cambria Math" w:eastAsia="Calibri" w:hAnsi="Times New Roman" w:cs="Times New Roman"/>
                          <w:color w:val="000000"/>
                          <w:sz w:val="28"/>
                          <w:szCs w:val="28"/>
                        </w:rPr>
                        <m:t>)</m:t>
                      </m:r>
                    </m:sup>
                  </m:sSup>
                  <m:r>
                    <m:rPr>
                      <m:sty m:val="p"/>
                    </m:rPr>
                    <w:rPr>
                      <w:rFonts w:ascii="Cambria Math" w:eastAsia="Calibri" w:hAnsi="Times New Roman" w:cs="Times New Roman"/>
                      <w:color w:val="000000"/>
                      <w:sz w:val="28"/>
                      <w:szCs w:val="28"/>
                    </w:rPr>
                    <m:t xml:space="preserve"> </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&gt;17</m:t>
                  </m:r>
                </m:e>
              </m:eqArr>
            </m:e>
          </m:d>
        </m:oMath>
      </m:oMathPara>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ab/>
        <w:t xml:space="preserve">Поскольку представленные статистические данные о технологических нарушениях, предоставленные, недостаточно полные, то среднее значение интенсивности отказов принимается равным λ0= 0,05 1/(год </w:t>
      </w:r>
      <w:proofErr w:type="gramStart"/>
      <w:r w:rsidRPr="00FB4243">
        <w:rPr>
          <w:rFonts w:ascii="Times New Roman" w:eastAsia="Calibri" w:hAnsi="Times New Roman" w:cs="Times New Roman"/>
          <w:color w:val="000000"/>
          <w:sz w:val="28"/>
          <w:szCs w:val="28"/>
        </w:rPr>
        <w:t>км</w:t>
      </w:r>
      <w:proofErr w:type="gramEnd"/>
      <w:r w:rsidRPr="00FB4243">
        <w:rPr>
          <w:rFonts w:ascii="Times New Roman" w:eastAsia="Calibri" w:hAnsi="Times New Roman" w:cs="Times New Roman"/>
          <w:color w:val="000000"/>
          <w:sz w:val="28"/>
          <w:szCs w:val="28"/>
        </w:rPr>
        <w:t>)</w:t>
      </w:r>
    </w:p>
    <w:p w:rsidR="00FB4243" w:rsidRPr="00FB4243" w:rsidRDefault="00FB4243" w:rsidP="00E84C94">
      <w:pPr>
        <w:autoSpaceDE w:val="0"/>
        <w:autoSpaceDN w:val="0"/>
        <w:adjustRightInd w:val="0"/>
        <w:spacing w:after="0" w:line="360" w:lineRule="auto"/>
        <w:ind w:firstLine="708"/>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Значения интенсивности отказов λ(t) в зависимости от продолжительности эксплуатации </w:t>
      </w:r>
      <m:oMath>
        <m:r>
          <m:rPr>
            <m:sty m:val="p"/>
          </m:rPr>
          <w:rPr>
            <w:rFonts w:ascii="Cambria Math" w:eastAsia="Calibri" w:hAnsi="Cambria Math" w:cs="Times New Roman"/>
            <w:color w:val="000000"/>
            <w:sz w:val="28"/>
            <w:szCs w:val="28"/>
          </w:rPr>
          <m:t>τ</m:t>
        </m:r>
      </m:oMath>
      <w:r w:rsidRPr="00FB4243">
        <w:rPr>
          <w:rFonts w:ascii="Times New Roman" w:eastAsia="Calibri" w:hAnsi="Times New Roman" w:cs="Times New Roman"/>
          <w:color w:val="000000"/>
          <w:sz w:val="28"/>
          <w:szCs w:val="28"/>
        </w:rPr>
        <w:t xml:space="preserve"> при значении λ0= 0,05 1/(год </w:t>
      </w:r>
      <w:proofErr w:type="gramStart"/>
      <w:r w:rsidRPr="00FB4243">
        <w:rPr>
          <w:rFonts w:ascii="Times New Roman" w:eastAsia="Calibri" w:hAnsi="Times New Roman" w:cs="Times New Roman"/>
          <w:color w:val="000000"/>
          <w:sz w:val="28"/>
          <w:szCs w:val="28"/>
        </w:rPr>
        <w:t>км</w:t>
      </w:r>
      <w:proofErr w:type="gramEnd"/>
      <w:r w:rsidRPr="00FB4243">
        <w:rPr>
          <w:rFonts w:ascii="Times New Roman" w:eastAsia="Calibri" w:hAnsi="Times New Roman" w:cs="Times New Roman"/>
          <w:color w:val="000000"/>
          <w:sz w:val="28"/>
          <w:szCs w:val="28"/>
        </w:rPr>
        <w:t xml:space="preserve">) представлены в табл. </w:t>
      </w:r>
      <w:r w:rsidR="00E84C94">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sidR="00E84C94">
        <w:rPr>
          <w:rFonts w:ascii="Times New Roman" w:eastAsia="Calibri" w:hAnsi="Times New Roman" w:cs="Times New Roman"/>
          <w:color w:val="000000"/>
          <w:sz w:val="28"/>
          <w:szCs w:val="28"/>
        </w:rPr>
        <w:t>3</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и на рис. </w:t>
      </w:r>
      <w:r w:rsidR="00E84C94">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sidR="00E84C94">
        <w:rPr>
          <w:rFonts w:ascii="Times New Roman" w:eastAsia="Calibri" w:hAnsi="Times New Roman" w:cs="Times New Roman"/>
          <w:color w:val="000000"/>
          <w:sz w:val="28"/>
          <w:szCs w:val="28"/>
        </w:rPr>
        <w:t>3</w:t>
      </w:r>
      <w:r>
        <w:rPr>
          <w:rFonts w:ascii="Times New Roman" w:eastAsia="Calibri" w:hAnsi="Times New Roman" w:cs="Times New Roman"/>
          <w:color w:val="000000"/>
          <w:sz w:val="28"/>
          <w:szCs w:val="28"/>
        </w:rPr>
        <w:t>.1.</w:t>
      </w:r>
    </w:p>
    <w:p w:rsidR="00FB4243" w:rsidRPr="00FB4243" w:rsidRDefault="00FB4243" w:rsidP="00FB4243">
      <w:pPr>
        <w:autoSpaceDE w:val="0"/>
        <w:autoSpaceDN w:val="0"/>
        <w:adjustRightInd w:val="0"/>
        <w:spacing w:after="0" w:line="360" w:lineRule="auto"/>
        <w:jc w:val="center"/>
        <w:rPr>
          <w:rFonts w:ascii="Times New Roman" w:eastAsia="Calibri" w:hAnsi="Times New Roman" w:cs="Times New Roman"/>
          <w:color w:val="000000"/>
          <w:sz w:val="28"/>
          <w:szCs w:val="28"/>
        </w:rPr>
      </w:pPr>
      <w:r w:rsidRPr="00FB4243">
        <w:rPr>
          <w:rFonts w:ascii="Times New Roman" w:eastAsia="Calibri" w:hAnsi="Times New Roman" w:cs="Times New Roman"/>
          <w:noProof/>
          <w:color w:val="000000"/>
          <w:sz w:val="28"/>
          <w:szCs w:val="28"/>
          <w:lang w:eastAsia="ru-RU"/>
        </w:rPr>
        <w:drawing>
          <wp:inline distT="0" distB="0" distL="0" distR="0" wp14:anchorId="36568D66" wp14:editId="317B5D8B">
            <wp:extent cx="4781550" cy="3256766"/>
            <wp:effectExtent l="0" t="0" r="0" b="127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85411" cy="3259395"/>
                    </a:xfrm>
                    <a:prstGeom prst="rect">
                      <a:avLst/>
                    </a:prstGeom>
                    <a:noFill/>
                    <a:ln>
                      <a:noFill/>
                    </a:ln>
                  </pic:spPr>
                </pic:pic>
              </a:graphicData>
            </a:graphic>
          </wp:inline>
        </w:drawing>
      </w:r>
    </w:p>
    <w:p w:rsidR="00FB4243" w:rsidRPr="00FB4243" w:rsidRDefault="00FB4243" w:rsidP="00FB4243">
      <w:pPr>
        <w:autoSpaceDE w:val="0"/>
        <w:autoSpaceDN w:val="0"/>
        <w:adjustRightInd w:val="0"/>
        <w:spacing w:after="0" w:line="360" w:lineRule="auto"/>
        <w:ind w:firstLine="851"/>
        <w:jc w:val="center"/>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Рисунок </w:t>
      </w:r>
      <w:r w:rsidR="00E84C94">
        <w:rPr>
          <w:rFonts w:ascii="Times New Roman" w:eastAsia="Calibri" w:hAnsi="Times New Roman" w:cs="Times New Roman"/>
          <w:color w:val="000000"/>
          <w:sz w:val="28"/>
          <w:szCs w:val="28"/>
        </w:rPr>
        <w:t>1.9.3</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 Зависимости интенсивности отказов от срока эксплуатации участка тепловой сети.</w:t>
      </w:r>
    </w:p>
    <w:p w:rsidR="00FB4243" w:rsidRPr="00FB4243" w:rsidRDefault="00FB4243" w:rsidP="00FB4243">
      <w:pPr>
        <w:autoSpaceDE w:val="0"/>
        <w:autoSpaceDN w:val="0"/>
        <w:adjustRightInd w:val="0"/>
        <w:spacing w:after="0" w:line="24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Таблица </w:t>
      </w:r>
      <w:r w:rsidR="00E84C94">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sidR="00997D04">
        <w:rPr>
          <w:rFonts w:ascii="Times New Roman" w:eastAsia="Calibri" w:hAnsi="Times New Roman" w:cs="Times New Roman"/>
          <w:color w:val="000000"/>
          <w:sz w:val="28"/>
          <w:szCs w:val="28"/>
        </w:rPr>
        <w:t>3</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 Значения интенсивности отказов от продолжительности эксплуатации</w:t>
      </w:r>
    </w:p>
    <w:tbl>
      <w:tblPr>
        <w:tblStyle w:val="12"/>
        <w:tblW w:w="0" w:type="auto"/>
        <w:tblLook w:val="04A0" w:firstRow="1" w:lastRow="0" w:firstColumn="1" w:lastColumn="0" w:noHBand="0" w:noVBand="1"/>
      </w:tblPr>
      <w:tblGrid>
        <w:gridCol w:w="1555"/>
        <w:gridCol w:w="865"/>
        <w:gridCol w:w="883"/>
        <w:gridCol w:w="848"/>
        <w:gridCol w:w="804"/>
        <w:gridCol w:w="822"/>
        <w:gridCol w:w="822"/>
        <w:gridCol w:w="849"/>
        <w:gridCol w:w="849"/>
        <w:gridCol w:w="849"/>
        <w:gridCol w:w="849"/>
      </w:tblGrid>
      <w:tr w:rsidR="00FB4243" w:rsidRPr="00FB4243" w:rsidTr="00352FD9">
        <w:tc>
          <w:tcPr>
            <w:tcW w:w="155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Наименование показателя</w:t>
            </w:r>
          </w:p>
        </w:tc>
        <w:tc>
          <w:tcPr>
            <w:tcW w:w="8440"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Продолжительность работы участка теплосети, лет</w:t>
            </w:r>
          </w:p>
        </w:tc>
      </w:tr>
      <w:tr w:rsidR="00FB4243" w:rsidRPr="00FB4243" w:rsidTr="00352FD9">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rPr>
                <w:rFonts w:ascii="Times New Roman" w:eastAsia="Calibri" w:hAnsi="Times New Roman" w:cs="Times New Roman"/>
                <w:b/>
                <w:color w:val="000000"/>
                <w:sz w:val="20"/>
                <w:szCs w:val="20"/>
              </w:rPr>
            </w:pPr>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4</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20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25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35</w:t>
            </w:r>
          </w:p>
        </w:tc>
      </w:tr>
      <w:tr w:rsidR="00FB4243" w:rsidRPr="00FB4243" w:rsidTr="00352FD9">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 xml:space="preserve">Значение коэффициента α, </w:t>
            </w:r>
            <w:proofErr w:type="spellStart"/>
            <w:proofErr w:type="gramStart"/>
            <w:r w:rsidRPr="00FB4243">
              <w:rPr>
                <w:rFonts w:ascii="Times New Roman" w:eastAsia="Calibri" w:hAnsi="Times New Roman" w:cs="Times New Roman"/>
                <w:color w:val="000000"/>
                <w:sz w:val="20"/>
                <w:szCs w:val="20"/>
              </w:rPr>
              <w:t>ед</w:t>
            </w:r>
            <w:proofErr w:type="spellEnd"/>
            <w:proofErr w:type="gramEnd"/>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0,80</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0,80</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1,36</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1,75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2,24</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2,88</w:t>
            </w:r>
          </w:p>
        </w:tc>
      </w:tr>
      <w:tr w:rsidR="00FB4243" w:rsidRPr="00FB4243" w:rsidTr="00352FD9">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 xml:space="preserve">Интенсивность отказов λ(t), 1/(год </w:t>
            </w:r>
            <w:proofErr w:type="gramStart"/>
            <w:r w:rsidRPr="00FB4243">
              <w:rPr>
                <w:rFonts w:ascii="Times New Roman" w:eastAsia="Calibri" w:hAnsi="Times New Roman" w:cs="Times New Roman"/>
                <w:color w:val="000000"/>
                <w:sz w:val="20"/>
                <w:szCs w:val="20"/>
              </w:rPr>
              <w:t>км</w:t>
            </w:r>
            <w:proofErr w:type="gramEnd"/>
            <w:r w:rsidRPr="00FB4243">
              <w:rPr>
                <w:rFonts w:ascii="Times New Roman" w:eastAsia="Calibri" w:hAnsi="Times New Roman" w:cs="Times New Roman"/>
                <w:color w:val="000000"/>
                <w:sz w:val="20"/>
                <w:szCs w:val="20"/>
              </w:rPr>
              <w:t>)</w:t>
            </w:r>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0,079</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0,0636</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0,0641</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0,0990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0,1954</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0,525</w:t>
            </w:r>
          </w:p>
        </w:tc>
      </w:tr>
    </w:tbl>
    <w:p w:rsidR="00FB4243" w:rsidRPr="00FB4243" w:rsidRDefault="00FB4243" w:rsidP="00FB4243">
      <w:pPr>
        <w:widowControl w:val="0"/>
        <w:autoSpaceDE w:val="0"/>
        <w:autoSpaceDN w:val="0"/>
        <w:spacing w:before="240" w:after="0" w:line="360" w:lineRule="auto"/>
        <w:ind w:right="-1" w:firstLine="851"/>
        <w:jc w:val="both"/>
        <w:rPr>
          <w:rFonts w:ascii="Times New Roman" w:eastAsia="Times New Roman" w:hAnsi="Times New Roman" w:cs="Times New Roman"/>
          <w:color w:val="000000"/>
          <w:sz w:val="28"/>
          <w:szCs w:val="28"/>
          <w:lang w:eastAsia="ru-RU"/>
        </w:rPr>
      </w:pPr>
      <w:r w:rsidRPr="00FB4243">
        <w:rPr>
          <w:rFonts w:ascii="Times New Roman" w:eastAsia="Times New Roman" w:hAnsi="Times New Roman" w:cs="Times New Roman"/>
          <w:color w:val="000000"/>
          <w:sz w:val="28"/>
          <w:szCs w:val="28"/>
          <w:lang w:eastAsia="ru-RU"/>
        </w:rPr>
        <w:t>При использовании данной зависимости следует помнить о некоторых допущениях, которые были сделаны при отборе данных:</w:t>
      </w:r>
    </w:p>
    <w:p w:rsidR="00FB4243" w:rsidRPr="00FB4243" w:rsidRDefault="00FB4243" w:rsidP="00FB4243">
      <w:pPr>
        <w:widowControl w:val="0"/>
        <w:tabs>
          <w:tab w:val="left" w:pos="922"/>
        </w:tabs>
        <w:autoSpaceDE w:val="0"/>
        <w:autoSpaceDN w:val="0"/>
        <w:spacing w:before="240" w:after="0" w:line="360" w:lineRule="auto"/>
        <w:ind w:right="-1" w:firstLine="851"/>
        <w:contextualSpacing/>
        <w:jc w:val="both"/>
        <w:rPr>
          <w:rFonts w:ascii="Times New Roman" w:eastAsia="Times New Roman" w:hAnsi="Times New Roman" w:cs="Times New Roman"/>
          <w:color w:val="000000"/>
          <w:sz w:val="28"/>
          <w:szCs w:val="28"/>
          <w:lang w:eastAsia="ru-RU"/>
        </w:rPr>
      </w:pPr>
      <w:r w:rsidRPr="00FB4243">
        <w:rPr>
          <w:rFonts w:ascii="Times New Roman" w:eastAsia="Calibri" w:hAnsi="Times New Roman" w:cs="Times New Roman"/>
          <w:color w:val="000000"/>
          <w:sz w:val="28"/>
          <w:szCs w:val="28"/>
        </w:rPr>
        <w:t xml:space="preserve">она применима только тогда, когда в тепловых сетях существует четкое </w:t>
      </w:r>
      <w:r w:rsidRPr="00FB4243">
        <w:rPr>
          <w:rFonts w:ascii="Times New Roman" w:eastAsia="Calibri" w:hAnsi="Times New Roman" w:cs="Times New Roman"/>
          <w:color w:val="000000"/>
          <w:sz w:val="28"/>
          <w:szCs w:val="28"/>
        </w:rPr>
        <w:lastRenderedPageBreak/>
        <w:t>разделение на эксплуатационный и ремонтный периоды;</w:t>
      </w:r>
    </w:p>
    <w:p w:rsidR="00996B56" w:rsidRDefault="00FB4243" w:rsidP="00FB4243">
      <w:pPr>
        <w:autoSpaceDE w:val="0"/>
        <w:autoSpaceDN w:val="0"/>
        <w:adjustRightInd w:val="0"/>
        <w:spacing w:after="0" w:line="360" w:lineRule="auto"/>
        <w:ind w:right="-1" w:firstLine="851"/>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в ремонтный период выполняются гидравлические испытания тепловой сети после каждого отказа.</w:t>
      </w:r>
    </w:p>
    <w:p w:rsidR="003B0B73" w:rsidRDefault="003B0B73" w:rsidP="00FB4243">
      <w:pPr>
        <w:autoSpaceDE w:val="0"/>
        <w:autoSpaceDN w:val="0"/>
        <w:adjustRightInd w:val="0"/>
        <w:spacing w:after="0" w:line="360" w:lineRule="auto"/>
        <w:ind w:right="-1"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За рассматриваемый период отказы на участках тепловых сетей отсутствуют.</w:t>
      </w:r>
    </w:p>
    <w:p w:rsidR="00996B56" w:rsidRDefault="00996B56">
      <w:pP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br w:type="page"/>
      </w:r>
    </w:p>
    <w:p w:rsidR="00996B56" w:rsidRDefault="00996B56" w:rsidP="00FB4243">
      <w:pPr>
        <w:autoSpaceDE w:val="0"/>
        <w:autoSpaceDN w:val="0"/>
        <w:adjustRightInd w:val="0"/>
        <w:spacing w:after="0" w:line="360" w:lineRule="auto"/>
        <w:ind w:right="-1" w:firstLine="851"/>
        <w:jc w:val="both"/>
        <w:rPr>
          <w:rFonts w:ascii="Times New Roman" w:eastAsia="Calibri" w:hAnsi="Times New Roman" w:cs="Times New Roman"/>
          <w:color w:val="000000"/>
          <w:sz w:val="28"/>
          <w:szCs w:val="28"/>
        </w:rPr>
        <w:sectPr w:rsidR="00996B56" w:rsidSect="0098782E">
          <w:pgSz w:w="11907" w:h="16840" w:code="9"/>
          <w:pgMar w:top="1134" w:right="851" w:bottom="1134" w:left="1134" w:header="709" w:footer="709" w:gutter="0"/>
          <w:cols w:space="708"/>
          <w:docGrid w:linePitch="360"/>
        </w:sectPr>
      </w:pPr>
    </w:p>
    <w:p w:rsidR="00FB4243" w:rsidRDefault="00997D04" w:rsidP="00CA70D8">
      <w:pPr>
        <w:pStyle w:val="1"/>
        <w:spacing w:before="0"/>
        <w:rPr>
          <w:color w:val="auto"/>
        </w:rPr>
      </w:pPr>
      <w:bookmarkStart w:id="77" w:name="_Toc119852458"/>
      <w:r>
        <w:rPr>
          <w:color w:val="auto"/>
        </w:rPr>
        <w:lastRenderedPageBreak/>
        <w:t>1.9.4</w:t>
      </w:r>
      <w:r w:rsidR="00FB4243" w:rsidRPr="00FB4243">
        <w:rPr>
          <w:color w:val="auto"/>
        </w:rPr>
        <w:t>.</w:t>
      </w:r>
      <w:r w:rsidRPr="00997D04">
        <w:rPr>
          <w:rFonts w:ascii="Times New Roman" w:eastAsia="Times New Roman" w:hAnsi="Times New Roman" w:cs="Times New Roman"/>
          <w:b w:val="0"/>
          <w:bCs w:val="0"/>
          <w:color w:val="000000" w:themeColor="text1"/>
          <w:sz w:val="24"/>
          <w:szCs w:val="24"/>
          <w:lang w:eastAsia="ru-RU"/>
        </w:rPr>
        <w:t xml:space="preserve"> </w:t>
      </w:r>
      <w:r w:rsidRPr="00997D04">
        <w:rPr>
          <w:color w:val="auto"/>
        </w:rPr>
        <w:t>Частота отключения потребителей</w:t>
      </w:r>
      <w:bookmarkEnd w:id="77"/>
    </w:p>
    <w:p w:rsidR="0098782E" w:rsidRPr="0098782E" w:rsidRDefault="0098782E" w:rsidP="0098782E">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proofErr w:type="gramStart"/>
      <w:r w:rsidRPr="0098782E">
        <w:rPr>
          <w:rFonts w:ascii="Times New Roman" w:eastAsia="Times New Roman" w:hAnsi="Times New Roman" w:cs="Times New Roman"/>
          <w:color w:val="000000"/>
          <w:sz w:val="28"/>
          <w:szCs w:val="28"/>
          <w:lang w:eastAsia="ru-RU"/>
        </w:rPr>
        <w:t>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w:t>
      </w:r>
      <w:proofErr w:type="gramEnd"/>
    </w:p>
    <w:p w:rsidR="0098782E" w:rsidRPr="0098782E" w:rsidRDefault="0098782E" w:rsidP="0098782E">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98782E">
        <w:rPr>
          <w:rFonts w:ascii="Times New Roman" w:eastAsia="Times New Roman" w:hAnsi="Times New Roman" w:cs="Times New Roman"/>
          <w:color w:val="000000"/>
          <w:sz w:val="28"/>
          <w:szCs w:val="28"/>
          <w:lang w:eastAsia="ru-RU"/>
        </w:rPr>
        <w:t>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отключения в сетях</w:t>
      </w:r>
      <w:r w:rsidR="00D65F06">
        <w:rPr>
          <w:rFonts w:ascii="Times New Roman" w:eastAsia="Times New Roman" w:hAnsi="Times New Roman" w:cs="Times New Roman"/>
          <w:color w:val="000000"/>
          <w:sz w:val="28"/>
          <w:szCs w:val="28"/>
          <w:lang w:eastAsia="ru-RU"/>
        </w:rPr>
        <w:t xml:space="preserve"> </w:t>
      </w:r>
      <w:r w:rsidR="00997D04">
        <w:rPr>
          <w:rFonts w:ascii="Times New Roman" w:eastAsia="Times New Roman" w:hAnsi="Times New Roman" w:cs="Times New Roman"/>
          <w:color w:val="000000"/>
          <w:sz w:val="28"/>
          <w:szCs w:val="28"/>
          <w:lang w:eastAsia="ru-RU"/>
        </w:rPr>
        <w:t>в период  20</w:t>
      </w:r>
      <w:r w:rsidR="003E50CA">
        <w:rPr>
          <w:rFonts w:ascii="Times New Roman" w:eastAsia="Times New Roman" w:hAnsi="Times New Roman" w:cs="Times New Roman"/>
          <w:color w:val="000000"/>
          <w:sz w:val="28"/>
          <w:szCs w:val="28"/>
          <w:lang w:eastAsia="ru-RU"/>
        </w:rPr>
        <w:t>20</w:t>
      </w:r>
      <w:r w:rsidR="00997D04">
        <w:rPr>
          <w:rFonts w:ascii="Times New Roman" w:eastAsia="Times New Roman" w:hAnsi="Times New Roman" w:cs="Times New Roman"/>
          <w:color w:val="000000"/>
          <w:sz w:val="28"/>
          <w:szCs w:val="28"/>
          <w:lang w:eastAsia="ru-RU"/>
        </w:rPr>
        <w:t>-202</w:t>
      </w:r>
      <w:r w:rsidR="003E50CA">
        <w:rPr>
          <w:rFonts w:ascii="Times New Roman" w:eastAsia="Times New Roman" w:hAnsi="Times New Roman" w:cs="Times New Roman"/>
          <w:color w:val="000000"/>
          <w:sz w:val="28"/>
          <w:szCs w:val="28"/>
          <w:lang w:eastAsia="ru-RU"/>
        </w:rPr>
        <w:t>5</w:t>
      </w:r>
      <w:r w:rsidRPr="0098782E">
        <w:rPr>
          <w:rFonts w:ascii="Times New Roman" w:eastAsia="Times New Roman" w:hAnsi="Times New Roman" w:cs="Times New Roman"/>
          <w:color w:val="000000"/>
          <w:sz w:val="28"/>
          <w:szCs w:val="28"/>
          <w:lang w:eastAsia="ru-RU"/>
        </w:rPr>
        <w:t xml:space="preserve"> гг. отсутствовали.</w:t>
      </w:r>
    </w:p>
    <w:p w:rsidR="0098782E" w:rsidRDefault="0098782E" w:rsidP="0098782E">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98782E">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 Данные по авариям на тепловых сетях предоставлены не были.</w:t>
      </w:r>
    </w:p>
    <w:p w:rsidR="0098782E" w:rsidRDefault="0098782E" w:rsidP="0098782E">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98782E">
        <w:rPr>
          <w:rFonts w:ascii="Times New Roman" w:eastAsia="Times New Roman" w:hAnsi="Times New Roman" w:cs="Times New Roman"/>
          <w:color w:val="000000"/>
          <w:sz w:val="28"/>
          <w:szCs w:val="28"/>
          <w:lang w:eastAsia="ru-RU"/>
        </w:rPr>
        <w:t>Время восстановления теплоснабжения потребителей после аварийных отключений регламентируется руководящим</w:t>
      </w:r>
      <w:r w:rsidR="00D65F06">
        <w:rPr>
          <w:rFonts w:ascii="Times New Roman" w:eastAsia="Times New Roman" w:hAnsi="Times New Roman" w:cs="Times New Roman"/>
          <w:color w:val="000000"/>
          <w:sz w:val="28"/>
          <w:szCs w:val="28"/>
          <w:lang w:eastAsia="ru-RU"/>
        </w:rPr>
        <w:t>и документа</w:t>
      </w:r>
      <w:r w:rsidRPr="0098782E">
        <w:rPr>
          <w:rFonts w:ascii="Times New Roman" w:eastAsia="Times New Roman" w:hAnsi="Times New Roman" w:cs="Times New Roman"/>
          <w:color w:val="000000"/>
          <w:sz w:val="28"/>
          <w:szCs w:val="28"/>
          <w:lang w:eastAsia="ru-RU"/>
        </w:rPr>
        <w:t>м</w:t>
      </w:r>
      <w:r w:rsidR="00D65F06">
        <w:rPr>
          <w:rFonts w:ascii="Times New Roman" w:eastAsia="Times New Roman" w:hAnsi="Times New Roman" w:cs="Times New Roman"/>
          <w:color w:val="000000"/>
          <w:sz w:val="28"/>
          <w:szCs w:val="28"/>
          <w:lang w:eastAsia="ru-RU"/>
        </w:rPr>
        <w:t>и</w:t>
      </w:r>
      <w:r w:rsidRPr="0098782E">
        <w:rPr>
          <w:rFonts w:ascii="Times New Roman" w:eastAsia="Times New Roman" w:hAnsi="Times New Roman" w:cs="Times New Roman"/>
          <w:color w:val="000000"/>
          <w:sz w:val="28"/>
          <w:szCs w:val="28"/>
          <w:lang w:eastAsia="ru-RU"/>
        </w:rPr>
        <w:t>.</w:t>
      </w:r>
    </w:p>
    <w:p w:rsidR="00D86143" w:rsidRDefault="00D86143">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D86143" w:rsidRDefault="00D86143" w:rsidP="00997D04">
      <w:pPr>
        <w:pStyle w:val="1"/>
        <w:spacing w:before="0"/>
        <w:jc w:val="both"/>
        <w:rPr>
          <w:color w:val="auto"/>
        </w:rPr>
        <w:sectPr w:rsidR="00D86143" w:rsidSect="0098782E">
          <w:pgSz w:w="11907" w:h="16840" w:code="9"/>
          <w:pgMar w:top="1134" w:right="851" w:bottom="1134" w:left="1134" w:header="709" w:footer="709" w:gutter="0"/>
          <w:cols w:space="708"/>
          <w:docGrid w:linePitch="360"/>
        </w:sectPr>
      </w:pPr>
      <w:bookmarkStart w:id="78" w:name="_Toc119852459"/>
    </w:p>
    <w:p w:rsidR="00997D04" w:rsidRPr="0098782E" w:rsidRDefault="00997D04" w:rsidP="00997D04">
      <w:pPr>
        <w:pStyle w:val="1"/>
        <w:spacing w:before="0"/>
        <w:jc w:val="both"/>
        <w:rPr>
          <w:rFonts w:ascii="Times New Roman" w:eastAsia="Times New Roman" w:hAnsi="Times New Roman" w:cs="Times New Roman"/>
          <w:color w:val="000000"/>
          <w:lang w:eastAsia="ru-RU"/>
        </w:rPr>
      </w:pPr>
      <w:r>
        <w:rPr>
          <w:color w:val="auto"/>
        </w:rPr>
        <w:lastRenderedPageBreak/>
        <w:t xml:space="preserve">1.9.5. </w:t>
      </w:r>
      <w:r w:rsidR="00B55589">
        <w:rPr>
          <w:color w:val="auto"/>
        </w:rPr>
        <w:t>П</w:t>
      </w:r>
      <w:r w:rsidRPr="00997D04">
        <w:rPr>
          <w:color w:val="auto"/>
        </w:rPr>
        <w:t>оток (частоты) и времени восстановл</w:t>
      </w:r>
      <w:r>
        <w:rPr>
          <w:color w:val="auto"/>
        </w:rPr>
        <w:t xml:space="preserve">ения </w:t>
      </w:r>
      <w:r w:rsidRPr="00997D04">
        <w:rPr>
          <w:color w:val="auto"/>
        </w:rPr>
        <w:t>теплоснабжения потребителей после отключений</w:t>
      </w:r>
      <w:bookmarkEnd w:id="78"/>
    </w:p>
    <w:p w:rsidR="00997D04" w:rsidRDefault="00D91793" w:rsidP="00D91793">
      <w:pPr>
        <w:spacing w:before="24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1.9.5.1 - </w:t>
      </w:r>
      <w:r w:rsidRPr="00D91793">
        <w:rPr>
          <w:rFonts w:ascii="Times New Roman" w:eastAsia="Times New Roman" w:hAnsi="Times New Roman" w:cs="Times New Roman"/>
          <w:sz w:val="28"/>
          <w:szCs w:val="28"/>
          <w:lang w:eastAsia="ru-RU"/>
        </w:rPr>
        <w:t>Значения потока (частоты) и времени восстановления теплоснабжения потребителей после отключений</w:t>
      </w:r>
    </w:p>
    <w:tbl>
      <w:tblPr>
        <w:tblW w:w="14616" w:type="dxa"/>
        <w:tblInd w:w="93" w:type="dxa"/>
        <w:tblLook w:val="04A0" w:firstRow="1" w:lastRow="0" w:firstColumn="1" w:lastColumn="0" w:noHBand="0" w:noVBand="1"/>
      </w:tblPr>
      <w:tblGrid>
        <w:gridCol w:w="866"/>
        <w:gridCol w:w="4536"/>
        <w:gridCol w:w="2126"/>
        <w:gridCol w:w="2410"/>
        <w:gridCol w:w="2126"/>
        <w:gridCol w:w="2552"/>
      </w:tblGrid>
      <w:tr w:rsidR="00D86143" w:rsidRPr="004775E7" w:rsidTr="00D91793">
        <w:trPr>
          <w:trHeight w:val="645"/>
          <w:tblHeader/>
        </w:trPr>
        <w:tc>
          <w:tcPr>
            <w:tcW w:w="86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w:t>
            </w:r>
          </w:p>
        </w:tc>
        <w:tc>
          <w:tcPr>
            <w:tcW w:w="4536"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Источник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86143" w:rsidRPr="004775E7" w:rsidRDefault="00D86143" w:rsidP="00067A65">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Фактическое число нарушений в подаче тепловой энергии</w:t>
            </w:r>
            <w:r>
              <w:rPr>
                <w:rFonts w:ascii="Times New Roman" w:eastAsia="Times New Roman" w:hAnsi="Times New Roman" w:cs="Times New Roman"/>
                <w:b/>
                <w:color w:val="000000"/>
                <w:sz w:val="20"/>
                <w:szCs w:val="20"/>
                <w:lang w:eastAsia="ru-RU"/>
              </w:rPr>
              <w:t xml:space="preserve"> за 202</w:t>
            </w:r>
            <w:r w:rsidR="00067A65">
              <w:rPr>
                <w:rFonts w:ascii="Times New Roman" w:eastAsia="Times New Roman" w:hAnsi="Times New Roman" w:cs="Times New Roman"/>
                <w:b/>
                <w:color w:val="000000"/>
                <w:sz w:val="20"/>
                <w:szCs w:val="20"/>
                <w:lang w:eastAsia="ru-RU"/>
              </w:rPr>
              <w:t>5</w:t>
            </w:r>
            <w:r>
              <w:rPr>
                <w:rFonts w:ascii="Times New Roman" w:eastAsia="Times New Roman" w:hAnsi="Times New Roman" w:cs="Times New Roman"/>
                <w:b/>
                <w:color w:val="000000"/>
                <w:sz w:val="20"/>
                <w:szCs w:val="20"/>
                <w:lang w:eastAsia="ru-RU"/>
              </w:rPr>
              <w:t xml:space="preserve"> год</w:t>
            </w:r>
          </w:p>
        </w:tc>
        <w:tc>
          <w:tcPr>
            <w:tcW w:w="241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 xml:space="preserve">Общая продолжительность прекращения подачи тепловой энергии, </w:t>
            </w:r>
            <w:proofErr w:type="gramStart"/>
            <w:r w:rsidRPr="004775E7">
              <w:rPr>
                <w:rFonts w:ascii="Times New Roman" w:eastAsia="Times New Roman" w:hAnsi="Times New Roman" w:cs="Times New Roman"/>
                <w:b/>
                <w:color w:val="000000"/>
                <w:sz w:val="20"/>
                <w:szCs w:val="20"/>
                <w:lang w:eastAsia="ru-RU"/>
              </w:rPr>
              <w:t>ч</w:t>
            </w:r>
            <w:proofErr w:type="gramEnd"/>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Поток частоты</w:t>
            </w:r>
          </w:p>
        </w:tc>
        <w:tc>
          <w:tcPr>
            <w:tcW w:w="25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 xml:space="preserve">Время восстановления, </w:t>
            </w:r>
            <w:proofErr w:type="gramStart"/>
            <w:r w:rsidRPr="004775E7">
              <w:rPr>
                <w:rFonts w:ascii="Times New Roman" w:eastAsia="Times New Roman" w:hAnsi="Times New Roman" w:cs="Times New Roman"/>
                <w:b/>
                <w:color w:val="000000"/>
                <w:sz w:val="20"/>
                <w:szCs w:val="20"/>
                <w:lang w:eastAsia="ru-RU"/>
              </w:rPr>
              <w:t>ч</w:t>
            </w:r>
            <w:proofErr w:type="gramEnd"/>
          </w:p>
        </w:tc>
      </w:tr>
      <w:tr w:rsidR="00A861D2" w:rsidRPr="004775E7" w:rsidTr="00D91793">
        <w:trPr>
          <w:trHeight w:val="300"/>
        </w:trPr>
        <w:tc>
          <w:tcPr>
            <w:tcW w:w="866" w:type="dxa"/>
            <w:tcBorders>
              <w:top w:val="nil"/>
              <w:left w:val="single" w:sz="4" w:space="0" w:color="auto"/>
              <w:bottom w:val="single" w:sz="4" w:space="0" w:color="auto"/>
              <w:right w:val="single" w:sz="4" w:space="0" w:color="auto"/>
            </w:tcBorders>
            <w:shd w:val="clear" w:color="000000" w:fill="FFFFFF"/>
            <w:vAlign w:val="center"/>
          </w:tcPr>
          <w:p w:rsidR="00A861D2" w:rsidRPr="004775E7" w:rsidRDefault="00D91793" w:rsidP="00D9179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4536" w:type="dxa"/>
            <w:tcBorders>
              <w:top w:val="nil"/>
              <w:left w:val="single" w:sz="4" w:space="0" w:color="auto"/>
              <w:bottom w:val="single" w:sz="4" w:space="0" w:color="auto"/>
              <w:right w:val="single" w:sz="4" w:space="0" w:color="auto"/>
            </w:tcBorders>
            <w:shd w:val="clear" w:color="000000" w:fill="FFFFFF"/>
            <w:vAlign w:val="center"/>
          </w:tcPr>
          <w:p w:rsidR="00A861D2" w:rsidRPr="004775E7" w:rsidRDefault="00B56CD0" w:rsidP="0050107B">
            <w:pPr>
              <w:spacing w:after="0" w:line="240" w:lineRule="auto"/>
              <w:rPr>
                <w:rFonts w:ascii="Times New Roman" w:eastAsia="Times New Roman" w:hAnsi="Times New Roman" w:cs="Times New Roman"/>
                <w:color w:val="000000"/>
                <w:sz w:val="20"/>
                <w:szCs w:val="20"/>
                <w:lang w:eastAsia="ru-RU"/>
              </w:rPr>
            </w:pPr>
            <w:r w:rsidRPr="00B56CD0">
              <w:rPr>
                <w:rFonts w:ascii="Times New Roman" w:eastAsia="Times New Roman" w:hAnsi="Times New Roman" w:cs="Times New Roman"/>
                <w:color w:val="000000"/>
                <w:sz w:val="20"/>
                <w:szCs w:val="20"/>
                <w:lang w:eastAsia="ru-RU"/>
              </w:rPr>
              <w:t xml:space="preserve">Котельная №39, п. </w:t>
            </w:r>
            <w:proofErr w:type="gramStart"/>
            <w:r w:rsidRPr="00B56CD0">
              <w:rPr>
                <w:rFonts w:ascii="Times New Roman" w:eastAsia="Times New Roman" w:hAnsi="Times New Roman" w:cs="Times New Roman"/>
                <w:color w:val="000000"/>
                <w:sz w:val="20"/>
                <w:szCs w:val="20"/>
                <w:lang w:eastAsia="ru-RU"/>
              </w:rPr>
              <w:t>Молодежный</w:t>
            </w:r>
            <w:proofErr w:type="gramEnd"/>
          </w:p>
        </w:tc>
        <w:tc>
          <w:tcPr>
            <w:tcW w:w="2126" w:type="dxa"/>
            <w:tcBorders>
              <w:top w:val="nil"/>
              <w:left w:val="nil"/>
              <w:bottom w:val="single" w:sz="4" w:space="0" w:color="auto"/>
              <w:right w:val="single" w:sz="4" w:space="0" w:color="auto"/>
            </w:tcBorders>
            <w:shd w:val="clear" w:color="auto" w:fill="auto"/>
            <w:noWrap/>
            <w:vAlign w:val="center"/>
            <w:hideMark/>
          </w:tcPr>
          <w:p w:rsidR="00A861D2" w:rsidRPr="004775E7" w:rsidRDefault="00A861D2" w:rsidP="00D8614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2410" w:type="dxa"/>
            <w:tcBorders>
              <w:top w:val="nil"/>
              <w:left w:val="nil"/>
              <w:bottom w:val="single" w:sz="4" w:space="0" w:color="auto"/>
              <w:right w:val="single" w:sz="4" w:space="0" w:color="auto"/>
            </w:tcBorders>
            <w:shd w:val="clear" w:color="auto" w:fill="auto"/>
            <w:noWrap/>
            <w:vAlign w:val="center"/>
            <w:hideMark/>
          </w:tcPr>
          <w:p w:rsidR="00A861D2" w:rsidRPr="004775E7" w:rsidRDefault="00A861D2" w:rsidP="00D8614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2126" w:type="dxa"/>
            <w:tcBorders>
              <w:top w:val="single" w:sz="4" w:space="0" w:color="auto"/>
              <w:left w:val="nil"/>
              <w:bottom w:val="single" w:sz="4" w:space="0" w:color="auto"/>
              <w:right w:val="single" w:sz="4" w:space="0" w:color="auto"/>
            </w:tcBorders>
            <w:vAlign w:val="center"/>
          </w:tcPr>
          <w:p w:rsidR="00A861D2" w:rsidRPr="00A861D2" w:rsidRDefault="00A861D2" w:rsidP="00A861D2">
            <w:pPr>
              <w:spacing w:after="0" w:line="240" w:lineRule="auto"/>
              <w:jc w:val="center"/>
              <w:rPr>
                <w:rFonts w:ascii="Times New Roman" w:hAnsi="Times New Roman" w:cs="Times New Roman"/>
                <w:color w:val="000000"/>
                <w:sz w:val="20"/>
              </w:rPr>
            </w:pPr>
            <w:r>
              <w:rPr>
                <w:rFonts w:ascii="Times New Roman" w:hAnsi="Times New Roman" w:cs="Times New Roman"/>
                <w:color w:val="000000"/>
                <w:sz w:val="20"/>
              </w:rPr>
              <w:t>-</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A861D2" w:rsidRPr="004775E7" w:rsidRDefault="00A861D2" w:rsidP="00D8614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bl>
    <w:p w:rsidR="00997D04" w:rsidRDefault="00997D04" w:rsidP="00997D04">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
    <w:p w:rsidR="00D86143" w:rsidRDefault="00D86143" w:rsidP="00997D04">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sectPr w:rsidR="00D86143" w:rsidSect="00D86143">
          <w:pgSz w:w="16840" w:h="11907" w:orient="landscape" w:code="9"/>
          <w:pgMar w:top="1134" w:right="1134" w:bottom="851" w:left="1134" w:header="709" w:footer="709" w:gutter="0"/>
          <w:cols w:space="708"/>
          <w:docGrid w:linePitch="360"/>
        </w:sectPr>
      </w:pPr>
    </w:p>
    <w:p w:rsidR="00F372E2" w:rsidRDefault="00F372E2" w:rsidP="00F372E2">
      <w:pPr>
        <w:pStyle w:val="1"/>
        <w:jc w:val="both"/>
        <w:rPr>
          <w:color w:val="auto"/>
        </w:rPr>
      </w:pPr>
      <w:bookmarkStart w:id="79" w:name="_Toc119852461"/>
      <w:bookmarkStart w:id="80" w:name="_Toc119852460"/>
      <w:r>
        <w:rPr>
          <w:color w:val="auto"/>
        </w:rPr>
        <w:lastRenderedPageBreak/>
        <w:t>1</w:t>
      </w:r>
      <w:r w:rsidRPr="00E103A4">
        <w:rPr>
          <w:color w:val="auto"/>
        </w:rPr>
        <w:t>.</w:t>
      </w:r>
      <w:r>
        <w:rPr>
          <w:color w:val="auto"/>
        </w:rPr>
        <w:t>9.6</w:t>
      </w:r>
      <w:r w:rsidRPr="00ED49E0">
        <w:rPr>
          <w:color w:val="auto"/>
        </w:rPr>
        <w:t>.</w:t>
      </w:r>
      <w:r w:rsidRPr="000140CD">
        <w:rPr>
          <w:rFonts w:ascii="Times New Roman" w:eastAsia="Times New Roman" w:hAnsi="Times New Roman" w:cs="Times New Roman"/>
          <w:b w:val="0"/>
          <w:bCs w:val="0"/>
          <w:color w:val="000000" w:themeColor="text1"/>
          <w:sz w:val="24"/>
          <w:szCs w:val="24"/>
          <w:lang w:eastAsia="ru-RU"/>
        </w:rPr>
        <w:t xml:space="preserve"> </w:t>
      </w:r>
      <w:r w:rsidRPr="00E103A4">
        <w:rPr>
          <w:color w:val="auto"/>
        </w:rPr>
        <w:t>Карты-схемы тепловых сетей и зон ненормативной надежности и безопасности теплоснабжения</w:t>
      </w:r>
      <w:bookmarkEnd w:id="79"/>
    </w:p>
    <w:p w:rsidR="00F372E2" w:rsidRPr="00DA1EA9" w:rsidRDefault="00F372E2" w:rsidP="00F372E2">
      <w:pPr>
        <w:spacing w:before="24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44011A3" wp14:editId="58F19027">
            <wp:extent cx="6370955" cy="3676015"/>
            <wp:effectExtent l="0" t="0" r="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70955" cy="3676015"/>
                    </a:xfrm>
                    <a:prstGeom prst="rect">
                      <a:avLst/>
                    </a:prstGeom>
                    <a:noFill/>
                  </pic:spPr>
                </pic:pic>
              </a:graphicData>
            </a:graphic>
          </wp:inline>
        </w:drawing>
      </w:r>
    </w:p>
    <w:p w:rsidR="00F372E2" w:rsidRPr="00DA1EA9" w:rsidRDefault="00F372E2" w:rsidP="00F372E2">
      <w:pPr>
        <w:spacing w:after="24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 1.9</w:t>
      </w:r>
      <w:r w:rsidRPr="00DA1EA9">
        <w:rPr>
          <w:rFonts w:ascii="Times New Roman" w:eastAsia="Times New Roman" w:hAnsi="Times New Roman" w:cs="Times New Roman"/>
          <w:sz w:val="28"/>
          <w:szCs w:val="28"/>
          <w:lang w:eastAsia="ru-RU"/>
        </w:rPr>
        <w:t>.</w:t>
      </w:r>
      <w:r w:rsidR="003E50CA">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1</w:t>
      </w:r>
      <w:r w:rsidRPr="00DA1EA9">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Карты-схемы тепловых сетей</w:t>
      </w:r>
    </w:p>
    <w:p w:rsidR="00F372E2" w:rsidRDefault="00F372E2">
      <w:pPr>
        <w:rPr>
          <w:rFonts w:asciiTheme="majorHAnsi" w:eastAsiaTheme="majorEastAsia" w:hAnsiTheme="majorHAnsi" w:cstheme="majorBidi"/>
          <w:b/>
          <w:bCs/>
          <w:sz w:val="28"/>
          <w:szCs w:val="28"/>
        </w:rPr>
      </w:pPr>
      <w:r>
        <w:br w:type="page"/>
      </w:r>
    </w:p>
    <w:p w:rsidR="00997D04" w:rsidRDefault="00997D04" w:rsidP="00997D04">
      <w:pPr>
        <w:pStyle w:val="1"/>
        <w:spacing w:before="0"/>
        <w:jc w:val="both"/>
        <w:rPr>
          <w:rFonts w:ascii="Times New Roman" w:eastAsia="Times New Roman" w:hAnsi="Times New Roman" w:cs="Times New Roman"/>
          <w:lang w:eastAsia="ru-RU"/>
        </w:rPr>
      </w:pPr>
      <w:r w:rsidRPr="00997D04">
        <w:rPr>
          <w:color w:val="auto"/>
        </w:rPr>
        <w:lastRenderedPageBreak/>
        <w:t>1.9.</w:t>
      </w:r>
      <w:r w:rsidR="00B55589">
        <w:rPr>
          <w:color w:val="auto"/>
        </w:rPr>
        <w:t>7</w:t>
      </w:r>
      <w:r w:rsidRPr="00997D04">
        <w:rPr>
          <w:color w:val="auto"/>
        </w:rPr>
        <w:t xml:space="preserve">. </w:t>
      </w:r>
      <w:bookmarkEnd w:id="80"/>
      <w:r w:rsidR="00B55589" w:rsidRPr="00B55589">
        <w:rPr>
          <w:color w:val="auto"/>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расследования причин аварийных ситуаций при теплоснабжении, утвержденными ПП РФ от 17.10.2015 г. N 1114.</w:t>
      </w: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Риски возникновения аварий, масштабы и последствия</w:t>
      </w:r>
      <w:r>
        <w:rPr>
          <w:rFonts w:ascii="Times New Roman" w:eastAsia="Times New Roman" w:hAnsi="Times New Roman" w:cs="Times New Roman"/>
          <w:sz w:val="28"/>
          <w:szCs w:val="28"/>
          <w:lang w:eastAsia="ru-RU"/>
        </w:rPr>
        <w:t xml:space="preserve"> приведены  таблице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9.</w:t>
      </w:r>
      <w:r w:rsidR="003E50CA">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.1.</w:t>
      </w: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9.</w:t>
      </w:r>
      <w:r w:rsidR="003E50CA">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 xml:space="preserve">.1. </w:t>
      </w:r>
      <w:r w:rsidRPr="00670616">
        <w:rPr>
          <w:rFonts w:ascii="Times New Roman" w:eastAsia="Times New Roman" w:hAnsi="Times New Roman" w:cs="Times New Roman"/>
          <w:sz w:val="28"/>
          <w:szCs w:val="28"/>
          <w:lang w:eastAsia="ru-RU"/>
        </w:rPr>
        <w:t>Риски возникновения аварий, масштабы и последствия</w:t>
      </w:r>
      <w:r>
        <w:rPr>
          <w:rFonts w:ascii="Times New Roman" w:eastAsia="Times New Roman" w:hAnsi="Times New Roman" w:cs="Times New Roman"/>
          <w:sz w:val="28"/>
          <w:szCs w:val="28"/>
          <w:lang w:eastAsia="ru-RU"/>
        </w:rPr>
        <w: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31"/>
        <w:gridCol w:w="2095"/>
        <w:gridCol w:w="2644"/>
        <w:gridCol w:w="2385"/>
        <w:gridCol w:w="1583"/>
      </w:tblGrid>
      <w:tr w:rsidR="00670616" w:rsidRPr="00670616" w:rsidTr="00D86143">
        <w:tc>
          <w:tcPr>
            <w:tcW w:w="1438" w:type="dxa"/>
            <w:tcBorders>
              <w:top w:val="single" w:sz="8" w:space="0" w:color="auto"/>
              <w:left w:val="single" w:sz="8" w:space="0" w:color="auto"/>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Вид аварии</w:t>
            </w:r>
          </w:p>
        </w:tc>
        <w:tc>
          <w:tcPr>
            <w:tcW w:w="2105"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Причина возникновения аварии</w:t>
            </w:r>
          </w:p>
        </w:tc>
        <w:tc>
          <w:tcPr>
            <w:tcW w:w="2661"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Масштаб аварии и последствия</w:t>
            </w:r>
          </w:p>
        </w:tc>
        <w:tc>
          <w:tcPr>
            <w:tcW w:w="2409"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Уровень реагирования</w:t>
            </w:r>
          </w:p>
        </w:tc>
        <w:tc>
          <w:tcPr>
            <w:tcW w:w="958"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Примечание</w:t>
            </w:r>
          </w:p>
        </w:tc>
      </w:tr>
      <w:tr w:rsidR="00670616" w:rsidRPr="00670616" w:rsidTr="00670616">
        <w:tc>
          <w:tcPr>
            <w:tcW w:w="143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Остановка котельной</w:t>
            </w:r>
          </w:p>
        </w:tc>
        <w:tc>
          <w:tcPr>
            <w:tcW w:w="210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электроэнергии</w:t>
            </w:r>
          </w:p>
        </w:tc>
        <w:tc>
          <w:tcPr>
            <w:tcW w:w="26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both"/>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циркуляции воды в систему отопления всех потребителей, понижение температуры в зданиях, размораживание тепловых сетей и отопительных батарей</w:t>
            </w:r>
          </w:p>
        </w:tc>
        <w:tc>
          <w:tcPr>
            <w:tcW w:w="240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муниципальный локальный</w:t>
            </w:r>
          </w:p>
        </w:tc>
        <w:tc>
          <w:tcPr>
            <w:tcW w:w="95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w:t>
            </w:r>
          </w:p>
        </w:tc>
      </w:tr>
      <w:tr w:rsidR="00670616" w:rsidRPr="00670616" w:rsidTr="00670616">
        <w:tc>
          <w:tcPr>
            <w:tcW w:w="143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Остановка котельной</w:t>
            </w:r>
          </w:p>
        </w:tc>
        <w:tc>
          <w:tcPr>
            <w:tcW w:w="210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топлива</w:t>
            </w:r>
          </w:p>
        </w:tc>
        <w:tc>
          <w:tcPr>
            <w:tcW w:w="26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both"/>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горячей воды в систему отопления всех потребителей, понижение температуры в зданиях.</w:t>
            </w:r>
          </w:p>
        </w:tc>
        <w:tc>
          <w:tcPr>
            <w:tcW w:w="240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муниципальный локальный</w:t>
            </w:r>
          </w:p>
        </w:tc>
        <w:tc>
          <w:tcPr>
            <w:tcW w:w="95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w:t>
            </w:r>
          </w:p>
        </w:tc>
      </w:tr>
      <w:tr w:rsidR="00670616" w:rsidRPr="00670616" w:rsidTr="00670616">
        <w:tc>
          <w:tcPr>
            <w:tcW w:w="143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Порыв тепловых сетей</w:t>
            </w:r>
          </w:p>
        </w:tc>
        <w:tc>
          <w:tcPr>
            <w:tcW w:w="210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xml:space="preserve">Предельный износ сетей, </w:t>
            </w:r>
            <w:proofErr w:type="spellStart"/>
            <w:proofErr w:type="gramStart"/>
            <w:r w:rsidRPr="00670616">
              <w:rPr>
                <w:rFonts w:ascii="Times New Roman" w:eastAsia="Times New Roman" w:hAnsi="Times New Roman" w:cs="Times New Roman"/>
                <w:color w:val="333333"/>
                <w:sz w:val="24"/>
                <w:szCs w:val="24"/>
                <w:lang w:eastAsia="ru-RU"/>
              </w:rPr>
              <w:t>гидродинамиче-ские</w:t>
            </w:r>
            <w:proofErr w:type="spellEnd"/>
            <w:proofErr w:type="gramEnd"/>
            <w:r w:rsidRPr="00670616">
              <w:rPr>
                <w:rFonts w:ascii="Times New Roman" w:eastAsia="Times New Roman" w:hAnsi="Times New Roman" w:cs="Times New Roman"/>
                <w:color w:val="333333"/>
                <w:sz w:val="24"/>
                <w:szCs w:val="24"/>
                <w:lang w:eastAsia="ru-RU"/>
              </w:rPr>
              <w:t xml:space="preserve"> удары</w:t>
            </w:r>
          </w:p>
        </w:tc>
        <w:tc>
          <w:tcPr>
            <w:tcW w:w="26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both"/>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горячей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240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муниципальный</w:t>
            </w:r>
          </w:p>
        </w:tc>
        <w:tc>
          <w:tcPr>
            <w:tcW w:w="95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w:t>
            </w:r>
          </w:p>
        </w:tc>
      </w:tr>
    </w:tbl>
    <w:p w:rsidR="00670616" w:rsidRDefault="00670616" w:rsidP="00670616">
      <w:pPr>
        <w:autoSpaceDE w:val="0"/>
        <w:autoSpaceDN w:val="0"/>
        <w:adjustRightInd w:val="0"/>
        <w:spacing w:after="0" w:line="360" w:lineRule="auto"/>
        <w:ind w:firstLine="851"/>
        <w:jc w:val="both"/>
        <w:rPr>
          <w:lang w:eastAsia="ru-RU"/>
        </w:rPr>
      </w:pPr>
      <w:r w:rsidRPr="00670616">
        <w:rPr>
          <w:lang w:eastAsia="ru-RU"/>
        </w:rPr>
        <w:t xml:space="preserve">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Наиболее вероятными причинами возникновения аварий и сбоев в работе могут послужить:</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перебои в подаче электроэнергии;</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износ оборудования;</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lastRenderedPageBreak/>
        <w:t xml:space="preserve">- неблагоприятные </w:t>
      </w:r>
      <w:proofErr w:type="spellStart"/>
      <w:r w:rsidRPr="00670616">
        <w:rPr>
          <w:rFonts w:ascii="Times New Roman" w:eastAsia="Times New Roman" w:hAnsi="Times New Roman" w:cs="Times New Roman"/>
          <w:sz w:val="28"/>
          <w:szCs w:val="28"/>
          <w:lang w:eastAsia="ru-RU"/>
        </w:rPr>
        <w:t>погодно</w:t>
      </w:r>
      <w:proofErr w:type="spellEnd"/>
      <w:r w:rsidRPr="00670616">
        <w:rPr>
          <w:rFonts w:ascii="Times New Roman" w:eastAsia="Times New Roman" w:hAnsi="Times New Roman" w:cs="Times New Roman"/>
          <w:sz w:val="28"/>
          <w:szCs w:val="28"/>
          <w:lang w:eastAsia="ru-RU"/>
        </w:rPr>
        <w:t>-климатические явления;</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человеческий фактор.</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w:t>
      </w:r>
      <w:r w:rsidRPr="00670616">
        <w:rPr>
          <w:rFonts w:ascii="Times New Roman" w:eastAsia="Times New Roman" w:hAnsi="Times New Roman" w:cs="Times New Roman"/>
          <w:b/>
          <w:sz w:val="28"/>
          <w:szCs w:val="28"/>
          <w:lang w:eastAsia="ru-RU"/>
        </w:rPr>
        <w:t>Этапы организации работ по локализации и ликвидации последствий аварийных ситуаций на объектах теплоснабжения</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b/>
          <w:sz w:val="28"/>
          <w:szCs w:val="28"/>
          <w:lang w:eastAsia="ru-RU"/>
        </w:rPr>
        <w:t>Первый этап</w:t>
      </w:r>
      <w:r w:rsidRPr="00670616">
        <w:rPr>
          <w:rFonts w:ascii="Times New Roman" w:eastAsia="Times New Roman" w:hAnsi="Times New Roman" w:cs="Times New Roman"/>
          <w:sz w:val="28"/>
          <w:szCs w:val="28"/>
          <w:lang w:eastAsia="ru-RU"/>
        </w:rPr>
        <w:t xml:space="preserve"> – принятие экстренных мер по локализации и ликвидации последствий аварий и передача информации (оповещение) согласно инструкциям (алгоритмам действий по видам аварий) оперативного дежурного Единой дежурно-диспетчерской службы Администрации </w:t>
      </w:r>
      <w:r>
        <w:rPr>
          <w:rFonts w:ascii="Times New Roman" w:eastAsia="Times New Roman" w:hAnsi="Times New Roman" w:cs="Times New Roman"/>
          <w:sz w:val="28"/>
          <w:szCs w:val="28"/>
          <w:lang w:eastAsia="ru-RU"/>
        </w:rPr>
        <w:t>городского округа</w:t>
      </w:r>
      <w:r w:rsidRPr="00670616">
        <w:rPr>
          <w:rFonts w:ascii="Times New Roman" w:eastAsia="Times New Roman" w:hAnsi="Times New Roman" w:cs="Times New Roman"/>
          <w:sz w:val="28"/>
          <w:szCs w:val="28"/>
          <w:lang w:eastAsia="ru-RU"/>
        </w:rPr>
        <w:t xml:space="preserve">  (далее – ЕДДС), взаимодействующих структур и органов повседневного управления силами и средствами, привлекаемых к ликвидации аварийных ситуаций: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1) Дежурная смена и/или аварийно-технические группы, звенья организаций теплоснабжения: немедленно приступают к локализации и ликвидации аварийной ситуации (проводится разведка, определяются работы) и оказанию помощи пострадавшим.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roofErr w:type="gramStart"/>
      <w:r w:rsidRPr="00670616">
        <w:rPr>
          <w:rFonts w:ascii="Times New Roman" w:eastAsia="Times New Roman" w:hAnsi="Times New Roman" w:cs="Times New Roman"/>
          <w:sz w:val="28"/>
          <w:szCs w:val="28"/>
          <w:lang w:eastAsia="ru-RU"/>
        </w:rPr>
        <w:t xml:space="preserve">2) С получением информации об аварийной ситуации старший расчета формирования выполняет указание дежурного (диспетчера) эксплуатирующей или </w:t>
      </w:r>
      <w:proofErr w:type="spellStart"/>
      <w:r w:rsidRPr="00670616">
        <w:rPr>
          <w:rFonts w:ascii="Times New Roman" w:eastAsia="Times New Roman" w:hAnsi="Times New Roman" w:cs="Times New Roman"/>
          <w:sz w:val="28"/>
          <w:szCs w:val="28"/>
          <w:lang w:eastAsia="ru-RU"/>
        </w:rPr>
        <w:t>ресурсоснабжающей</w:t>
      </w:r>
      <w:proofErr w:type="spellEnd"/>
      <w:r w:rsidRPr="00670616">
        <w:rPr>
          <w:rFonts w:ascii="Times New Roman" w:eastAsia="Times New Roman" w:hAnsi="Times New Roman" w:cs="Times New Roman"/>
          <w:sz w:val="28"/>
          <w:szCs w:val="28"/>
          <w:lang w:eastAsia="ru-RU"/>
        </w:rPr>
        <w:t xml:space="preserve"> организации на выезд в район аварии. </w:t>
      </w:r>
      <w:proofErr w:type="gramEnd"/>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3) Руководители аварийно-технических групп, звеньев, прибывшие в зону аварийной ситуации первыми, принимают полномочия руководителей работ по ликвидации аварии и исполняют их до прибытия руководителей работ, определенных планами действий по предупреждению и ликвидации аварий, органами местного самоуправления, руководителями организаций, к полномочиям которых отнесена ликвидация аварийной ситуации.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4) Собирается первичная информация и передаётся в соответствии с инструкциями (алгоритмами действий по видам аварийных ситуаций) оперативной группе.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5) Проводится сбор руководящего состава администрации </w:t>
      </w:r>
      <w:r>
        <w:rPr>
          <w:rFonts w:ascii="Times New Roman" w:eastAsia="Times New Roman" w:hAnsi="Times New Roman" w:cs="Times New Roman"/>
          <w:sz w:val="28"/>
          <w:szCs w:val="28"/>
          <w:lang w:eastAsia="ru-RU"/>
        </w:rPr>
        <w:t>городского округа</w:t>
      </w:r>
      <w:r w:rsidRPr="00670616">
        <w:rPr>
          <w:rFonts w:ascii="Times New Roman" w:eastAsia="Times New Roman" w:hAnsi="Times New Roman" w:cs="Times New Roman"/>
          <w:sz w:val="28"/>
          <w:szCs w:val="28"/>
          <w:lang w:eastAsia="ru-RU"/>
        </w:rPr>
        <w:t xml:space="preserve">, на территории которого произошла аварийная ситуация, Администрации </w:t>
      </w:r>
      <w:r>
        <w:rPr>
          <w:rFonts w:ascii="Times New Roman" w:eastAsia="Times New Roman" w:hAnsi="Times New Roman" w:cs="Times New Roman"/>
          <w:sz w:val="28"/>
          <w:szCs w:val="28"/>
          <w:lang w:eastAsia="ru-RU"/>
        </w:rPr>
        <w:t>городского округа</w:t>
      </w:r>
      <w:r w:rsidRPr="00670616">
        <w:rPr>
          <w:rFonts w:ascii="Times New Roman" w:eastAsia="Times New Roman" w:hAnsi="Times New Roman" w:cs="Times New Roman"/>
          <w:sz w:val="28"/>
          <w:szCs w:val="28"/>
          <w:lang w:eastAsia="ru-RU"/>
        </w:rPr>
        <w:t xml:space="preserve"> и объектов жилищно-коммунального хозяйства и производится оценка сложившейся обстановки с момента аварии.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lastRenderedPageBreak/>
        <w:t xml:space="preserve">6) Определяются основные направления и задачи предстоящих действий по ликвидации аварий.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7) Руководителями ставятся задачи оперативной группе.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8) Организуется круглосуточное оперативное дежурство и связь с подчиненными, взаимодействующими органами управления и ЕДДС.</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b/>
          <w:sz w:val="28"/>
          <w:szCs w:val="28"/>
          <w:lang w:eastAsia="ru-RU"/>
        </w:rPr>
        <w:t>Второй этап</w:t>
      </w:r>
      <w:r w:rsidRPr="00670616">
        <w:rPr>
          <w:rFonts w:ascii="Times New Roman" w:eastAsia="Times New Roman" w:hAnsi="Times New Roman" w:cs="Times New Roman"/>
          <w:sz w:val="28"/>
          <w:szCs w:val="28"/>
          <w:lang w:eastAsia="ru-RU"/>
        </w:rPr>
        <w:t xml:space="preserve"> – принятие решения о вводе режима аварийной ситуации и оперативное планирование действий: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1) Проводится уточнение характера и масштабов аварийной ситуации, сложившейся обстановки и прогнозирование ее развития.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2) Разрабатывается план-график проведения работ и решение о вводе режима аварийной ситуации.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3) Определяется достаточность привлекаемых к ликвидации аварии сил и средств.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4) По мере приведения в готовность привлекаются остальные имеющиеся силы и средства.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b/>
          <w:sz w:val="28"/>
          <w:szCs w:val="28"/>
          <w:lang w:eastAsia="ru-RU"/>
        </w:rPr>
        <w:t>Третий этап</w:t>
      </w:r>
      <w:r w:rsidRPr="00670616">
        <w:rPr>
          <w:rFonts w:ascii="Times New Roman" w:eastAsia="Times New Roman" w:hAnsi="Times New Roman" w:cs="Times New Roman"/>
          <w:sz w:val="28"/>
          <w:szCs w:val="28"/>
          <w:lang w:eastAsia="ru-RU"/>
        </w:rPr>
        <w:t xml:space="preserve"> – организация проведения мероприятий по ликвидации аварий и первоочередного жизнеобеспечения пострадавшего населения: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1) Проводятся мероприятия по ликвидации последствий аварии и организации первоочередного жизнеобеспечения населения.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2) Руководитель оперативной группы готовит отчет о проведенных работах и представляет его курирующему сферу жилищно-коммунального хозяйства заместителю главы (по вопросам ЖКХ).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После ликвидации аварийной ситуации готовятся: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решение об отмене режима аварийной ситуации;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при техногенной:</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а) акт установления причин аварийной ситуации; </w:t>
      </w: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б) документы на возмещение ущерба.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В зависимости от вида и масштаба аварии принимаются неотложные меры по проведению ремонтно-восстановительных и других работ, направленных на </w:t>
      </w:r>
      <w:r w:rsidRPr="00EE25C9">
        <w:rPr>
          <w:rFonts w:ascii="Times New Roman" w:eastAsia="Times New Roman" w:hAnsi="Times New Roman" w:cs="Times New Roman"/>
          <w:sz w:val="28"/>
          <w:szCs w:val="28"/>
          <w:lang w:eastAsia="ru-RU"/>
        </w:rPr>
        <w:lastRenderedPageBreak/>
        <w:t xml:space="preserve">недопущение размораживания систем теплоснабжения и скорейшую подачу </w:t>
      </w:r>
      <w:proofErr w:type="spellStart"/>
      <w:r w:rsidRPr="00EE25C9">
        <w:rPr>
          <w:rFonts w:ascii="Times New Roman" w:eastAsia="Times New Roman" w:hAnsi="Times New Roman" w:cs="Times New Roman"/>
          <w:sz w:val="28"/>
          <w:szCs w:val="28"/>
          <w:lang w:eastAsia="ru-RU"/>
        </w:rPr>
        <w:t>теплоэнергии</w:t>
      </w:r>
      <w:proofErr w:type="spellEnd"/>
      <w:r w:rsidRPr="00EE25C9">
        <w:rPr>
          <w:rFonts w:ascii="Times New Roman" w:eastAsia="Times New Roman" w:hAnsi="Times New Roman" w:cs="Times New Roman"/>
          <w:sz w:val="28"/>
          <w:szCs w:val="28"/>
          <w:lang w:eastAsia="ru-RU"/>
        </w:rPr>
        <w:t xml:space="preserve"> в дома и социально значимые объекты.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Принятию решения на ликвидацию аварии предшествует оценка сложившейся обстановки, масштаба аварии и возможных последствий.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Работы проводятся на основании нормативных и распорядительных документов, оформляемых организатором работ.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К работам привлекаются аварийно – ремонтные бригады, специальная техника и оборудование организаций, в ведении которых находятся ТПО (ТС), в круглосуточном режиме, посменно.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О причинах аварии, масштабах и возможных последствиях, планируемых сроках </w:t>
      </w:r>
      <w:proofErr w:type="gramStart"/>
      <w:r w:rsidRPr="00EE25C9">
        <w:rPr>
          <w:rFonts w:ascii="Times New Roman" w:eastAsia="Times New Roman" w:hAnsi="Times New Roman" w:cs="Times New Roman"/>
          <w:sz w:val="28"/>
          <w:szCs w:val="28"/>
          <w:lang w:eastAsia="ru-RU"/>
        </w:rPr>
        <w:t>ремонтно-восстановительных работ, привлекаемых силах и средствах руководитель работ информирует</w:t>
      </w:r>
      <w:proofErr w:type="gramEnd"/>
      <w:r w:rsidRPr="00EE25C9">
        <w:rPr>
          <w:rFonts w:ascii="Times New Roman" w:eastAsia="Times New Roman" w:hAnsi="Times New Roman" w:cs="Times New Roman"/>
          <w:sz w:val="28"/>
          <w:szCs w:val="28"/>
          <w:lang w:eastAsia="ru-RU"/>
        </w:rPr>
        <w:t xml:space="preserve"> ЕДДС не позднее 20 минут с момента происшествия.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О сложившейся обстановке население информируется Администрацией </w:t>
      </w:r>
      <w:r>
        <w:rPr>
          <w:rFonts w:ascii="Times New Roman" w:eastAsia="Times New Roman" w:hAnsi="Times New Roman" w:cs="Times New Roman"/>
          <w:sz w:val="28"/>
          <w:szCs w:val="28"/>
          <w:lang w:eastAsia="ru-RU"/>
        </w:rPr>
        <w:t>городского округа</w:t>
      </w:r>
      <w:r w:rsidRPr="00EE25C9">
        <w:rPr>
          <w:rFonts w:ascii="Times New Roman" w:eastAsia="Times New Roman" w:hAnsi="Times New Roman" w:cs="Times New Roman"/>
          <w:sz w:val="28"/>
          <w:szCs w:val="28"/>
          <w:lang w:eastAsia="ru-RU"/>
        </w:rPr>
        <w:t xml:space="preserve">, эксплуатирующими организациями.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В случае необходимости привлечения дополнительных сил и сре</w:t>
      </w:r>
      <w:proofErr w:type="gramStart"/>
      <w:r w:rsidRPr="00EE25C9">
        <w:rPr>
          <w:rFonts w:ascii="Times New Roman" w:eastAsia="Times New Roman" w:hAnsi="Times New Roman" w:cs="Times New Roman"/>
          <w:sz w:val="28"/>
          <w:szCs w:val="28"/>
          <w:lang w:eastAsia="ru-RU"/>
        </w:rPr>
        <w:t>дств к р</w:t>
      </w:r>
      <w:proofErr w:type="gramEnd"/>
      <w:r w:rsidRPr="00EE25C9">
        <w:rPr>
          <w:rFonts w:ascii="Times New Roman" w:eastAsia="Times New Roman" w:hAnsi="Times New Roman" w:cs="Times New Roman"/>
          <w:sz w:val="28"/>
          <w:szCs w:val="28"/>
          <w:lang w:eastAsia="ru-RU"/>
        </w:rPr>
        <w:t xml:space="preserve">аботам, руководитель работ докладывает Главе Администрации </w:t>
      </w:r>
      <w:r>
        <w:rPr>
          <w:rFonts w:ascii="Times New Roman" w:eastAsia="Times New Roman" w:hAnsi="Times New Roman" w:cs="Times New Roman"/>
          <w:sz w:val="28"/>
          <w:szCs w:val="28"/>
          <w:lang w:eastAsia="ru-RU"/>
        </w:rPr>
        <w:t>городского округа</w:t>
      </w:r>
      <w:r w:rsidRPr="00EE25C9">
        <w:rPr>
          <w:rFonts w:ascii="Times New Roman" w:eastAsia="Times New Roman" w:hAnsi="Times New Roman" w:cs="Times New Roman"/>
          <w:sz w:val="28"/>
          <w:szCs w:val="28"/>
          <w:lang w:eastAsia="ru-RU"/>
        </w:rPr>
        <w:t xml:space="preserve"> или курирующему сферу жилищно-коммунального хозяйства заместителю главы (по вопросам ЖКХ), ЕДДС. </w:t>
      </w:r>
    </w:p>
    <w:p w:rsid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 </w:t>
      </w:r>
      <w:r>
        <w:rPr>
          <w:rFonts w:ascii="Times New Roman" w:eastAsia="Times New Roman" w:hAnsi="Times New Roman" w:cs="Times New Roman"/>
          <w:sz w:val="28"/>
          <w:szCs w:val="28"/>
          <w:lang w:eastAsia="ru-RU"/>
        </w:rPr>
        <w:t>городского округа</w:t>
      </w:r>
      <w:r w:rsidRPr="00EE25C9">
        <w:rPr>
          <w:rFonts w:ascii="Times New Roman" w:eastAsia="Times New Roman" w:hAnsi="Times New Roman" w:cs="Times New Roman"/>
          <w:sz w:val="28"/>
          <w:szCs w:val="28"/>
          <w:lang w:eastAsia="ru-RU"/>
        </w:rPr>
        <w:t>.</w:t>
      </w:r>
    </w:p>
    <w:p w:rsid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9.</w:t>
      </w:r>
      <w:r w:rsidR="003E50CA">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 xml:space="preserve">.2. </w:t>
      </w:r>
      <w:r w:rsidRPr="00EE25C9">
        <w:rPr>
          <w:rFonts w:ascii="Times New Roman" w:eastAsia="Times New Roman" w:hAnsi="Times New Roman" w:cs="Times New Roman"/>
          <w:sz w:val="28"/>
          <w:szCs w:val="28"/>
          <w:lang w:eastAsia="ru-RU"/>
        </w:rPr>
        <w:t>Порядок действий при аварийном отключении коммунально-технических систем жизнеобеспечения населения</w:t>
      </w:r>
      <w:r>
        <w:rPr>
          <w:rFonts w:ascii="Times New Roman" w:eastAsia="Times New Roman" w:hAnsi="Times New Roman" w:cs="Times New Roman"/>
          <w:sz w:val="28"/>
          <w:szCs w:val="28"/>
          <w:lang w:eastAsia="ru-RU"/>
        </w:rPr>
        <w:t>.</w:t>
      </w:r>
    </w:p>
    <w:tbl>
      <w:tblPr>
        <w:tblStyle w:val="ab"/>
        <w:tblW w:w="9571" w:type="dxa"/>
        <w:tblInd w:w="858" w:type="dxa"/>
        <w:tblLook w:val="04A0" w:firstRow="1" w:lastRow="0" w:firstColumn="1" w:lastColumn="0" w:noHBand="0" w:noVBand="1"/>
      </w:tblPr>
      <w:tblGrid>
        <w:gridCol w:w="1101"/>
        <w:gridCol w:w="3684"/>
        <w:gridCol w:w="2393"/>
        <w:gridCol w:w="2393"/>
      </w:tblGrid>
      <w:tr w:rsidR="00EE25C9" w:rsidTr="00B56CD0">
        <w:tc>
          <w:tcPr>
            <w:tcW w:w="1101"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lastRenderedPageBreak/>
              <w:t xml:space="preserve">№ </w:t>
            </w:r>
            <w:proofErr w:type="gramStart"/>
            <w:r w:rsidRPr="00B56CD0">
              <w:rPr>
                <w:rFonts w:ascii="Times New Roman" w:hAnsi="Times New Roman" w:cs="Times New Roman"/>
                <w:b/>
                <w:sz w:val="24"/>
                <w:szCs w:val="28"/>
              </w:rPr>
              <w:t>п</w:t>
            </w:r>
            <w:proofErr w:type="gramEnd"/>
            <w:r w:rsidRPr="00B56CD0">
              <w:rPr>
                <w:rFonts w:ascii="Times New Roman" w:hAnsi="Times New Roman" w:cs="Times New Roman"/>
                <w:b/>
                <w:sz w:val="24"/>
                <w:szCs w:val="28"/>
              </w:rPr>
              <w:t>/п</w:t>
            </w:r>
          </w:p>
        </w:tc>
        <w:tc>
          <w:tcPr>
            <w:tcW w:w="3684"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Мероприятия</w:t>
            </w:r>
          </w:p>
        </w:tc>
        <w:tc>
          <w:tcPr>
            <w:tcW w:w="2393"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Срок исполнения</w:t>
            </w:r>
          </w:p>
        </w:tc>
        <w:tc>
          <w:tcPr>
            <w:tcW w:w="2393"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Исполнитель</w:t>
            </w:r>
          </w:p>
        </w:tc>
      </w:tr>
      <w:tr w:rsidR="00EE25C9" w:rsidTr="00EE25C9">
        <w:tc>
          <w:tcPr>
            <w:tcW w:w="9571" w:type="dxa"/>
            <w:gridSpan w:val="4"/>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 возникновении аварии на коммунальных системах жизнеобеспечения</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w:t>
            </w:r>
          </w:p>
        </w:tc>
        <w:tc>
          <w:tcPr>
            <w:tcW w:w="3684" w:type="dxa"/>
          </w:tcPr>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 поступлении информации (сигнала) в ДД организаций об аварии на коммунально-технических системах жизнеобеспечения населения:</w:t>
            </w:r>
          </w:p>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 определение объема последствий аварийной ситуации (количество населенных пунктов, жилых домов, котельных, водозаборов, учреждений здравоохранения, учреждений с круглосуточным пребыванием маломобильных групп населения);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принятие мер по бесперебойному обеспечению теплом и электроэнергией </w:t>
            </w:r>
            <w:proofErr w:type="gramStart"/>
            <w:r w:rsidRPr="00046117">
              <w:rPr>
                <w:rFonts w:ascii="Times New Roman" w:hAnsi="Times New Roman" w:cs="Times New Roman"/>
                <w:sz w:val="24"/>
                <w:szCs w:val="24"/>
              </w:rPr>
              <w:t>объектов жизнеобеспечения населения поселения муниципального района</w:t>
            </w:r>
            <w:proofErr w:type="gramEnd"/>
            <w:r>
              <w:rPr>
                <w:rFonts w:ascii="Times New Roman" w:hAnsi="Times New Roman" w:cs="Times New Roman"/>
                <w:sz w:val="24"/>
                <w:szCs w:val="24"/>
              </w:rPr>
              <w:t>;</w:t>
            </w:r>
          </w:p>
          <w:p w:rsidR="00EE25C9" w:rsidRDefault="00EE25C9" w:rsidP="00690B39">
            <w:pPr>
              <w:jc w:val="both"/>
              <w:rPr>
                <w:rFonts w:ascii="Times New Roman" w:hAnsi="Times New Roman" w:cs="Times New Roman"/>
                <w:sz w:val="24"/>
                <w:szCs w:val="24"/>
              </w:rPr>
            </w:pPr>
            <w:r>
              <w:rPr>
                <w:rFonts w:ascii="Times New Roman" w:hAnsi="Times New Roman" w:cs="Times New Roman"/>
                <w:sz w:val="24"/>
                <w:szCs w:val="24"/>
              </w:rPr>
              <w:t xml:space="preserve">- </w:t>
            </w:r>
            <w:r w:rsidRPr="00046117">
              <w:rPr>
                <w:rFonts w:ascii="Times New Roman" w:hAnsi="Times New Roman" w:cs="Times New Roman"/>
                <w:sz w:val="24"/>
                <w:szCs w:val="24"/>
              </w:rPr>
              <w:t xml:space="preserve">организация электроснабжения объектов жизнеобеспечения населения по обводным каналам; - организация работ по восстановлению линий электропередач и систем жизнеобеспечения при авариях на них;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немедленно</w:t>
            </w:r>
          </w:p>
        </w:tc>
        <w:tc>
          <w:tcPr>
            <w:tcW w:w="2393" w:type="dxa"/>
          </w:tcPr>
          <w:p w:rsidR="00EE25C9" w:rsidRPr="00046117" w:rsidRDefault="00EE25C9" w:rsidP="00EE25C9">
            <w:pPr>
              <w:jc w:val="both"/>
              <w:rPr>
                <w:rFonts w:ascii="Times New Roman" w:hAnsi="Times New Roman" w:cs="Times New Roman"/>
                <w:sz w:val="24"/>
                <w:szCs w:val="24"/>
              </w:rPr>
            </w:pPr>
            <w:r w:rsidRPr="00046117">
              <w:rPr>
                <w:rFonts w:ascii="Times New Roman" w:hAnsi="Times New Roman" w:cs="Times New Roman"/>
                <w:sz w:val="24"/>
                <w:szCs w:val="24"/>
              </w:rPr>
              <w:t>Дежурные, диспетчеры, руково</w:t>
            </w:r>
            <w:r>
              <w:rPr>
                <w:rFonts w:ascii="Times New Roman" w:hAnsi="Times New Roman" w:cs="Times New Roman"/>
                <w:sz w:val="24"/>
                <w:szCs w:val="24"/>
              </w:rPr>
              <w:t xml:space="preserve">дители объектов </w:t>
            </w:r>
            <w:r w:rsidRPr="00046117">
              <w:rPr>
                <w:rFonts w:ascii="Times New Roman" w:hAnsi="Times New Roman" w:cs="Times New Roman"/>
                <w:sz w:val="24"/>
                <w:szCs w:val="24"/>
              </w:rPr>
              <w:t>теплоснабжения</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2</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учреждений с круглосуточным пребыванием маломобильных групп населения; подключение дополнительных источников энергоснабжения (освещения) для работы в темное время суток; обеспечение бесперебойной подачи тепла в жилые дома</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(0 ч. 30 мин.- 01.ч.00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Аварийн</w:t>
            </w:r>
            <w:proofErr w:type="gramStart"/>
            <w:r w:rsidRPr="00046117">
              <w:rPr>
                <w:rFonts w:ascii="Times New Roman" w:hAnsi="Times New Roman" w:cs="Times New Roman"/>
                <w:sz w:val="24"/>
                <w:szCs w:val="24"/>
              </w:rPr>
              <w:t>о-</w:t>
            </w:r>
            <w:proofErr w:type="gramEnd"/>
            <w:r w:rsidRPr="00046117">
              <w:rPr>
                <w:rFonts w:ascii="Times New Roman" w:hAnsi="Times New Roman" w:cs="Times New Roman"/>
                <w:sz w:val="24"/>
                <w:szCs w:val="24"/>
              </w:rPr>
              <w:t xml:space="preserve"> технические звенья,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3</w:t>
            </w:r>
          </w:p>
        </w:tc>
        <w:tc>
          <w:tcPr>
            <w:tcW w:w="3684" w:type="dxa"/>
          </w:tcPr>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При поступлении сигнала в </w:t>
            </w:r>
            <w:r w:rsidRPr="00046117">
              <w:rPr>
                <w:rFonts w:ascii="Times New Roman" w:hAnsi="Times New Roman" w:cs="Times New Roman"/>
                <w:sz w:val="24"/>
                <w:szCs w:val="24"/>
              </w:rPr>
              <w:lastRenderedPageBreak/>
              <w:t xml:space="preserve">ЕДДС муниципального района  об аварии на коммунальных системах жизнеобеспечения: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доведение информации до Главы муниципального района, </w:t>
            </w:r>
            <w:r>
              <w:rPr>
                <w:rFonts w:ascii="Times New Roman" w:hAnsi="Times New Roman" w:cs="Times New Roman"/>
                <w:sz w:val="24"/>
                <w:szCs w:val="24"/>
              </w:rPr>
              <w:t>г</w:t>
            </w:r>
            <w:r w:rsidRPr="00046117">
              <w:rPr>
                <w:rFonts w:ascii="Times New Roman" w:hAnsi="Times New Roman" w:cs="Times New Roman"/>
                <w:sz w:val="24"/>
                <w:szCs w:val="24"/>
              </w:rPr>
              <w:t>лавы поселения</w:t>
            </w:r>
            <w:r>
              <w:rPr>
                <w:rFonts w:ascii="Times New Roman" w:hAnsi="Times New Roman" w:cs="Times New Roman"/>
                <w:sz w:val="24"/>
                <w:szCs w:val="24"/>
              </w:rPr>
              <w:t xml:space="preserve"> муниципального района</w:t>
            </w:r>
            <w:r w:rsidRPr="00046117">
              <w:rPr>
                <w:rFonts w:ascii="Times New Roman" w:hAnsi="Times New Roman" w:cs="Times New Roman"/>
                <w:sz w:val="24"/>
                <w:szCs w:val="24"/>
              </w:rPr>
              <w:t>, оповещение и сбор рабочей и оперативной группы</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 xml:space="preserve">Немедленно Ч + 1 ч. </w:t>
            </w:r>
            <w:r w:rsidRPr="00046117">
              <w:rPr>
                <w:rFonts w:ascii="Times New Roman" w:hAnsi="Times New Roman" w:cs="Times New Roman"/>
                <w:sz w:val="24"/>
                <w:szCs w:val="24"/>
              </w:rPr>
              <w:lastRenderedPageBreak/>
              <w:t>30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 xml:space="preserve">Оперативный </w:t>
            </w:r>
            <w:r w:rsidRPr="00046117">
              <w:rPr>
                <w:rFonts w:ascii="Times New Roman" w:hAnsi="Times New Roman" w:cs="Times New Roman"/>
                <w:sz w:val="24"/>
                <w:szCs w:val="24"/>
              </w:rPr>
              <w:lastRenderedPageBreak/>
              <w:t>дежурный ЕДДС</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4</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Проведение расчетов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администрации поселений муниципального района и дежурные службы </w:t>
            </w:r>
            <w:proofErr w:type="spellStart"/>
            <w:r w:rsidRPr="00046117">
              <w:rPr>
                <w:rFonts w:ascii="Times New Roman" w:hAnsi="Times New Roman" w:cs="Times New Roman"/>
                <w:sz w:val="24"/>
                <w:szCs w:val="24"/>
              </w:rPr>
              <w:t>ресурсоснабжающих</w:t>
            </w:r>
            <w:proofErr w:type="spellEnd"/>
            <w:r w:rsidRPr="00046117">
              <w:rPr>
                <w:rFonts w:ascii="Times New Roman" w:hAnsi="Times New Roman" w:cs="Times New Roman"/>
                <w:sz w:val="24"/>
                <w:szCs w:val="24"/>
              </w:rPr>
              <w:t xml:space="preserve"> организаций</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+ 2 ч.00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Рабочая и оперативная группа</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5</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Организация работы оперативной группы</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Ч+2 ч. 30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6</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Задействование сил и сре</w:t>
            </w:r>
            <w:proofErr w:type="gramStart"/>
            <w:r w:rsidRPr="00046117">
              <w:rPr>
                <w:rFonts w:ascii="Times New Roman" w:hAnsi="Times New Roman" w:cs="Times New Roman"/>
                <w:sz w:val="24"/>
                <w:szCs w:val="24"/>
              </w:rPr>
              <w:t>дств дл</w:t>
            </w:r>
            <w:proofErr w:type="gramEnd"/>
            <w:r w:rsidRPr="00046117">
              <w:rPr>
                <w:rFonts w:ascii="Times New Roman" w:hAnsi="Times New Roman" w:cs="Times New Roman"/>
                <w:sz w:val="24"/>
                <w:szCs w:val="24"/>
              </w:rPr>
              <w:t>я предупреждения возможных аварий на объектах очистных сооружений</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Ч+2 ч. 30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рабочей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7</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Выезд оперативной группы Администрации муниципального района в населенный пункт, в котором произошла авария. Проведение анализа обстановки, определение возможных последствий аварии и необходимых сил и сре</w:t>
            </w:r>
            <w:proofErr w:type="gramStart"/>
            <w:r w:rsidRPr="00046117">
              <w:rPr>
                <w:rFonts w:ascii="Times New Roman" w:hAnsi="Times New Roman" w:cs="Times New Roman"/>
                <w:sz w:val="24"/>
                <w:szCs w:val="24"/>
              </w:rPr>
              <w:t>дств дл</w:t>
            </w:r>
            <w:proofErr w:type="gramEnd"/>
            <w:r w:rsidRPr="00046117">
              <w:rPr>
                <w:rFonts w:ascii="Times New Roman" w:hAnsi="Times New Roman" w:cs="Times New Roman"/>
                <w:sz w:val="24"/>
                <w:szCs w:val="24"/>
              </w:rPr>
              <w:t>я ее ликвидации Определение количества потенциально опасных предприятий, предприятий с безостановочным циклом работ, котельных, учреждений здравоохранения, учреждений с круглосуточным пребыванием маломобильных групп населения, попадающих в зону возможной аварийной ситуации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(2 ч. 00 мин - -3 час.00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рабочей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8</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Организация несения круглосуточного дежурства руководящего состава поселения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Оперативная группа поселения</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9</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Организация и проведение работ по ликвидации аварии на коммунальных системах жизнеобеспечения.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10</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Оповещение населения об аварии на коммунальных системах жизнеобеспечения (при необходимости)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Оперативный дежурный ЕДДС</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11</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Принятие дополнительных мер по обеспечению устойчивого функционирования отраслей и объектов экономики, жизнеобеспечению населения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рабочей и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12</w:t>
            </w:r>
          </w:p>
        </w:tc>
        <w:tc>
          <w:tcPr>
            <w:tcW w:w="3684" w:type="dxa"/>
          </w:tcPr>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Организация сбора и обобщения информации:</w:t>
            </w:r>
          </w:p>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о ходе развития аварии и проведения работ по ее ликвидации; </w:t>
            </w:r>
          </w:p>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о состоянии безопасности объектов жизнеобеспечения сельских (городск</w:t>
            </w:r>
            <w:r>
              <w:rPr>
                <w:rFonts w:ascii="Times New Roman" w:hAnsi="Times New Roman" w:cs="Times New Roman"/>
                <w:sz w:val="24"/>
                <w:szCs w:val="24"/>
              </w:rPr>
              <w:t>ого</w:t>
            </w:r>
            <w:r w:rsidRPr="00046117">
              <w:rPr>
                <w:rFonts w:ascii="Times New Roman" w:hAnsi="Times New Roman" w:cs="Times New Roman"/>
                <w:sz w:val="24"/>
                <w:szCs w:val="24"/>
              </w:rPr>
              <w:t>) поселений</w:t>
            </w:r>
            <w:r>
              <w:rPr>
                <w:rFonts w:ascii="Times New Roman" w:hAnsi="Times New Roman" w:cs="Times New Roman"/>
                <w:sz w:val="24"/>
                <w:szCs w:val="24"/>
              </w:rPr>
              <w:t xml:space="preserve"> муниципального района</w:t>
            </w:r>
            <w:r w:rsidRPr="00046117">
              <w:rPr>
                <w:rFonts w:ascii="Times New Roman" w:hAnsi="Times New Roman" w:cs="Times New Roman"/>
                <w:sz w:val="24"/>
                <w:szCs w:val="24"/>
              </w:rPr>
              <w:t xml:space="preserve">;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о состоянии отопительных котельных, тепловых пунктов, систем энергоснабжения, о наличии резервного топлива</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Через каждые 1 час (в течени</w:t>
            </w:r>
            <w:proofErr w:type="gramStart"/>
            <w:r w:rsidRPr="00046117">
              <w:rPr>
                <w:rFonts w:ascii="Times New Roman" w:hAnsi="Times New Roman" w:cs="Times New Roman"/>
                <w:sz w:val="24"/>
                <w:szCs w:val="24"/>
              </w:rPr>
              <w:t>и</w:t>
            </w:r>
            <w:proofErr w:type="gramEnd"/>
            <w:r w:rsidRPr="00046117">
              <w:rPr>
                <w:rFonts w:ascii="Times New Roman" w:hAnsi="Times New Roman" w:cs="Times New Roman"/>
                <w:sz w:val="24"/>
                <w:szCs w:val="24"/>
              </w:rPr>
              <w:t xml:space="preserve"> первых суток)</w:t>
            </w:r>
            <w:r>
              <w:rPr>
                <w:rFonts w:ascii="Times New Roman" w:hAnsi="Times New Roman" w:cs="Times New Roman"/>
                <w:sz w:val="24"/>
                <w:szCs w:val="24"/>
              </w:rPr>
              <w:t>,</w:t>
            </w:r>
            <w:r w:rsidRPr="00046117">
              <w:rPr>
                <w:rFonts w:ascii="Times New Roman" w:hAnsi="Times New Roman" w:cs="Times New Roman"/>
                <w:sz w:val="24"/>
                <w:szCs w:val="24"/>
              </w:rPr>
              <w:t xml:space="preserve"> 2 часа</w:t>
            </w:r>
            <w:r>
              <w:rPr>
                <w:rFonts w:ascii="Times New Roman" w:hAnsi="Times New Roman" w:cs="Times New Roman"/>
                <w:sz w:val="24"/>
                <w:szCs w:val="24"/>
              </w:rPr>
              <w:t xml:space="preserve"> -</w:t>
            </w:r>
            <w:r w:rsidRPr="00046117">
              <w:rPr>
                <w:rFonts w:ascii="Times New Roman" w:hAnsi="Times New Roman" w:cs="Times New Roman"/>
                <w:sz w:val="24"/>
                <w:szCs w:val="24"/>
              </w:rPr>
              <w:t xml:space="preserve"> (в последующие сутки)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Оперативный дежурный ЕДДС и оперативная группа</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13</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Организация </w:t>
            </w:r>
            <w:proofErr w:type="gramStart"/>
            <w:r w:rsidRPr="00046117">
              <w:rPr>
                <w:rFonts w:ascii="Times New Roman" w:hAnsi="Times New Roman" w:cs="Times New Roman"/>
                <w:sz w:val="24"/>
                <w:szCs w:val="24"/>
              </w:rPr>
              <w:t>контроля за</w:t>
            </w:r>
            <w:proofErr w:type="gramEnd"/>
            <w:r w:rsidRPr="00046117">
              <w:rPr>
                <w:rFonts w:ascii="Times New Roman" w:hAnsi="Times New Roman" w:cs="Times New Roman"/>
                <w:sz w:val="24"/>
                <w:szCs w:val="24"/>
              </w:rPr>
              <w:t xml:space="preserve"> устойчивой работой объектов и систем жизнеобеспечения населения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В ходе ликвидации аварии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14</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EE25C9">
            <w:pPr>
              <w:jc w:val="both"/>
              <w:rPr>
                <w:rFonts w:ascii="Times New Roman" w:hAnsi="Times New Roman" w:cs="Times New Roman"/>
                <w:sz w:val="24"/>
                <w:szCs w:val="24"/>
              </w:rPr>
            </w:pPr>
            <w:r w:rsidRPr="00046117">
              <w:rPr>
                <w:rFonts w:ascii="Times New Roman" w:hAnsi="Times New Roman" w:cs="Times New Roman"/>
                <w:sz w:val="24"/>
                <w:szCs w:val="24"/>
              </w:rPr>
              <w:t>О</w:t>
            </w:r>
            <w:r>
              <w:rPr>
                <w:rFonts w:ascii="Times New Roman" w:hAnsi="Times New Roman" w:cs="Times New Roman"/>
                <w:sz w:val="24"/>
                <w:szCs w:val="24"/>
              </w:rPr>
              <w:t>МВД России</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15</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Доведение информации до рабочей группы о ходе работ по ликвидации аварии и необходимости привлечения дополнительных сил и средств</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+ 3 ч.00 мин.</w:t>
            </w:r>
          </w:p>
        </w:tc>
        <w:tc>
          <w:tcPr>
            <w:tcW w:w="2393" w:type="dxa"/>
          </w:tcPr>
          <w:p w:rsidR="00EE25C9" w:rsidRPr="00046117" w:rsidRDefault="00EE25C9" w:rsidP="00690B39">
            <w:pPr>
              <w:jc w:val="both"/>
              <w:rPr>
                <w:rFonts w:ascii="Times New Roman" w:hAnsi="Times New Roman" w:cs="Times New Roman"/>
                <w:sz w:val="24"/>
                <w:szCs w:val="24"/>
                <w:highlight w:val="yellow"/>
              </w:rPr>
            </w:pPr>
            <w:r w:rsidRPr="00046117">
              <w:rPr>
                <w:rFonts w:ascii="Times New Roman" w:hAnsi="Times New Roman" w:cs="Times New Roman"/>
                <w:sz w:val="24"/>
                <w:szCs w:val="24"/>
              </w:rPr>
              <w:t>Руководитель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16</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Привлечение дополнительных сил и средств, необходимых для ликвидации аварии на коммунальных системах жизнеобеспечения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+ 3 ч.00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По решению рабочей группы</w:t>
            </w:r>
          </w:p>
        </w:tc>
      </w:tr>
    </w:tbl>
    <w:p w:rsidR="0098782E" w:rsidRPr="00670616" w:rsidRDefault="0098782E"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br w:type="page"/>
      </w:r>
    </w:p>
    <w:p w:rsidR="007E1BB8" w:rsidRDefault="007E1BB8" w:rsidP="00D65F06">
      <w:pPr>
        <w:spacing w:before="240" w:after="0" w:line="360" w:lineRule="auto"/>
        <w:jc w:val="center"/>
        <w:rPr>
          <w:rFonts w:ascii="Calibri" w:eastAsia="Times New Roman" w:hAnsi="Calibri" w:cs="Times New Roman"/>
          <w:noProof/>
          <w:lang w:eastAsia="ru-RU"/>
        </w:rPr>
        <w:sectPr w:rsidR="007E1BB8" w:rsidSect="0098782E">
          <w:pgSz w:w="11907" w:h="16840" w:code="9"/>
          <w:pgMar w:top="1134" w:right="851" w:bottom="1134" w:left="1134" w:header="709" w:footer="709" w:gutter="0"/>
          <w:cols w:space="708"/>
          <w:docGrid w:linePitch="360"/>
        </w:sectPr>
      </w:pPr>
    </w:p>
    <w:p w:rsidR="003E50CA" w:rsidRDefault="003E50CA" w:rsidP="003E50CA">
      <w:pPr>
        <w:pStyle w:val="1"/>
        <w:jc w:val="both"/>
        <w:rPr>
          <w:color w:val="auto"/>
        </w:rPr>
      </w:pPr>
      <w:bookmarkStart w:id="81" w:name="_Toc119852463"/>
      <w:bookmarkStart w:id="82" w:name="_Toc119852462"/>
      <w:r>
        <w:rPr>
          <w:color w:val="auto"/>
        </w:rPr>
        <w:lastRenderedPageBreak/>
        <w:t>1.9.</w:t>
      </w:r>
      <w:r w:rsidR="00E959BF">
        <w:rPr>
          <w:color w:val="auto"/>
        </w:rPr>
        <w:t>8</w:t>
      </w:r>
      <w:r w:rsidRPr="00945B1E">
        <w:rPr>
          <w:color w:val="auto"/>
        </w:rPr>
        <w:t>.</w:t>
      </w:r>
      <w:r w:rsidRPr="00A9361C">
        <w:rPr>
          <w:rFonts w:ascii="Times New Roman" w:eastAsia="Times New Roman" w:hAnsi="Times New Roman" w:cs="Times New Roman"/>
          <w:b w:val="0"/>
          <w:bCs w:val="0"/>
          <w:color w:val="000000" w:themeColor="text1"/>
          <w:sz w:val="24"/>
          <w:szCs w:val="24"/>
          <w:lang w:eastAsia="ru-RU"/>
        </w:rPr>
        <w:t xml:space="preserve"> </w:t>
      </w:r>
      <w:r w:rsidRPr="00A9361C">
        <w:rPr>
          <w:color w:val="auto"/>
        </w:rPr>
        <w:t xml:space="preserve">Результат </w:t>
      </w:r>
      <w:proofErr w:type="gramStart"/>
      <w:r w:rsidRPr="00A9361C">
        <w:rPr>
          <w:color w:val="auto"/>
        </w:rPr>
        <w:t>анализа времени восстановления теплоснабжения потребителей</w:t>
      </w:r>
      <w:proofErr w:type="gramEnd"/>
      <w:r w:rsidRPr="00A9361C">
        <w:rPr>
          <w:color w:val="auto"/>
        </w:rPr>
        <w:t xml:space="preserve"> после аварийных отключений</w:t>
      </w:r>
      <w:bookmarkEnd w:id="81"/>
    </w:p>
    <w:p w:rsidR="003E50CA" w:rsidRDefault="003E50CA" w:rsidP="003E50CA">
      <w:pPr>
        <w:spacing w:before="240" w:line="360" w:lineRule="auto"/>
        <w:ind w:firstLine="851"/>
        <w:jc w:val="both"/>
        <w:rPr>
          <w:rFonts w:ascii="Times New Roman" w:eastAsia="Times New Roman" w:hAnsi="Times New Roman" w:cs="Times New Roman"/>
          <w:sz w:val="28"/>
          <w:szCs w:val="28"/>
          <w:lang w:eastAsia="ru-RU"/>
        </w:rPr>
      </w:pPr>
      <w:r w:rsidRPr="0081201C">
        <w:rPr>
          <w:rFonts w:ascii="Times New Roman" w:eastAsia="Times New Roman" w:hAnsi="Times New Roman" w:cs="Times New Roman"/>
          <w:sz w:val="28"/>
          <w:szCs w:val="28"/>
          <w:lang w:eastAsia="ru-RU"/>
        </w:rPr>
        <w:t>Время восстановления теплоснабжения потребителей после аварийных отключений регламентируется руководящим документом.</w:t>
      </w:r>
    </w:p>
    <w:p w:rsidR="003E50CA" w:rsidRDefault="003E50CA" w:rsidP="003E50CA">
      <w:pPr>
        <w:spacing w:before="240" w:line="360" w:lineRule="auto"/>
        <w:ind w:firstLine="851"/>
        <w:jc w:val="both"/>
        <w:rPr>
          <w:rFonts w:ascii="Times New Roman" w:eastAsia="Times New Roman" w:hAnsi="Times New Roman" w:cs="Times New Roman"/>
          <w:sz w:val="28"/>
          <w:szCs w:val="28"/>
          <w:lang w:eastAsia="ru-RU"/>
        </w:rPr>
      </w:pPr>
      <w:r w:rsidRPr="00251509">
        <w:rPr>
          <w:rFonts w:ascii="Times New Roman" w:eastAsia="Times New Roman" w:hAnsi="Times New Roman" w:cs="Times New Roman" w:hint="eastAsia"/>
          <w:sz w:val="28"/>
          <w:szCs w:val="28"/>
          <w:lang w:eastAsia="ru-RU"/>
        </w:rPr>
        <w:t>Ввиду</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отсутствия</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отказ</w:t>
      </w:r>
      <w:r>
        <w:rPr>
          <w:rFonts w:ascii="Times New Roman" w:eastAsia="Times New Roman" w:hAnsi="Times New Roman" w:cs="Times New Roman"/>
          <w:sz w:val="28"/>
          <w:szCs w:val="28"/>
          <w:lang w:eastAsia="ru-RU"/>
        </w:rPr>
        <w:t>ов</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системы</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теплоснабжения</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за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последние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годы</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прекращений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подачи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тепловой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энергии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статистика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восстановлений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отсутствует</w:t>
      </w:r>
      <w:r w:rsidRPr="0025150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Среднее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время</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затраченное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восстановление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работоспособности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тепловых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сетей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не</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должно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превышать</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нормативные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сроки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ликвидации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повреждений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тепловых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сетях</w:t>
      </w:r>
      <w:r w:rsidRPr="0025150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установленные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распоряжением</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Министерства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жилищно</w:t>
      </w:r>
      <w:r w:rsidRPr="00251509">
        <w:rPr>
          <w:rFonts w:ascii="Times New Roman" w:eastAsia="Times New Roman" w:hAnsi="Times New Roman" w:cs="Times New Roman"/>
          <w:sz w:val="28"/>
          <w:szCs w:val="28"/>
          <w:lang w:eastAsia="ru-RU"/>
        </w:rPr>
        <w:t>-</w:t>
      </w:r>
      <w:r w:rsidRPr="00251509">
        <w:rPr>
          <w:rFonts w:ascii="Times New Roman" w:eastAsia="Times New Roman" w:hAnsi="Times New Roman" w:cs="Times New Roman" w:hint="eastAsia"/>
          <w:sz w:val="28"/>
          <w:szCs w:val="28"/>
          <w:lang w:eastAsia="ru-RU"/>
        </w:rPr>
        <w:t>коммунального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хозяйства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московской</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области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w:t>
      </w:r>
      <w:r w:rsidRPr="00251509">
        <w:rPr>
          <w:rFonts w:ascii="Times New Roman" w:eastAsia="Times New Roman" w:hAnsi="Times New Roman" w:cs="Times New Roman"/>
          <w:sz w:val="28"/>
          <w:szCs w:val="28"/>
          <w:lang w:eastAsia="ru-RU"/>
        </w:rPr>
        <w:t xml:space="preserve">14 </w:t>
      </w:r>
      <w:r w:rsidRPr="00251509">
        <w:rPr>
          <w:rFonts w:ascii="Times New Roman" w:eastAsia="Times New Roman" w:hAnsi="Times New Roman" w:cs="Times New Roman" w:hint="eastAsia"/>
          <w:sz w:val="28"/>
          <w:szCs w:val="28"/>
          <w:lang w:eastAsia="ru-RU"/>
        </w:rPr>
        <w:t>от</w:t>
      </w:r>
      <w:r w:rsidRPr="00251509">
        <w:rPr>
          <w:rFonts w:ascii="Times New Roman" w:eastAsia="Times New Roman" w:hAnsi="Times New Roman" w:cs="Times New Roman"/>
          <w:sz w:val="28"/>
          <w:szCs w:val="28"/>
          <w:lang w:eastAsia="ru-RU"/>
        </w:rPr>
        <w:t xml:space="preserve"> 2 </w:t>
      </w:r>
      <w:r w:rsidRPr="00251509">
        <w:rPr>
          <w:rFonts w:ascii="Times New Roman" w:eastAsia="Times New Roman" w:hAnsi="Times New Roman" w:cs="Times New Roman" w:hint="eastAsia"/>
          <w:sz w:val="28"/>
          <w:szCs w:val="28"/>
          <w:lang w:eastAsia="ru-RU"/>
        </w:rPr>
        <w:t>апреля</w:t>
      </w:r>
      <w:r w:rsidRPr="00251509">
        <w:rPr>
          <w:rFonts w:ascii="Times New Roman" w:eastAsia="Times New Roman" w:hAnsi="Times New Roman" w:cs="Times New Roman"/>
          <w:sz w:val="28"/>
          <w:szCs w:val="28"/>
          <w:lang w:eastAsia="ru-RU"/>
        </w:rPr>
        <w:t xml:space="preserve"> 2010 </w:t>
      </w:r>
      <w:r w:rsidRPr="00251509">
        <w:rPr>
          <w:rFonts w:ascii="Times New Roman" w:eastAsia="Times New Roman" w:hAnsi="Times New Roman" w:cs="Times New Roman" w:hint="eastAsia"/>
          <w:sz w:val="28"/>
          <w:szCs w:val="28"/>
          <w:lang w:eastAsia="ru-RU"/>
        </w:rPr>
        <w:t>года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утверждении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Методических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рекомендаций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порядке</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подготовки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к</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отопительному</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периоду</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объектов</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жилищно</w:t>
      </w:r>
      <w:r w:rsidRPr="00251509">
        <w:rPr>
          <w:rFonts w:ascii="Times New Roman" w:eastAsia="Times New Roman" w:hAnsi="Times New Roman" w:cs="Times New Roman"/>
          <w:sz w:val="28"/>
          <w:szCs w:val="28"/>
          <w:lang w:eastAsia="ru-RU"/>
        </w:rPr>
        <w:t>-</w:t>
      </w:r>
      <w:r w:rsidRPr="00251509">
        <w:rPr>
          <w:rFonts w:ascii="Times New Roman" w:eastAsia="Times New Roman" w:hAnsi="Times New Roman" w:cs="Times New Roman" w:hint="eastAsia"/>
          <w:sz w:val="28"/>
          <w:szCs w:val="28"/>
          <w:lang w:eastAsia="ru-RU"/>
        </w:rPr>
        <w:t>коммунального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хозяйства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Московской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области»</w:t>
      </w:r>
      <w:r w:rsidRPr="00251509">
        <w:rPr>
          <w:rFonts w:ascii="Times New Roman" w:eastAsia="Times New Roman" w:hAnsi="Times New Roman" w:cs="Times New Roman"/>
          <w:sz w:val="28"/>
          <w:szCs w:val="28"/>
          <w:lang w:eastAsia="ru-RU"/>
        </w:rPr>
        <w:t>.</w:t>
      </w:r>
    </w:p>
    <w:p w:rsidR="0029021D" w:rsidRPr="0029021D" w:rsidRDefault="00A8443C" w:rsidP="0029021D">
      <w:pPr>
        <w:pStyle w:val="1"/>
        <w:jc w:val="both"/>
        <w:rPr>
          <w:color w:val="auto"/>
        </w:rPr>
      </w:pPr>
      <w:bookmarkStart w:id="83" w:name="_Toc119852465"/>
      <w:bookmarkEnd w:id="82"/>
      <w:r>
        <w:rPr>
          <w:color w:val="auto"/>
        </w:rPr>
        <w:t>1.9.</w:t>
      </w:r>
      <w:r w:rsidR="00E959BF">
        <w:rPr>
          <w:color w:val="auto"/>
        </w:rPr>
        <w:t>9</w:t>
      </w:r>
      <w:r w:rsidR="0029021D" w:rsidRPr="0029021D">
        <w:rPr>
          <w:color w:val="auto"/>
        </w:rPr>
        <w:t>.</w:t>
      </w:r>
      <w:r w:rsidRPr="00A8443C">
        <w:rPr>
          <w:rFonts w:ascii="Times New Roman" w:eastAsia="Times New Roman" w:hAnsi="Times New Roman" w:cs="Times New Roman"/>
          <w:b w:val="0"/>
          <w:bCs w:val="0"/>
          <w:color w:val="000000" w:themeColor="text1"/>
          <w:sz w:val="24"/>
          <w:szCs w:val="24"/>
          <w:lang w:eastAsia="ru-RU"/>
        </w:rPr>
        <w:t xml:space="preserve"> </w:t>
      </w:r>
      <w:r w:rsidRPr="00A8443C">
        <w:rPr>
          <w:color w:val="auto"/>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83"/>
    </w:p>
    <w:p w:rsidR="007B0D7B" w:rsidRPr="00077D09" w:rsidRDefault="007B0D7B" w:rsidP="007B0D7B">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лючения</w:t>
      </w:r>
      <w:r w:rsidR="00A8443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077D09">
        <w:rPr>
          <w:rFonts w:ascii="Times New Roman" w:eastAsia="Times New Roman" w:hAnsi="Times New Roman" w:cs="Times New Roman"/>
          <w:sz w:val="28"/>
          <w:szCs w:val="28"/>
          <w:lang w:eastAsia="ru-RU"/>
        </w:rPr>
        <w:t xml:space="preserve">в период </w:t>
      </w:r>
      <w:proofErr w:type="spellStart"/>
      <w:proofErr w:type="gramStart"/>
      <w:r>
        <w:rPr>
          <w:rFonts w:ascii="Times New Roman" w:eastAsia="Times New Roman" w:hAnsi="Times New Roman" w:cs="Times New Roman"/>
          <w:sz w:val="28"/>
          <w:szCs w:val="28"/>
          <w:lang w:eastAsia="ru-RU"/>
        </w:rPr>
        <w:t>период</w:t>
      </w:r>
      <w:proofErr w:type="spellEnd"/>
      <w:proofErr w:type="gramEnd"/>
      <w:r>
        <w:rPr>
          <w:rFonts w:ascii="Times New Roman" w:eastAsia="Times New Roman" w:hAnsi="Times New Roman" w:cs="Times New Roman"/>
          <w:sz w:val="28"/>
          <w:szCs w:val="28"/>
          <w:lang w:eastAsia="ru-RU"/>
        </w:rPr>
        <w:t xml:space="preserve"> предшествующий </w:t>
      </w:r>
      <w:r w:rsidR="00A8443C">
        <w:rPr>
          <w:rFonts w:ascii="Times New Roman" w:eastAsia="Times New Roman" w:hAnsi="Times New Roman" w:cs="Times New Roman"/>
          <w:sz w:val="28"/>
          <w:szCs w:val="28"/>
          <w:lang w:eastAsia="ru-RU"/>
        </w:rPr>
        <w:t>Схеме</w:t>
      </w:r>
      <w:r>
        <w:rPr>
          <w:rFonts w:ascii="Times New Roman" w:eastAsia="Times New Roman" w:hAnsi="Times New Roman" w:cs="Times New Roman"/>
          <w:sz w:val="28"/>
          <w:szCs w:val="28"/>
          <w:lang w:eastAsia="ru-RU"/>
        </w:rPr>
        <w:t xml:space="preserve"> теплоснабжения</w:t>
      </w:r>
      <w:r w:rsidR="00A8443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A8443C">
        <w:rPr>
          <w:rFonts w:ascii="Times New Roman" w:eastAsia="Times New Roman" w:hAnsi="Times New Roman" w:cs="Times New Roman"/>
          <w:sz w:val="28"/>
          <w:szCs w:val="28"/>
          <w:lang w:eastAsia="ru-RU"/>
        </w:rPr>
        <w:t>отсутствовали</w:t>
      </w:r>
      <w:r w:rsidRPr="00077D0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Изменений не происходило.</w:t>
      </w:r>
    </w:p>
    <w:p w:rsidR="004A6E93" w:rsidRDefault="007B0D7B" w:rsidP="00477FA8">
      <w:pPr>
        <w:spacing w:after="0" w:line="360" w:lineRule="auto"/>
        <w:ind w:firstLine="851"/>
        <w:jc w:val="both"/>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991D48" w:rsidRDefault="00991D48" w:rsidP="004A6E93">
      <w:pPr>
        <w:pStyle w:val="1"/>
        <w:jc w:val="both"/>
        <w:rPr>
          <w:color w:val="auto"/>
        </w:rPr>
        <w:sectPr w:rsidR="00991D48" w:rsidSect="00945B1E">
          <w:pgSz w:w="11907" w:h="16840" w:code="9"/>
          <w:pgMar w:top="1134" w:right="851" w:bottom="1134" w:left="1134" w:header="709" w:footer="709" w:gutter="0"/>
          <w:cols w:space="708"/>
          <w:docGrid w:linePitch="360"/>
        </w:sectPr>
      </w:pPr>
    </w:p>
    <w:p w:rsidR="00945B1E" w:rsidRDefault="00A328A9" w:rsidP="004A6E93">
      <w:pPr>
        <w:pStyle w:val="1"/>
        <w:jc w:val="both"/>
        <w:rPr>
          <w:color w:val="auto"/>
        </w:rPr>
      </w:pPr>
      <w:bookmarkStart w:id="84" w:name="_Toc119852466"/>
      <w:r>
        <w:rPr>
          <w:color w:val="auto"/>
        </w:rPr>
        <w:lastRenderedPageBreak/>
        <w:t>1.</w:t>
      </w:r>
      <w:r w:rsidR="004A6E93" w:rsidRPr="004A6E93">
        <w:rPr>
          <w:color w:val="auto"/>
        </w:rPr>
        <w:t>10.</w:t>
      </w:r>
      <w:r w:rsidRPr="00A328A9">
        <w:rPr>
          <w:rFonts w:ascii="Times New Roman" w:eastAsia="Times New Roman" w:hAnsi="Times New Roman" w:cs="Times New Roman"/>
          <w:bCs w:val="0"/>
          <w:color w:val="000000" w:themeColor="text1"/>
          <w:sz w:val="24"/>
          <w:szCs w:val="24"/>
          <w:lang w:eastAsia="ru-RU"/>
        </w:rPr>
        <w:t xml:space="preserve"> </w:t>
      </w:r>
      <w:r w:rsidRPr="00A328A9">
        <w:rPr>
          <w:color w:val="auto"/>
        </w:rPr>
        <w:t xml:space="preserve">Технико-экономические показатели теплоснабжающих и </w:t>
      </w:r>
      <w:proofErr w:type="spellStart"/>
      <w:r w:rsidRPr="00A328A9">
        <w:rPr>
          <w:color w:val="auto"/>
        </w:rPr>
        <w:t>теплосетевых</w:t>
      </w:r>
      <w:proofErr w:type="spellEnd"/>
      <w:r w:rsidRPr="00A328A9">
        <w:rPr>
          <w:color w:val="auto"/>
        </w:rPr>
        <w:t xml:space="preserve"> организаций</w:t>
      </w:r>
      <w:bookmarkEnd w:id="84"/>
    </w:p>
    <w:p w:rsidR="004A6E93" w:rsidRDefault="00A328A9" w:rsidP="004A6E93">
      <w:pPr>
        <w:pStyle w:val="1"/>
        <w:jc w:val="both"/>
        <w:rPr>
          <w:color w:val="auto"/>
        </w:rPr>
      </w:pPr>
      <w:bookmarkStart w:id="85" w:name="_Toc119852467"/>
      <w:r>
        <w:rPr>
          <w:color w:val="auto"/>
        </w:rPr>
        <w:t>1.</w:t>
      </w:r>
      <w:r w:rsidR="004A6E93" w:rsidRPr="004A6E93">
        <w:rPr>
          <w:color w:val="auto"/>
        </w:rPr>
        <w:t>10.1.</w:t>
      </w:r>
      <w:r w:rsidRPr="00A328A9">
        <w:rPr>
          <w:rFonts w:ascii="Times New Roman" w:eastAsia="Times New Roman" w:hAnsi="Times New Roman" w:cs="Times New Roman"/>
          <w:b w:val="0"/>
          <w:bCs w:val="0"/>
          <w:color w:val="000000" w:themeColor="text1"/>
          <w:sz w:val="24"/>
          <w:szCs w:val="24"/>
          <w:lang w:eastAsia="ru-RU"/>
        </w:rPr>
        <w:t xml:space="preserve"> </w:t>
      </w:r>
      <w:r w:rsidRPr="00A328A9">
        <w:rPr>
          <w:color w:val="auto"/>
        </w:rPr>
        <w:t xml:space="preserve">Описание показателей хозяйственной деятельности теплоснабжающих и </w:t>
      </w:r>
      <w:proofErr w:type="spellStart"/>
      <w:r w:rsidRPr="00A328A9">
        <w:rPr>
          <w:color w:val="auto"/>
        </w:rPr>
        <w:t>теплосетевых</w:t>
      </w:r>
      <w:proofErr w:type="spellEnd"/>
      <w:r w:rsidRPr="00A328A9">
        <w:rPr>
          <w:color w:val="auto"/>
        </w:rPr>
        <w:t xml:space="preserve"> организаций в соответствии с требованиями, установленными Правительством Российской Федерации в стандартах раскрытия информации теплоснабжающими и </w:t>
      </w:r>
      <w:proofErr w:type="spellStart"/>
      <w:r w:rsidRPr="00A328A9">
        <w:rPr>
          <w:color w:val="auto"/>
        </w:rPr>
        <w:t>теплосетевыми</w:t>
      </w:r>
      <w:proofErr w:type="spellEnd"/>
      <w:r w:rsidRPr="00A328A9">
        <w:rPr>
          <w:color w:val="auto"/>
        </w:rPr>
        <w:t xml:space="preserve"> организациями</w:t>
      </w:r>
      <w:bookmarkEnd w:id="85"/>
    </w:p>
    <w:p w:rsidR="000A6FFB" w:rsidRDefault="000A6FFB" w:rsidP="000A6FFB">
      <w:pPr>
        <w:spacing w:before="240" w:after="0"/>
        <w:rPr>
          <w:rFonts w:ascii="Times New Roman" w:hAnsi="Times New Roman" w:cs="Times New Roman"/>
          <w:sz w:val="28"/>
          <w:szCs w:val="28"/>
        </w:rPr>
      </w:pPr>
      <w:r w:rsidRPr="000A6FFB">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0A6FFB">
        <w:rPr>
          <w:rFonts w:ascii="Times New Roman" w:hAnsi="Times New Roman" w:cs="Times New Roman"/>
          <w:sz w:val="28"/>
          <w:szCs w:val="28"/>
        </w:rPr>
        <w:t>10.1.1 – Сведения по хозяйственной деятельности теплоснабжающих организаций</w:t>
      </w:r>
    </w:p>
    <w:tbl>
      <w:tblPr>
        <w:tblW w:w="14142" w:type="dxa"/>
        <w:tblLayout w:type="fixed"/>
        <w:tblLook w:val="04A0" w:firstRow="1" w:lastRow="0" w:firstColumn="1" w:lastColumn="0" w:noHBand="0" w:noVBand="1"/>
      </w:tblPr>
      <w:tblGrid>
        <w:gridCol w:w="867"/>
        <w:gridCol w:w="10298"/>
        <w:gridCol w:w="2977"/>
      </w:tblGrid>
      <w:tr w:rsidR="00B56CD0" w:rsidRPr="007B0D7B" w:rsidTr="00B56CD0">
        <w:trPr>
          <w:trHeight w:val="600"/>
          <w:tblHeader/>
        </w:trPr>
        <w:tc>
          <w:tcPr>
            <w:tcW w:w="867" w:type="dxa"/>
            <w:vMerge w:val="restart"/>
            <w:tcBorders>
              <w:top w:val="single" w:sz="4" w:space="0" w:color="auto"/>
              <w:left w:val="single" w:sz="4" w:space="0" w:color="auto"/>
              <w:bottom w:val="single" w:sz="4" w:space="0" w:color="auto"/>
              <w:right w:val="single" w:sz="4" w:space="0" w:color="auto"/>
            </w:tcBorders>
            <w:shd w:val="clear" w:color="000000" w:fill="B1A0C7"/>
            <w:vAlign w:val="center"/>
            <w:hideMark/>
          </w:tcPr>
          <w:p w:rsidR="00B56CD0" w:rsidRPr="007B0D7B" w:rsidRDefault="00B56CD0" w:rsidP="007B0D7B">
            <w:pPr>
              <w:spacing w:after="0" w:line="240" w:lineRule="auto"/>
              <w:jc w:val="center"/>
              <w:rPr>
                <w:rFonts w:ascii="Times New Roman" w:eastAsia="Times New Roman" w:hAnsi="Times New Roman" w:cs="Times New Roman"/>
                <w:b/>
                <w:color w:val="000000"/>
                <w:lang w:eastAsia="ru-RU"/>
              </w:rPr>
            </w:pPr>
            <w:r w:rsidRPr="007B0D7B">
              <w:rPr>
                <w:rFonts w:ascii="Times New Roman" w:eastAsia="Times New Roman" w:hAnsi="Times New Roman" w:cs="Times New Roman"/>
                <w:b/>
                <w:color w:val="000000"/>
                <w:lang w:eastAsia="ru-RU"/>
              </w:rPr>
              <w:t xml:space="preserve">№ </w:t>
            </w:r>
            <w:proofErr w:type="gramStart"/>
            <w:r w:rsidRPr="007B0D7B">
              <w:rPr>
                <w:rFonts w:ascii="Times New Roman" w:eastAsia="Times New Roman" w:hAnsi="Times New Roman" w:cs="Times New Roman"/>
                <w:b/>
                <w:color w:val="000000"/>
                <w:lang w:eastAsia="ru-RU"/>
              </w:rPr>
              <w:t>п</w:t>
            </w:r>
            <w:proofErr w:type="gramEnd"/>
            <w:r w:rsidRPr="007B0D7B">
              <w:rPr>
                <w:rFonts w:ascii="Times New Roman" w:eastAsia="Times New Roman" w:hAnsi="Times New Roman" w:cs="Times New Roman"/>
                <w:b/>
                <w:color w:val="000000"/>
                <w:lang w:eastAsia="ru-RU"/>
              </w:rPr>
              <w:t>/п</w:t>
            </w:r>
          </w:p>
        </w:tc>
        <w:tc>
          <w:tcPr>
            <w:tcW w:w="10298" w:type="dxa"/>
            <w:vMerge w:val="restart"/>
            <w:tcBorders>
              <w:top w:val="single" w:sz="4" w:space="0" w:color="auto"/>
              <w:left w:val="single" w:sz="4" w:space="0" w:color="auto"/>
              <w:bottom w:val="single" w:sz="4" w:space="0" w:color="auto"/>
              <w:right w:val="single" w:sz="4" w:space="0" w:color="auto"/>
            </w:tcBorders>
            <w:shd w:val="clear" w:color="000000" w:fill="B1A0C7"/>
            <w:vAlign w:val="center"/>
            <w:hideMark/>
          </w:tcPr>
          <w:p w:rsidR="00B56CD0" w:rsidRPr="007B0D7B" w:rsidRDefault="00B56CD0" w:rsidP="00F16288">
            <w:pPr>
              <w:spacing w:after="0" w:line="240" w:lineRule="auto"/>
              <w:ind w:left="-39" w:firstLine="39"/>
              <w:jc w:val="center"/>
              <w:rPr>
                <w:rFonts w:ascii="Times New Roman" w:eastAsia="Times New Roman" w:hAnsi="Times New Roman" w:cs="Times New Roman"/>
                <w:b/>
                <w:color w:val="000000"/>
                <w:lang w:eastAsia="ru-RU"/>
              </w:rPr>
            </w:pPr>
            <w:r w:rsidRPr="007B0D7B">
              <w:rPr>
                <w:rFonts w:ascii="Times New Roman" w:eastAsia="Times New Roman" w:hAnsi="Times New Roman" w:cs="Times New Roman"/>
                <w:b/>
                <w:color w:val="000000"/>
                <w:lang w:eastAsia="ru-RU"/>
              </w:rPr>
              <w:t>Наименование информации в соответствии с Постановлением № 570 от 5.07.2013</w:t>
            </w:r>
          </w:p>
        </w:tc>
        <w:tc>
          <w:tcPr>
            <w:tcW w:w="2977" w:type="dxa"/>
            <w:tcBorders>
              <w:top w:val="single" w:sz="4" w:space="0" w:color="auto"/>
              <w:left w:val="nil"/>
              <w:bottom w:val="single" w:sz="4" w:space="0" w:color="auto"/>
              <w:right w:val="single" w:sz="4" w:space="0" w:color="auto"/>
            </w:tcBorders>
            <w:shd w:val="clear" w:color="000000" w:fill="B1A0C7"/>
            <w:vAlign w:val="center"/>
            <w:hideMark/>
          </w:tcPr>
          <w:p w:rsidR="00B56CD0" w:rsidRPr="007B0D7B" w:rsidRDefault="00B56CD0" w:rsidP="007B0D7B">
            <w:pPr>
              <w:spacing w:after="0" w:line="240" w:lineRule="auto"/>
              <w:jc w:val="center"/>
              <w:rPr>
                <w:rFonts w:ascii="Times New Roman" w:eastAsia="Times New Roman" w:hAnsi="Times New Roman" w:cs="Times New Roman"/>
                <w:b/>
                <w:color w:val="000000"/>
                <w:lang w:eastAsia="ru-RU"/>
              </w:rPr>
            </w:pPr>
            <w:r w:rsidRPr="007B0D7B">
              <w:rPr>
                <w:rFonts w:ascii="Times New Roman" w:eastAsia="Times New Roman" w:hAnsi="Times New Roman" w:cs="Times New Roman"/>
                <w:b/>
                <w:color w:val="000000"/>
                <w:lang w:eastAsia="ru-RU"/>
              </w:rPr>
              <w:t>Наличие / отсутствие</w:t>
            </w:r>
          </w:p>
        </w:tc>
      </w:tr>
      <w:tr w:rsidR="00B56CD0" w:rsidRPr="007B0D7B" w:rsidTr="00B56CD0">
        <w:trPr>
          <w:cantSplit/>
          <w:trHeight w:val="2061"/>
          <w:tblHeader/>
        </w:trPr>
        <w:tc>
          <w:tcPr>
            <w:tcW w:w="867" w:type="dxa"/>
            <w:vMerge/>
            <w:tcBorders>
              <w:top w:val="single" w:sz="4" w:space="0" w:color="auto"/>
              <w:left w:val="single" w:sz="4" w:space="0" w:color="auto"/>
              <w:bottom w:val="single" w:sz="4" w:space="0" w:color="auto"/>
              <w:right w:val="single" w:sz="4" w:space="0" w:color="auto"/>
            </w:tcBorders>
            <w:vAlign w:val="center"/>
            <w:hideMark/>
          </w:tcPr>
          <w:p w:rsidR="00B56CD0" w:rsidRPr="007B0D7B" w:rsidRDefault="00B56CD0" w:rsidP="007B0D7B">
            <w:pPr>
              <w:spacing w:after="0" w:line="240" w:lineRule="auto"/>
              <w:rPr>
                <w:rFonts w:ascii="Times New Roman" w:eastAsia="Times New Roman" w:hAnsi="Times New Roman" w:cs="Times New Roman"/>
                <w:b/>
                <w:color w:val="000000"/>
                <w:lang w:eastAsia="ru-RU"/>
              </w:rPr>
            </w:pPr>
          </w:p>
        </w:tc>
        <w:tc>
          <w:tcPr>
            <w:tcW w:w="10298" w:type="dxa"/>
            <w:vMerge/>
            <w:tcBorders>
              <w:top w:val="single" w:sz="4" w:space="0" w:color="auto"/>
              <w:left w:val="single" w:sz="4" w:space="0" w:color="auto"/>
              <w:bottom w:val="single" w:sz="4" w:space="0" w:color="auto"/>
              <w:right w:val="single" w:sz="4" w:space="0" w:color="auto"/>
            </w:tcBorders>
            <w:vAlign w:val="center"/>
            <w:hideMark/>
          </w:tcPr>
          <w:p w:rsidR="00B56CD0" w:rsidRPr="007B0D7B" w:rsidRDefault="00B56CD0" w:rsidP="007B0D7B">
            <w:pPr>
              <w:spacing w:after="0" w:line="240" w:lineRule="auto"/>
              <w:rPr>
                <w:rFonts w:ascii="Times New Roman" w:eastAsia="Times New Roman" w:hAnsi="Times New Roman" w:cs="Times New Roman"/>
                <w:b/>
                <w:color w:val="000000"/>
                <w:lang w:eastAsia="ru-RU"/>
              </w:rPr>
            </w:pPr>
          </w:p>
        </w:tc>
        <w:tc>
          <w:tcPr>
            <w:tcW w:w="2977" w:type="dxa"/>
            <w:tcBorders>
              <w:top w:val="nil"/>
              <w:left w:val="nil"/>
              <w:bottom w:val="single" w:sz="4" w:space="0" w:color="auto"/>
              <w:right w:val="single" w:sz="4" w:space="0" w:color="auto"/>
            </w:tcBorders>
            <w:shd w:val="clear" w:color="000000" w:fill="B1A0C7"/>
            <w:textDirection w:val="tbRl"/>
            <w:vAlign w:val="center"/>
            <w:hideMark/>
          </w:tcPr>
          <w:p w:rsidR="00B56CD0" w:rsidRPr="007B0D7B" w:rsidRDefault="00B56CD0" w:rsidP="007B0D7B">
            <w:pPr>
              <w:spacing w:after="0" w:line="240" w:lineRule="auto"/>
              <w:ind w:left="113" w:right="113"/>
              <w:jc w:val="center"/>
              <w:rPr>
                <w:rFonts w:ascii="Times New Roman" w:eastAsia="Times New Roman" w:hAnsi="Times New Roman" w:cs="Times New Roman"/>
                <w:b/>
                <w:color w:val="000000"/>
                <w:sz w:val="20"/>
                <w:szCs w:val="20"/>
                <w:lang w:eastAsia="ru-RU"/>
              </w:rPr>
            </w:pPr>
            <w:r w:rsidRPr="00B56CD0">
              <w:rPr>
                <w:rFonts w:ascii="Times New Roman" w:eastAsia="Times New Roman" w:hAnsi="Times New Roman" w:cs="Times New Roman"/>
                <w:b/>
                <w:color w:val="000000"/>
                <w:sz w:val="20"/>
                <w:szCs w:val="20"/>
                <w:lang w:eastAsia="ru-RU"/>
              </w:rPr>
              <w:t>МУП «Теплосеть Наро-Фоминского городского округа»</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1. </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сфере теплоснабжения и сфере оказания услуг по передаче тепловой энергии раскрытию подлежит информация:</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1.1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ценах (тарифах) на регулируемые товары и услуги и надбавках к этим ценам (тарифам);</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об инвестиционных программах и отчетах об их реализации;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B56CD0" w:rsidRPr="007B0D7B" w:rsidTr="00B56CD0">
        <w:trPr>
          <w:trHeight w:val="1032"/>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1.5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е) об условиях, на которых осуществляется поставка регулируемых товаров и (или) оказание регулируемых услуг</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ж) о порядке выполнения технологических, технических и других мероприятий, связанных с подключением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 ценах (тарифах) на регулируемые товары и услуги и надбавках к этим ценам (тарифам)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об утвержденных тарифах на тепловую энергию (мощность);</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об утвержденных тарифах на передачу тепловой энергии (мощности);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об утвержденных надбавках к ценам (тарифам) на тепловую энергию для потребителей;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765"/>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об утвержденных надбавках к тарифам регулируемых организаций на тепловую энергию и надбавках к тарифам регулируемых организаций на передачу тепловой энергии;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об утвержденных тарифах на подключение создаваемых (реконструируемых) объектов недвижимости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е) об утвержденных тарифах регулируемых организаций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виде регулируемой деятельности (производство, передача и сбыт тепловой энергии);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 выручке от регулируемой деятельности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 себестоимости производимых товаров (оказываемых услуг) по регулируемому виду деятельности (тыс. рублей), включающей: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покупаемую тепловую энергию (мощность);</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топливо с указанием по каждому виду топлива стоимости (за единицу объема), объема и способа его приобретения;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 расходы на покупаемую электрическую энергию (мощность), потребляемую оборудованием, используемым в технологическом процессе, с указанием средневзвешенной стоимости 1 </w:t>
            </w:r>
            <w:proofErr w:type="spellStart"/>
            <w:r w:rsidRPr="007B0D7B">
              <w:rPr>
                <w:rFonts w:ascii="Times New Roman" w:eastAsia="Times New Roman" w:hAnsi="Times New Roman" w:cs="Times New Roman"/>
                <w:color w:val="000000"/>
                <w:lang w:eastAsia="ru-RU"/>
              </w:rPr>
              <w:t>кВт•</w:t>
            </w:r>
            <w:proofErr w:type="gramStart"/>
            <w:r w:rsidRPr="007B0D7B">
              <w:rPr>
                <w:rFonts w:ascii="Times New Roman" w:eastAsia="Times New Roman" w:hAnsi="Times New Roman" w:cs="Times New Roman"/>
                <w:color w:val="000000"/>
                <w:lang w:eastAsia="ru-RU"/>
              </w:rPr>
              <w:t>ч</w:t>
            </w:r>
            <w:proofErr w:type="spellEnd"/>
            <w:proofErr w:type="gramEnd"/>
            <w:r w:rsidRPr="007B0D7B">
              <w:rPr>
                <w:rFonts w:ascii="Times New Roman" w:eastAsia="Times New Roman" w:hAnsi="Times New Roman" w:cs="Times New Roman"/>
                <w:color w:val="000000"/>
                <w:lang w:eastAsia="ru-RU"/>
              </w:rPr>
              <w:t xml:space="preserve"> и об объеме приобретения электрической энергии;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приобретение холодной воды, используемой в технологическом процессе;</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 расходы на </w:t>
            </w:r>
            <w:proofErr w:type="spellStart"/>
            <w:r w:rsidRPr="007B0D7B">
              <w:rPr>
                <w:rFonts w:ascii="Times New Roman" w:eastAsia="Times New Roman" w:hAnsi="Times New Roman" w:cs="Times New Roman"/>
                <w:color w:val="000000"/>
                <w:lang w:eastAsia="ru-RU"/>
              </w:rPr>
              <w:t>химреагенты</w:t>
            </w:r>
            <w:proofErr w:type="spellEnd"/>
            <w:r w:rsidRPr="007B0D7B">
              <w:rPr>
                <w:rFonts w:ascii="Times New Roman" w:eastAsia="Times New Roman" w:hAnsi="Times New Roman" w:cs="Times New Roman"/>
                <w:color w:val="000000"/>
                <w:lang w:eastAsia="ru-RU"/>
              </w:rPr>
              <w:t>, используемые в технологическом процессе;</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3.9</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оплату труда и отчисления на социальные нужды основного производственного персонала;</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3.10</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амортизацию основных производственных средств и аренду имущества, используемого в технологическом процессе;</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3.11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общепроизводственные (цеховые) расходы, в том числе расходы на оплату труда и отчисления на социальные нужды;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общехозяйственные (управленческие) расходы, в том числе расходы на оплату труда и отчисления на социальные нужды;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ремонт (капитальный и текущий) основных производственных средств;</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 валовой прибыли от продажи товаров и услуг по регулируемому виду деятельности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 чистой прибыли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по развитию системы теплоснабжения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е) об изменении стоимости основных фондов, в том числе за счет ввода (вывода) их из эксплуатации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ж) о годовой бухгалтерской отчетности, включая бухгалтерский баланс и приложения к нему (раскрывается регулируемыми организациями, выручка от регулируемой деятельности которых превышает 80 процентов совокупной выручки за отчетный год);</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3.19</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з) об установленной тепловой мощности (Гкал/ч);</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3.20</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 о присоединенной нагрузке (Гкал/ч);</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3.21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к) об объеме вырабатываемой регулируемой организацией тепловой энергии (тыс. 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л) об объеме покупаемой регулируемой организацией тепловой энергии (тыс. 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м) об объеме тепловой энергии, отпускаемой потребителям, в том числе об объемах, отпущенных по приборам учета и по нормативам потребления (расчетным методом) (тыс. 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н) о технологических потерях тепловой энергии при передаче по тепловым сетям (процентов);</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о) о протяженности магистральных сетей и тепловых вводов (в однотрубном исчислении) (</w:t>
            </w:r>
            <w:proofErr w:type="gramStart"/>
            <w:r w:rsidRPr="007B0D7B">
              <w:rPr>
                <w:rFonts w:ascii="Times New Roman" w:eastAsia="Times New Roman" w:hAnsi="Times New Roman" w:cs="Times New Roman"/>
                <w:color w:val="000000"/>
                <w:lang w:eastAsia="ru-RU"/>
              </w:rPr>
              <w:t>км</w:t>
            </w:r>
            <w:proofErr w:type="gramEnd"/>
            <w:r w:rsidRPr="007B0D7B">
              <w:rPr>
                <w:rFonts w:ascii="Times New Roman" w:eastAsia="Times New Roman" w:hAnsi="Times New Roman" w:cs="Times New Roman"/>
                <w:color w:val="000000"/>
                <w:lang w:eastAsia="ru-RU"/>
              </w:rPr>
              <w:t>);</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п) о протяженности разводящих сетей (в однотрубном исчислении) (</w:t>
            </w:r>
            <w:proofErr w:type="gramStart"/>
            <w:r w:rsidRPr="007B0D7B">
              <w:rPr>
                <w:rFonts w:ascii="Times New Roman" w:eastAsia="Times New Roman" w:hAnsi="Times New Roman" w:cs="Times New Roman"/>
                <w:color w:val="000000"/>
                <w:lang w:eastAsia="ru-RU"/>
              </w:rPr>
              <w:t>км</w:t>
            </w:r>
            <w:proofErr w:type="gramEnd"/>
            <w:r w:rsidRPr="007B0D7B">
              <w:rPr>
                <w:rFonts w:ascii="Times New Roman" w:eastAsia="Times New Roman" w:hAnsi="Times New Roman" w:cs="Times New Roman"/>
                <w:color w:val="000000"/>
                <w:lang w:eastAsia="ru-RU"/>
              </w:rPr>
              <w:t>);</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у) о среднесписочной численности основного производственного персонала (человек);</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ф) об удельном расходе условного топлива на единицу тепловой энергии, отпускаемой в тепловую сеть (</w:t>
            </w:r>
            <w:proofErr w:type="gramStart"/>
            <w:r w:rsidRPr="007B0D7B">
              <w:rPr>
                <w:rFonts w:ascii="Times New Roman" w:eastAsia="Times New Roman" w:hAnsi="Times New Roman" w:cs="Times New Roman"/>
                <w:color w:val="000000"/>
                <w:lang w:eastAsia="ru-RU"/>
              </w:rPr>
              <w:t>кг</w:t>
            </w:r>
            <w:proofErr w:type="gramEnd"/>
            <w:r w:rsidRPr="007B0D7B">
              <w:rPr>
                <w:rFonts w:ascii="Times New Roman" w:eastAsia="Times New Roman" w:hAnsi="Times New Roman" w:cs="Times New Roman"/>
                <w:color w:val="000000"/>
                <w:lang w:eastAsia="ru-RU"/>
              </w:rPr>
              <w:t xml:space="preserve"> у. т./Гкал);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3.29</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х) об удельном расходе электрической энергии на единицу тепловой энергии, отпускаемой в тепловую сеть (тыс. </w:t>
            </w:r>
            <w:proofErr w:type="spellStart"/>
            <w:r w:rsidRPr="007B0D7B">
              <w:rPr>
                <w:rFonts w:ascii="Times New Roman" w:eastAsia="Times New Roman" w:hAnsi="Times New Roman" w:cs="Times New Roman"/>
                <w:color w:val="000000"/>
                <w:lang w:eastAsia="ru-RU"/>
              </w:rPr>
              <w:t>кВт•</w:t>
            </w:r>
            <w:proofErr w:type="gramStart"/>
            <w:r w:rsidRPr="007B0D7B">
              <w:rPr>
                <w:rFonts w:ascii="Times New Roman" w:eastAsia="Times New Roman" w:hAnsi="Times New Roman" w:cs="Times New Roman"/>
                <w:color w:val="000000"/>
                <w:lang w:eastAsia="ru-RU"/>
              </w:rPr>
              <w:t>ч</w:t>
            </w:r>
            <w:proofErr w:type="spellEnd"/>
            <w:proofErr w:type="gramEnd"/>
            <w:r w:rsidRPr="007B0D7B">
              <w:rPr>
                <w:rFonts w:ascii="Times New Roman" w:eastAsia="Times New Roman" w:hAnsi="Times New Roman" w:cs="Times New Roman"/>
                <w:color w:val="000000"/>
                <w:lang w:eastAsia="ru-RU"/>
              </w:rPr>
              <w:t>/Гкал);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3.30</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ц) об удельном расходе холодной воды на единицу тепловой энергии, отпускаемой в тепловую сеть (куб. м/Гкал).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инвестиционных программах и отчетах об их реализации содержит наименование соответствующей программы, а также сведения: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цели инвестиционной программы;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 сроках начала и окончания реализации инвестиционной программы;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 потребностях в финансовых средствах, необходимых для реализации инвестиционной программы, в том числе с разбивкой по годам, мероприятиям и источникам финансирования инвестиционной программы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 показателях эффективности реализации инвестиционной программы, а также об изменении технико-экономических показателей регулируемой организации (с разбивкой по мероприятиям);</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об использовании инвестиционных средств за отчетный год с разбивкой по кварталам, мероприятиям и источникам финансирования инвестиционной программы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6.1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количестве поданных и зарегистрированных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6.2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 количестве исполненных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6.3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 количестве заявок на подключение к системе теплоснабжения, по которым принято решение об отказе в подключении;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05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6.4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 резерве мощности системы теплоснабжения. При использовании регулируемыми организациями нескольких систем централизованного теплоснабжения информация о резерве мощности таких систем публикуется в отношении каждой системы централизованного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55"/>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условиях, на которых осуществляется поставка регулируемых товаров и (или) оказание регулируемых услуг, содержит сведения об условиях публичных договоров поставок регулируемых товаров, оказания регулируемых услуг, в том числе договоров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739"/>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 порядке выполнения технологических, технических и других мероприятий, связанных с подключением к системе теплоснабжения, содержит:</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8.1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форму заявки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8.2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перечень и формы документов, представляемых одновременно с заявкой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75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8.3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описание (со ссылкой на нормативные правовые акты) порядка действий заявителя и регулируемой организации при подаче, приеме, обработке заявки на подключение к системе теплоснабжения, принятии решения и уведомлении о принятом решении;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8.4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телефоны и адреса службы, ответственной за прием и обработку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bl>
    <w:p w:rsidR="007B0D7B" w:rsidRDefault="007B0D7B" w:rsidP="000A6FFB">
      <w:pPr>
        <w:spacing w:before="240" w:after="0"/>
        <w:rPr>
          <w:rFonts w:ascii="Times New Roman" w:hAnsi="Times New Roman" w:cs="Times New Roman"/>
          <w:sz w:val="28"/>
          <w:szCs w:val="28"/>
        </w:rPr>
      </w:pPr>
    </w:p>
    <w:p w:rsidR="007B0D7B" w:rsidRDefault="007B0D7B" w:rsidP="000A6FFB">
      <w:pPr>
        <w:spacing w:before="240" w:after="0"/>
        <w:rPr>
          <w:rFonts w:ascii="Times New Roman" w:hAnsi="Times New Roman" w:cs="Times New Roman"/>
          <w:sz w:val="28"/>
          <w:szCs w:val="28"/>
        </w:rPr>
        <w:sectPr w:rsidR="007B0D7B" w:rsidSect="007B0D7B">
          <w:pgSz w:w="16840" w:h="11907" w:orient="landscape" w:code="9"/>
          <w:pgMar w:top="1134" w:right="1134" w:bottom="851" w:left="1134" w:header="709" w:footer="709" w:gutter="0"/>
          <w:cols w:space="708"/>
          <w:docGrid w:linePitch="360"/>
        </w:sectPr>
      </w:pPr>
    </w:p>
    <w:p w:rsidR="00034C61" w:rsidRDefault="00C32BB9" w:rsidP="00901208">
      <w:pPr>
        <w:spacing w:before="240" w:after="0"/>
        <w:rPr>
          <w:rFonts w:ascii="Times New Roman" w:hAnsi="Times New Roman" w:cs="Times New Roman"/>
          <w:sz w:val="28"/>
          <w:szCs w:val="28"/>
        </w:rPr>
      </w:pPr>
      <w:r w:rsidRPr="00901208">
        <w:rPr>
          <w:rFonts w:ascii="Times New Roman" w:hAnsi="Times New Roman" w:cs="Times New Roman"/>
          <w:sz w:val="28"/>
          <w:szCs w:val="28"/>
        </w:rPr>
        <w:lastRenderedPageBreak/>
        <w:t xml:space="preserve">Таблица </w:t>
      </w:r>
      <w:r w:rsidR="00E84C94">
        <w:rPr>
          <w:rFonts w:ascii="Times New Roman" w:hAnsi="Times New Roman" w:cs="Times New Roman"/>
          <w:sz w:val="28"/>
          <w:szCs w:val="28"/>
        </w:rPr>
        <w:t>1.</w:t>
      </w:r>
      <w:r w:rsidRPr="00901208">
        <w:rPr>
          <w:rFonts w:ascii="Times New Roman" w:hAnsi="Times New Roman" w:cs="Times New Roman"/>
          <w:sz w:val="28"/>
          <w:szCs w:val="28"/>
        </w:rPr>
        <w:t>10.</w:t>
      </w:r>
      <w:r w:rsidR="00A328A9">
        <w:rPr>
          <w:rFonts w:ascii="Times New Roman" w:hAnsi="Times New Roman" w:cs="Times New Roman"/>
          <w:sz w:val="28"/>
          <w:szCs w:val="28"/>
        </w:rPr>
        <w:t>1</w:t>
      </w:r>
      <w:r w:rsidRPr="00901208">
        <w:rPr>
          <w:rFonts w:ascii="Times New Roman" w:hAnsi="Times New Roman" w:cs="Times New Roman"/>
          <w:sz w:val="28"/>
          <w:szCs w:val="28"/>
        </w:rPr>
        <w:t>.</w:t>
      </w:r>
      <w:r w:rsidR="00A328A9">
        <w:rPr>
          <w:rFonts w:ascii="Times New Roman" w:hAnsi="Times New Roman" w:cs="Times New Roman"/>
          <w:sz w:val="28"/>
          <w:szCs w:val="28"/>
        </w:rPr>
        <w:t>2</w:t>
      </w:r>
      <w:r w:rsidRPr="00901208">
        <w:rPr>
          <w:rFonts w:ascii="Times New Roman" w:hAnsi="Times New Roman" w:cs="Times New Roman"/>
          <w:sz w:val="28"/>
          <w:szCs w:val="28"/>
        </w:rPr>
        <w:t xml:space="preserve"> - </w:t>
      </w:r>
      <w:r w:rsidR="009536F2" w:rsidRPr="009536F2">
        <w:rPr>
          <w:rFonts w:ascii="Times New Roman" w:hAnsi="Times New Roman" w:cs="Times New Roman"/>
          <w:sz w:val="28"/>
          <w:szCs w:val="28"/>
        </w:rPr>
        <w:t>Технико-экономические показатели работы</w:t>
      </w:r>
      <w:r w:rsidR="00901208" w:rsidRPr="00901208">
        <w:rPr>
          <w:rFonts w:ascii="Times New Roman" w:hAnsi="Times New Roman" w:cs="Times New Roman"/>
          <w:sz w:val="28"/>
          <w:szCs w:val="28"/>
        </w:rPr>
        <w:t xml:space="preserve"> </w:t>
      </w:r>
    </w:p>
    <w:tbl>
      <w:tblPr>
        <w:tblStyle w:val="ab"/>
        <w:tblW w:w="0" w:type="auto"/>
        <w:tblLook w:val="04A0" w:firstRow="1" w:lastRow="0" w:firstColumn="1" w:lastColumn="0" w:noHBand="0" w:noVBand="1"/>
      </w:tblPr>
      <w:tblGrid>
        <w:gridCol w:w="4219"/>
        <w:gridCol w:w="2190"/>
        <w:gridCol w:w="3322"/>
      </w:tblGrid>
      <w:tr w:rsidR="00B643AF" w:rsidTr="00B643AF">
        <w:tc>
          <w:tcPr>
            <w:tcW w:w="4219" w:type="dxa"/>
            <w:shd w:val="clear" w:color="auto" w:fill="B2A1C7" w:themeFill="accent4" w:themeFillTint="99"/>
            <w:vAlign w:val="center"/>
          </w:tcPr>
          <w:p w:rsidR="00B643AF" w:rsidRPr="00B643AF" w:rsidRDefault="00B643AF" w:rsidP="00B643AF">
            <w:pPr>
              <w:jc w:val="center"/>
              <w:rPr>
                <w:rFonts w:ascii="Times New Roman" w:hAnsi="Times New Roman" w:cs="Times New Roman"/>
                <w:b/>
                <w:sz w:val="24"/>
                <w:szCs w:val="24"/>
              </w:rPr>
            </w:pPr>
            <w:r w:rsidRPr="00B643AF">
              <w:rPr>
                <w:rFonts w:ascii="Times New Roman" w:hAnsi="Times New Roman" w:cs="Times New Roman"/>
                <w:b/>
                <w:sz w:val="24"/>
                <w:szCs w:val="24"/>
              </w:rPr>
              <w:t>Наименование</w:t>
            </w:r>
          </w:p>
        </w:tc>
        <w:tc>
          <w:tcPr>
            <w:tcW w:w="2190" w:type="dxa"/>
            <w:shd w:val="clear" w:color="auto" w:fill="B2A1C7" w:themeFill="accent4" w:themeFillTint="99"/>
            <w:vAlign w:val="center"/>
          </w:tcPr>
          <w:p w:rsidR="00B643AF" w:rsidRPr="00B643AF" w:rsidRDefault="00B643AF" w:rsidP="00B643AF">
            <w:pPr>
              <w:jc w:val="center"/>
              <w:rPr>
                <w:rFonts w:ascii="Times New Roman" w:hAnsi="Times New Roman" w:cs="Times New Roman"/>
                <w:b/>
                <w:sz w:val="24"/>
                <w:szCs w:val="24"/>
              </w:rPr>
            </w:pPr>
            <w:proofErr w:type="spellStart"/>
            <w:r w:rsidRPr="00B643AF">
              <w:rPr>
                <w:rFonts w:ascii="Times New Roman" w:hAnsi="Times New Roman" w:cs="Times New Roman"/>
                <w:b/>
                <w:sz w:val="24"/>
                <w:szCs w:val="24"/>
              </w:rPr>
              <w:t>Ед</w:t>
            </w:r>
            <w:proofErr w:type="gramStart"/>
            <w:r w:rsidRPr="00B643AF">
              <w:rPr>
                <w:rFonts w:ascii="Times New Roman" w:hAnsi="Times New Roman" w:cs="Times New Roman"/>
                <w:b/>
                <w:sz w:val="24"/>
                <w:szCs w:val="24"/>
              </w:rPr>
              <w:t>.и</w:t>
            </w:r>
            <w:proofErr w:type="gramEnd"/>
            <w:r w:rsidRPr="00B643AF">
              <w:rPr>
                <w:rFonts w:ascii="Times New Roman" w:hAnsi="Times New Roman" w:cs="Times New Roman"/>
                <w:b/>
                <w:sz w:val="24"/>
                <w:szCs w:val="24"/>
              </w:rPr>
              <w:t>зм</w:t>
            </w:r>
            <w:proofErr w:type="spellEnd"/>
            <w:r w:rsidRPr="00B643AF">
              <w:rPr>
                <w:rFonts w:ascii="Times New Roman" w:hAnsi="Times New Roman" w:cs="Times New Roman"/>
                <w:b/>
                <w:sz w:val="24"/>
                <w:szCs w:val="24"/>
              </w:rPr>
              <w:t>.</w:t>
            </w:r>
          </w:p>
        </w:tc>
        <w:tc>
          <w:tcPr>
            <w:tcW w:w="3322" w:type="dxa"/>
            <w:shd w:val="clear" w:color="auto" w:fill="B2A1C7" w:themeFill="accent4" w:themeFillTint="99"/>
            <w:vAlign w:val="center"/>
          </w:tcPr>
          <w:p w:rsidR="00B643AF" w:rsidRPr="00B643AF" w:rsidRDefault="00B643AF" w:rsidP="00B643AF">
            <w:pPr>
              <w:jc w:val="center"/>
              <w:rPr>
                <w:rFonts w:ascii="Times New Roman" w:hAnsi="Times New Roman" w:cs="Times New Roman"/>
                <w:b/>
                <w:sz w:val="24"/>
                <w:szCs w:val="24"/>
              </w:rPr>
            </w:pPr>
            <w:r w:rsidRPr="00B643AF">
              <w:rPr>
                <w:rFonts w:ascii="Times New Roman" w:hAnsi="Times New Roman" w:cs="Times New Roman"/>
                <w:b/>
                <w:sz w:val="24"/>
                <w:szCs w:val="24"/>
              </w:rPr>
              <w:t>Значение</w:t>
            </w:r>
          </w:p>
        </w:tc>
      </w:tr>
      <w:tr w:rsidR="00B643AF" w:rsidTr="00067A65">
        <w:tc>
          <w:tcPr>
            <w:tcW w:w="4219"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Выработано</w:t>
            </w:r>
          </w:p>
        </w:tc>
        <w:tc>
          <w:tcPr>
            <w:tcW w:w="2190"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Гкал</w:t>
            </w:r>
          </w:p>
        </w:tc>
        <w:tc>
          <w:tcPr>
            <w:tcW w:w="3322" w:type="dxa"/>
            <w:shd w:val="clear" w:color="auto" w:fill="auto"/>
          </w:tcPr>
          <w:p w:rsidR="00B643AF" w:rsidRPr="00067A65" w:rsidRDefault="00B643AF" w:rsidP="00B643AF">
            <w:pPr>
              <w:jc w:val="center"/>
              <w:rPr>
                <w:rFonts w:ascii="Times New Roman" w:hAnsi="Times New Roman" w:cs="Times New Roman"/>
                <w:sz w:val="20"/>
                <w:szCs w:val="20"/>
              </w:rPr>
            </w:pPr>
            <w:r w:rsidRPr="00067A65">
              <w:rPr>
                <w:rFonts w:ascii="Times New Roman" w:hAnsi="Times New Roman" w:cs="Times New Roman"/>
                <w:sz w:val="20"/>
                <w:szCs w:val="20"/>
              </w:rPr>
              <w:t>27428,294</w:t>
            </w:r>
          </w:p>
        </w:tc>
      </w:tr>
      <w:tr w:rsidR="00B643AF" w:rsidTr="00067A65">
        <w:tc>
          <w:tcPr>
            <w:tcW w:w="4219"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Собственные нужды</w:t>
            </w:r>
          </w:p>
        </w:tc>
        <w:tc>
          <w:tcPr>
            <w:tcW w:w="2190"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Гкал</w:t>
            </w:r>
          </w:p>
        </w:tc>
        <w:tc>
          <w:tcPr>
            <w:tcW w:w="3322" w:type="dxa"/>
            <w:shd w:val="clear" w:color="auto" w:fill="auto"/>
          </w:tcPr>
          <w:p w:rsidR="00B643AF" w:rsidRPr="00067A65" w:rsidRDefault="00B643AF" w:rsidP="00B643AF">
            <w:pPr>
              <w:jc w:val="center"/>
              <w:rPr>
                <w:rFonts w:ascii="Times New Roman" w:hAnsi="Times New Roman" w:cs="Times New Roman"/>
                <w:sz w:val="20"/>
                <w:szCs w:val="20"/>
              </w:rPr>
            </w:pPr>
            <w:r w:rsidRPr="00067A65">
              <w:rPr>
                <w:rFonts w:ascii="Times New Roman" w:hAnsi="Times New Roman" w:cs="Times New Roman"/>
                <w:sz w:val="20"/>
                <w:szCs w:val="20"/>
              </w:rPr>
              <w:t>336,786</w:t>
            </w:r>
          </w:p>
        </w:tc>
      </w:tr>
      <w:tr w:rsidR="00B643AF" w:rsidTr="00067A65">
        <w:tc>
          <w:tcPr>
            <w:tcW w:w="4219"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Потери в тепловых сетях</w:t>
            </w:r>
          </w:p>
        </w:tc>
        <w:tc>
          <w:tcPr>
            <w:tcW w:w="2190"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Гкал</w:t>
            </w:r>
          </w:p>
        </w:tc>
        <w:tc>
          <w:tcPr>
            <w:tcW w:w="3322" w:type="dxa"/>
            <w:shd w:val="clear" w:color="auto" w:fill="auto"/>
          </w:tcPr>
          <w:p w:rsidR="00B643AF" w:rsidRPr="00067A65" w:rsidRDefault="00B643AF" w:rsidP="00B643AF">
            <w:pPr>
              <w:jc w:val="center"/>
              <w:rPr>
                <w:rFonts w:ascii="Times New Roman" w:hAnsi="Times New Roman" w:cs="Times New Roman"/>
                <w:sz w:val="20"/>
                <w:szCs w:val="20"/>
              </w:rPr>
            </w:pPr>
            <w:r w:rsidRPr="00067A65">
              <w:rPr>
                <w:rFonts w:ascii="Times New Roman" w:hAnsi="Times New Roman" w:cs="Times New Roman"/>
                <w:sz w:val="20"/>
                <w:szCs w:val="20"/>
              </w:rPr>
              <w:t>2427,338</w:t>
            </w:r>
          </w:p>
        </w:tc>
      </w:tr>
      <w:tr w:rsidR="00B643AF" w:rsidTr="00067A65">
        <w:tc>
          <w:tcPr>
            <w:tcW w:w="4219"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Отпуск потребителям</w:t>
            </w:r>
          </w:p>
        </w:tc>
        <w:tc>
          <w:tcPr>
            <w:tcW w:w="2190"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Гкал</w:t>
            </w:r>
          </w:p>
        </w:tc>
        <w:tc>
          <w:tcPr>
            <w:tcW w:w="3322" w:type="dxa"/>
            <w:shd w:val="clear" w:color="auto" w:fill="auto"/>
          </w:tcPr>
          <w:p w:rsidR="00B643AF" w:rsidRPr="00067A65" w:rsidRDefault="00327D46" w:rsidP="00B643AF">
            <w:pPr>
              <w:jc w:val="center"/>
              <w:rPr>
                <w:rFonts w:ascii="Times New Roman" w:hAnsi="Times New Roman" w:cs="Times New Roman"/>
                <w:sz w:val="20"/>
                <w:szCs w:val="20"/>
              </w:rPr>
            </w:pPr>
            <w:r w:rsidRPr="00327D46">
              <w:rPr>
                <w:rFonts w:ascii="Times New Roman" w:hAnsi="Times New Roman" w:cs="Times New Roman"/>
                <w:sz w:val="20"/>
                <w:szCs w:val="20"/>
              </w:rPr>
              <w:t>21763,71</w:t>
            </w:r>
          </w:p>
        </w:tc>
      </w:tr>
      <w:tr w:rsidR="00B643AF" w:rsidTr="00067A65">
        <w:tc>
          <w:tcPr>
            <w:tcW w:w="4219"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Потребление газа</w:t>
            </w:r>
          </w:p>
        </w:tc>
        <w:tc>
          <w:tcPr>
            <w:tcW w:w="2190" w:type="dxa"/>
            <w:shd w:val="clear" w:color="auto" w:fill="auto"/>
          </w:tcPr>
          <w:p w:rsidR="00B643AF" w:rsidRPr="00067A65" w:rsidRDefault="00B643AF" w:rsidP="00B643AF">
            <w:pPr>
              <w:rPr>
                <w:rFonts w:ascii="Times New Roman" w:hAnsi="Times New Roman" w:cs="Times New Roman"/>
                <w:sz w:val="20"/>
                <w:szCs w:val="20"/>
              </w:rPr>
            </w:pPr>
            <w:proofErr w:type="spellStart"/>
            <w:r w:rsidRPr="00067A65">
              <w:rPr>
                <w:rFonts w:ascii="Times New Roman" w:hAnsi="Times New Roman" w:cs="Times New Roman"/>
                <w:sz w:val="20"/>
                <w:szCs w:val="20"/>
              </w:rPr>
              <w:t>куб</w:t>
            </w:r>
            <w:proofErr w:type="gramStart"/>
            <w:r w:rsidRPr="00067A65">
              <w:rPr>
                <w:rFonts w:ascii="Times New Roman" w:hAnsi="Times New Roman" w:cs="Times New Roman"/>
                <w:sz w:val="20"/>
                <w:szCs w:val="20"/>
              </w:rPr>
              <w:t>.м</w:t>
            </w:r>
            <w:proofErr w:type="spellEnd"/>
            <w:proofErr w:type="gramEnd"/>
          </w:p>
        </w:tc>
        <w:tc>
          <w:tcPr>
            <w:tcW w:w="3322" w:type="dxa"/>
            <w:shd w:val="clear" w:color="auto" w:fill="auto"/>
          </w:tcPr>
          <w:p w:rsidR="00B643AF" w:rsidRPr="00067A65" w:rsidRDefault="00B643AF" w:rsidP="00B643AF">
            <w:pPr>
              <w:jc w:val="center"/>
              <w:rPr>
                <w:rFonts w:ascii="Times New Roman" w:hAnsi="Times New Roman" w:cs="Times New Roman"/>
                <w:sz w:val="20"/>
                <w:szCs w:val="20"/>
              </w:rPr>
            </w:pPr>
            <w:r w:rsidRPr="00067A65">
              <w:rPr>
                <w:rFonts w:ascii="Times New Roman" w:hAnsi="Times New Roman" w:cs="Times New Roman"/>
                <w:sz w:val="20"/>
                <w:szCs w:val="20"/>
              </w:rPr>
              <w:t>3630300</w:t>
            </w:r>
          </w:p>
        </w:tc>
      </w:tr>
      <w:tr w:rsidR="00B643AF" w:rsidTr="00067A65">
        <w:tc>
          <w:tcPr>
            <w:tcW w:w="4219"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Тариф</w:t>
            </w:r>
          </w:p>
        </w:tc>
        <w:tc>
          <w:tcPr>
            <w:tcW w:w="2190" w:type="dxa"/>
            <w:shd w:val="clear" w:color="auto" w:fill="auto"/>
          </w:tcPr>
          <w:p w:rsidR="00B643AF" w:rsidRPr="00067A65" w:rsidRDefault="00B643AF" w:rsidP="00B643AF">
            <w:pPr>
              <w:rPr>
                <w:rFonts w:ascii="Times New Roman" w:hAnsi="Times New Roman" w:cs="Times New Roman"/>
                <w:sz w:val="20"/>
                <w:szCs w:val="20"/>
              </w:rPr>
            </w:pPr>
          </w:p>
        </w:tc>
        <w:tc>
          <w:tcPr>
            <w:tcW w:w="3322" w:type="dxa"/>
            <w:shd w:val="clear" w:color="auto" w:fill="auto"/>
          </w:tcPr>
          <w:p w:rsidR="00B643AF" w:rsidRPr="00067A65" w:rsidRDefault="00B643AF" w:rsidP="00B643AF">
            <w:pPr>
              <w:rPr>
                <w:rFonts w:ascii="Times New Roman" w:hAnsi="Times New Roman" w:cs="Times New Roman"/>
                <w:sz w:val="20"/>
                <w:szCs w:val="20"/>
              </w:rPr>
            </w:pPr>
          </w:p>
        </w:tc>
      </w:tr>
      <w:tr w:rsidR="00B643AF" w:rsidTr="00067A65">
        <w:tc>
          <w:tcPr>
            <w:tcW w:w="4219" w:type="dxa"/>
            <w:shd w:val="clear" w:color="auto" w:fill="auto"/>
            <w:vAlign w:val="center"/>
          </w:tcPr>
          <w:p w:rsidR="00B643AF" w:rsidRPr="00067A65" w:rsidRDefault="00B643AF" w:rsidP="00067A65">
            <w:pPr>
              <w:jc w:val="center"/>
              <w:rPr>
                <w:rFonts w:ascii="Times New Roman" w:hAnsi="Times New Roman" w:cs="Times New Roman"/>
                <w:sz w:val="20"/>
                <w:szCs w:val="20"/>
              </w:rPr>
            </w:pPr>
            <w:r w:rsidRPr="00067A65">
              <w:rPr>
                <w:rFonts w:ascii="Times New Roman" w:hAnsi="Times New Roman" w:cs="Times New Roman"/>
                <w:sz w:val="20"/>
                <w:szCs w:val="20"/>
              </w:rPr>
              <w:t>с 01.01.202</w:t>
            </w:r>
            <w:r w:rsidR="00067A65">
              <w:rPr>
                <w:rFonts w:ascii="Times New Roman" w:hAnsi="Times New Roman" w:cs="Times New Roman"/>
                <w:sz w:val="20"/>
                <w:szCs w:val="20"/>
              </w:rPr>
              <w:t>5</w:t>
            </w:r>
          </w:p>
        </w:tc>
        <w:tc>
          <w:tcPr>
            <w:tcW w:w="2190"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руб./Гкал</w:t>
            </w:r>
          </w:p>
        </w:tc>
        <w:tc>
          <w:tcPr>
            <w:tcW w:w="3322" w:type="dxa"/>
            <w:shd w:val="clear" w:color="auto" w:fill="auto"/>
            <w:vAlign w:val="center"/>
          </w:tcPr>
          <w:p w:rsidR="00B643AF" w:rsidRPr="00067A65" w:rsidRDefault="00B643AF" w:rsidP="00B643AF">
            <w:pPr>
              <w:jc w:val="center"/>
              <w:rPr>
                <w:rFonts w:ascii="Times New Roman" w:hAnsi="Times New Roman" w:cs="Times New Roman"/>
                <w:sz w:val="20"/>
                <w:szCs w:val="20"/>
              </w:rPr>
            </w:pPr>
            <w:r w:rsidRPr="00067A65">
              <w:rPr>
                <w:rFonts w:ascii="Times New Roman" w:hAnsi="Times New Roman" w:cs="Times New Roman"/>
                <w:sz w:val="20"/>
                <w:szCs w:val="20"/>
              </w:rPr>
              <w:t>2024,96</w:t>
            </w:r>
          </w:p>
        </w:tc>
      </w:tr>
      <w:tr w:rsidR="00B643AF" w:rsidTr="00067A65">
        <w:tc>
          <w:tcPr>
            <w:tcW w:w="4219" w:type="dxa"/>
            <w:shd w:val="clear" w:color="auto" w:fill="auto"/>
            <w:vAlign w:val="center"/>
          </w:tcPr>
          <w:p w:rsidR="00B643AF" w:rsidRPr="00067A65" w:rsidRDefault="00B643AF" w:rsidP="00067A65">
            <w:pPr>
              <w:jc w:val="center"/>
              <w:rPr>
                <w:rFonts w:ascii="Times New Roman" w:hAnsi="Times New Roman" w:cs="Times New Roman"/>
                <w:sz w:val="20"/>
                <w:szCs w:val="20"/>
              </w:rPr>
            </w:pPr>
            <w:r w:rsidRPr="00067A65">
              <w:rPr>
                <w:rFonts w:ascii="Times New Roman" w:hAnsi="Times New Roman" w:cs="Times New Roman"/>
                <w:sz w:val="20"/>
                <w:szCs w:val="20"/>
              </w:rPr>
              <w:t>с 31.07.202</w:t>
            </w:r>
            <w:r w:rsidR="00067A65">
              <w:rPr>
                <w:rFonts w:ascii="Times New Roman" w:hAnsi="Times New Roman" w:cs="Times New Roman"/>
                <w:sz w:val="20"/>
                <w:szCs w:val="20"/>
              </w:rPr>
              <w:t>5</w:t>
            </w:r>
          </w:p>
        </w:tc>
        <w:tc>
          <w:tcPr>
            <w:tcW w:w="2190" w:type="dxa"/>
            <w:shd w:val="clear" w:color="auto" w:fill="auto"/>
          </w:tcPr>
          <w:p w:rsidR="00B643AF" w:rsidRPr="00067A65" w:rsidRDefault="00B643AF" w:rsidP="00B643AF">
            <w:pPr>
              <w:rPr>
                <w:rFonts w:ascii="Times New Roman" w:hAnsi="Times New Roman" w:cs="Times New Roman"/>
                <w:sz w:val="20"/>
                <w:szCs w:val="20"/>
              </w:rPr>
            </w:pPr>
            <w:r w:rsidRPr="00067A65">
              <w:rPr>
                <w:rFonts w:ascii="Times New Roman" w:hAnsi="Times New Roman" w:cs="Times New Roman"/>
                <w:sz w:val="20"/>
                <w:szCs w:val="20"/>
              </w:rPr>
              <w:t>руб./Гкал</w:t>
            </w:r>
          </w:p>
        </w:tc>
        <w:tc>
          <w:tcPr>
            <w:tcW w:w="3322" w:type="dxa"/>
            <w:shd w:val="clear" w:color="auto" w:fill="auto"/>
            <w:vAlign w:val="center"/>
          </w:tcPr>
          <w:p w:rsidR="00B643AF" w:rsidRPr="00067A65" w:rsidRDefault="00B643AF" w:rsidP="00B643AF">
            <w:pPr>
              <w:jc w:val="center"/>
              <w:rPr>
                <w:rFonts w:ascii="Times New Roman" w:hAnsi="Times New Roman" w:cs="Times New Roman"/>
                <w:sz w:val="20"/>
                <w:szCs w:val="20"/>
              </w:rPr>
            </w:pPr>
            <w:r w:rsidRPr="00067A65">
              <w:rPr>
                <w:rFonts w:ascii="Times New Roman" w:hAnsi="Times New Roman" w:cs="Times New Roman"/>
                <w:sz w:val="20"/>
                <w:szCs w:val="20"/>
              </w:rPr>
              <w:t>2024,96</w:t>
            </w:r>
          </w:p>
        </w:tc>
      </w:tr>
    </w:tbl>
    <w:p w:rsidR="00991D48" w:rsidRDefault="00A328A9" w:rsidP="001D4F77">
      <w:pPr>
        <w:pStyle w:val="1"/>
        <w:jc w:val="both"/>
        <w:rPr>
          <w:color w:val="auto"/>
        </w:rPr>
      </w:pPr>
      <w:bookmarkStart w:id="86" w:name="_Toc119852468"/>
      <w:r>
        <w:rPr>
          <w:color w:val="auto"/>
        </w:rPr>
        <w:t>1.10.2</w:t>
      </w:r>
      <w:r w:rsidR="001D4F77" w:rsidRPr="001D4F77">
        <w:rPr>
          <w:color w:val="auto"/>
        </w:rPr>
        <w:t>.</w:t>
      </w:r>
      <w:r w:rsidRPr="00A328A9">
        <w:rPr>
          <w:rFonts w:ascii="Times New Roman" w:eastAsia="Times New Roman" w:hAnsi="Times New Roman" w:cs="Times New Roman"/>
          <w:b w:val="0"/>
          <w:bCs w:val="0"/>
          <w:color w:val="000000" w:themeColor="text1"/>
          <w:sz w:val="24"/>
          <w:szCs w:val="24"/>
          <w:lang w:eastAsia="ru-RU"/>
        </w:rPr>
        <w:t xml:space="preserve"> </w:t>
      </w:r>
      <w:r w:rsidRPr="00A328A9">
        <w:rPr>
          <w:color w:val="auto"/>
        </w:rPr>
        <w:t xml:space="preserve">Описание изменений технико-экономических показателей теплоснабжающих и </w:t>
      </w:r>
      <w:proofErr w:type="spellStart"/>
      <w:r w:rsidRPr="00A328A9">
        <w:rPr>
          <w:color w:val="auto"/>
        </w:rPr>
        <w:t>теплосетевых</w:t>
      </w:r>
      <w:proofErr w:type="spellEnd"/>
      <w:r w:rsidRPr="00A328A9">
        <w:rPr>
          <w:color w:val="auto"/>
        </w:rPr>
        <w:t xml:space="preserve">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86"/>
    </w:p>
    <w:p w:rsidR="00D666D5" w:rsidRDefault="006C5306" w:rsidP="006C5306">
      <w:pPr>
        <w:spacing w:before="240" w:after="0" w:line="360" w:lineRule="auto"/>
        <w:jc w:val="both"/>
        <w:rPr>
          <w:rFonts w:ascii="Times New Roman" w:hAnsi="Times New Roman" w:cs="Times New Roman"/>
          <w:sz w:val="28"/>
          <w:szCs w:val="28"/>
        </w:rPr>
      </w:pPr>
      <w:r w:rsidRPr="00901208">
        <w:rPr>
          <w:rFonts w:ascii="Times New Roman" w:hAnsi="Times New Roman" w:cs="Times New Roman"/>
          <w:sz w:val="28"/>
          <w:szCs w:val="28"/>
        </w:rPr>
        <w:t xml:space="preserve">Таблица </w:t>
      </w:r>
      <w:r>
        <w:rPr>
          <w:rFonts w:ascii="Times New Roman" w:hAnsi="Times New Roman" w:cs="Times New Roman"/>
          <w:sz w:val="28"/>
          <w:szCs w:val="28"/>
        </w:rPr>
        <w:t>1.</w:t>
      </w:r>
      <w:r w:rsidRPr="00901208">
        <w:rPr>
          <w:rFonts w:ascii="Times New Roman" w:hAnsi="Times New Roman" w:cs="Times New Roman"/>
          <w:sz w:val="28"/>
          <w:szCs w:val="28"/>
        </w:rPr>
        <w:t>10.</w:t>
      </w:r>
      <w:r>
        <w:rPr>
          <w:rFonts w:ascii="Times New Roman" w:hAnsi="Times New Roman" w:cs="Times New Roman"/>
          <w:sz w:val="28"/>
          <w:szCs w:val="28"/>
        </w:rPr>
        <w:t>2</w:t>
      </w:r>
      <w:r w:rsidRPr="00901208">
        <w:rPr>
          <w:rFonts w:ascii="Times New Roman" w:hAnsi="Times New Roman" w:cs="Times New Roman"/>
          <w:sz w:val="28"/>
          <w:szCs w:val="28"/>
        </w:rPr>
        <w:t>.</w:t>
      </w:r>
      <w:r>
        <w:rPr>
          <w:rFonts w:ascii="Times New Roman" w:hAnsi="Times New Roman" w:cs="Times New Roman"/>
          <w:sz w:val="28"/>
          <w:szCs w:val="28"/>
        </w:rPr>
        <w:t>1</w:t>
      </w:r>
      <w:r w:rsidRPr="00901208">
        <w:rPr>
          <w:rFonts w:ascii="Times New Roman" w:hAnsi="Times New Roman" w:cs="Times New Roman"/>
          <w:sz w:val="28"/>
          <w:szCs w:val="28"/>
        </w:rPr>
        <w:t xml:space="preserve"> - </w:t>
      </w:r>
      <w:r w:rsidRPr="009536F2">
        <w:rPr>
          <w:rFonts w:ascii="Times New Roman" w:hAnsi="Times New Roman" w:cs="Times New Roman"/>
          <w:sz w:val="28"/>
          <w:szCs w:val="28"/>
        </w:rPr>
        <w:t>Технико-экономические показатели работы</w:t>
      </w:r>
      <w:r>
        <w:rPr>
          <w:rFonts w:ascii="Times New Roman" w:hAnsi="Times New Roman" w:cs="Times New Roman"/>
          <w:sz w:val="28"/>
          <w:szCs w:val="28"/>
        </w:rPr>
        <w:t>, предшествующие периоду разработки Схемы теплоснабжения</w:t>
      </w:r>
    </w:p>
    <w:tbl>
      <w:tblPr>
        <w:tblW w:w="10064"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773"/>
        <w:gridCol w:w="4897"/>
        <w:gridCol w:w="2196"/>
        <w:gridCol w:w="2198"/>
      </w:tblGrid>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6C5306">
              <w:rPr>
                <w:rFonts w:ascii="Times New Roman" w:eastAsia="Times New Roman" w:hAnsi="Times New Roman" w:cs="Times New Roman"/>
                <w:b/>
                <w:lang w:eastAsia="ru-RU"/>
              </w:rPr>
              <w:t xml:space="preserve">№   </w:t>
            </w:r>
            <w:proofErr w:type="gramStart"/>
            <w:r w:rsidRPr="006C5306">
              <w:rPr>
                <w:rFonts w:ascii="Times New Roman" w:eastAsia="Times New Roman" w:hAnsi="Times New Roman" w:cs="Times New Roman"/>
                <w:b/>
                <w:lang w:eastAsia="ru-RU"/>
              </w:rPr>
              <w:t>п</w:t>
            </w:r>
            <w:proofErr w:type="gramEnd"/>
            <w:r w:rsidRPr="006C5306">
              <w:rPr>
                <w:rFonts w:ascii="Times New Roman" w:eastAsia="Times New Roman" w:hAnsi="Times New Roman" w:cs="Times New Roman"/>
                <w:b/>
                <w:lang w:eastAsia="ru-RU"/>
              </w:rPr>
              <w:t>/п</w:t>
            </w:r>
          </w:p>
        </w:tc>
        <w:tc>
          <w:tcPr>
            <w:tcW w:w="4897"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6C5306">
              <w:rPr>
                <w:rFonts w:ascii="Times New Roman" w:eastAsia="Times New Roman" w:hAnsi="Times New Roman" w:cs="Times New Roman"/>
                <w:b/>
                <w:lang w:eastAsia="ru-RU"/>
              </w:rPr>
              <w:t>Показатели</w:t>
            </w:r>
          </w:p>
        </w:tc>
        <w:tc>
          <w:tcPr>
            <w:tcW w:w="219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6C5306">
              <w:rPr>
                <w:rFonts w:ascii="Times New Roman" w:eastAsia="Times New Roman" w:hAnsi="Times New Roman" w:cs="Times New Roman"/>
                <w:b/>
                <w:lang w:eastAsia="ru-RU"/>
              </w:rPr>
              <w:t>Ед. изм.</w:t>
            </w:r>
          </w:p>
        </w:tc>
        <w:tc>
          <w:tcPr>
            <w:tcW w:w="2198"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C5306" w:rsidRPr="006C5306" w:rsidRDefault="00FD265B"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Значение</w:t>
            </w:r>
          </w:p>
        </w:tc>
      </w:tr>
      <w:tr w:rsidR="006C5306" w:rsidRPr="006C5306" w:rsidTr="00AF1509">
        <w:trPr>
          <w:trHeight w:val="20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Установленная тепловая мощность котельной</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22,3</w:t>
            </w:r>
          </w:p>
        </w:tc>
      </w:tr>
      <w:tr w:rsidR="006C5306" w:rsidRPr="006C5306" w:rsidTr="00AF1509">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Ввод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AF1509">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3</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Вывод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AF1509">
        <w:trPr>
          <w:trHeight w:val="314"/>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4</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 xml:space="preserve">Средневзвешенный срок службы </w:t>
            </w:r>
            <w:proofErr w:type="spellStart"/>
            <w:r w:rsidRPr="006C5306">
              <w:rPr>
                <w:rFonts w:ascii="Times New Roman" w:eastAsia="Times New Roman" w:hAnsi="Times New Roman" w:cs="Times New Roman"/>
                <w:lang w:eastAsia="ru-RU"/>
              </w:rPr>
              <w:t>котлоагрегатов</w:t>
            </w:r>
            <w:proofErr w:type="spellEnd"/>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лет</w:t>
            </w:r>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10-15</w:t>
            </w:r>
          </w:p>
        </w:tc>
      </w:tr>
      <w:tr w:rsidR="006C5306" w:rsidRPr="006C5306" w:rsidTr="00AF1509">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5</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Располагаемая мощность оборудования</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21</w:t>
            </w:r>
          </w:p>
        </w:tc>
      </w:tr>
      <w:tr w:rsidR="006C5306" w:rsidRPr="006C5306" w:rsidTr="00AF1509">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6</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Собственные нужды</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AF1509">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7</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Потери мощности в тепловой сети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AF1509">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8</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Хозяйственные нужды</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AF1509">
        <w:trPr>
          <w:trHeight w:val="454"/>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9</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Расчетная присоединенная тепловая нагрузка, в том числе:</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Times New Roman" w:hAnsi="Times New Roman" w:cs="Times New Roman"/>
                <w:lang w:eastAsia="ru-RU"/>
              </w:rPr>
            </w:pPr>
            <w:r w:rsidRPr="006C5306">
              <w:rPr>
                <w:rFonts w:ascii="Times New Roman" w:eastAsia="Calibri" w:hAnsi="Times New Roman" w:cs="Times New Roman"/>
                <w:color w:val="000000"/>
              </w:rPr>
              <w:t>8,698381</w:t>
            </w:r>
          </w:p>
        </w:tc>
      </w:tr>
      <w:tr w:rsidR="006C5306" w:rsidRPr="006C5306" w:rsidTr="00AF1509">
        <w:trPr>
          <w:trHeight w:val="20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10</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Отопление</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vMerge w:val="restart"/>
            <w:tcBorders>
              <w:top w:val="single" w:sz="4" w:space="0" w:color="auto"/>
              <w:left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Times New Roman" w:hAnsi="Times New Roman" w:cs="Times New Roman"/>
                <w:lang w:eastAsia="ru-RU"/>
              </w:rPr>
            </w:pPr>
            <w:r w:rsidRPr="006C5306">
              <w:rPr>
                <w:rFonts w:ascii="Times New Roman" w:eastAsia="Calibri" w:hAnsi="Times New Roman" w:cs="Times New Roman"/>
                <w:color w:val="000000"/>
              </w:rPr>
              <w:t>7,397148</w:t>
            </w:r>
          </w:p>
        </w:tc>
      </w:tr>
      <w:tr w:rsidR="006C5306" w:rsidRPr="006C5306" w:rsidTr="00AF1509">
        <w:trPr>
          <w:trHeight w:val="245"/>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11</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Вентиляция</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vMerge/>
            <w:tcBorders>
              <w:left w:val="single" w:sz="4" w:space="0" w:color="auto"/>
              <w:bottom w:val="single" w:sz="4" w:space="0" w:color="auto"/>
              <w:right w:val="single" w:sz="4" w:space="0" w:color="auto"/>
            </w:tcBorders>
            <w:vAlign w:val="center"/>
          </w:tcPr>
          <w:p w:rsidR="006C5306" w:rsidRPr="006C5306" w:rsidRDefault="006C5306" w:rsidP="00AF1509">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AF1509">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12</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ГВС</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Times New Roman" w:hAnsi="Times New Roman" w:cs="Times New Roman"/>
                <w:lang w:eastAsia="ru-RU"/>
              </w:rPr>
            </w:pPr>
            <w:r w:rsidRPr="006C5306">
              <w:rPr>
                <w:rFonts w:ascii="Times New Roman" w:eastAsia="Calibri" w:hAnsi="Times New Roman" w:cs="Times New Roman"/>
                <w:color w:val="000000"/>
              </w:rPr>
              <w:t>1,301233</w:t>
            </w:r>
          </w:p>
        </w:tc>
      </w:tr>
      <w:tr w:rsidR="006C5306" w:rsidRPr="007E7361" w:rsidTr="00AF1509">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13</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Резерв</w:t>
            </w:r>
            <w:proofErr w:type="gramStart"/>
            <w:r w:rsidRPr="006C5306">
              <w:rPr>
                <w:rFonts w:ascii="Times New Roman" w:eastAsia="Times New Roman" w:hAnsi="Times New Roman" w:cs="Times New Roman"/>
                <w:lang w:eastAsia="ru-RU"/>
              </w:rPr>
              <w:t xml:space="preserve"> (+)/</w:t>
            </w:r>
            <w:proofErr w:type="gramEnd"/>
            <w:r w:rsidRPr="006C5306">
              <w:rPr>
                <w:rFonts w:ascii="Times New Roman" w:eastAsia="Times New Roman" w:hAnsi="Times New Roman" w:cs="Times New Roman"/>
                <w:lang w:eastAsia="ru-RU"/>
              </w:rPr>
              <w:t>дефицит (-) тепловой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11,802</w:t>
            </w:r>
          </w:p>
        </w:tc>
      </w:tr>
      <w:tr w:rsidR="006C5306" w:rsidRPr="007E7361" w:rsidTr="00AF1509">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14</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Доля резерва (от установленной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Calibri" w:hAnsi="Times New Roman" w:cs="Times New Roman"/>
                <w:color w:val="000000"/>
              </w:rPr>
            </w:pPr>
          </w:p>
        </w:tc>
      </w:tr>
      <w:tr w:rsidR="006C5306" w:rsidRPr="007E7361" w:rsidTr="00AF1509">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15</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Резерв с N-1</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Calibri" w:hAnsi="Times New Roman" w:cs="Times New Roman"/>
                <w:color w:val="000000"/>
              </w:rPr>
            </w:pPr>
          </w:p>
        </w:tc>
      </w:tr>
      <w:tr w:rsidR="006C5306" w:rsidRPr="007E7361" w:rsidTr="00AF1509">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16</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Тепловая энергия</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Calibri" w:hAnsi="Times New Roman" w:cs="Times New Roman"/>
                <w:color w:val="000000"/>
              </w:rPr>
            </w:pPr>
          </w:p>
        </w:tc>
      </w:tr>
      <w:tr w:rsidR="006C5306" w:rsidRPr="007E7361" w:rsidTr="00AF1509">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17</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Выработано тепловой энергии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27,4115</w:t>
            </w:r>
          </w:p>
        </w:tc>
      </w:tr>
      <w:tr w:rsidR="006C5306" w:rsidRPr="007E7361" w:rsidTr="00AF1509">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18</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Собственные нужды котельной</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0,3405</w:t>
            </w:r>
          </w:p>
        </w:tc>
      </w:tr>
      <w:tr w:rsidR="006C5306" w:rsidRPr="007E7361" w:rsidTr="00AF1509">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19</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Отпущено с коллекторов</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27,071</w:t>
            </w:r>
          </w:p>
        </w:tc>
      </w:tr>
      <w:tr w:rsidR="006C5306" w:rsidRPr="007E7361" w:rsidTr="00AF1509">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20</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Потери при передаче по тепловым сетям</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vAlign w:val="center"/>
          </w:tcPr>
          <w:p w:rsidR="006C5306" w:rsidRPr="006C5306" w:rsidRDefault="006C5306" w:rsidP="00AF1509">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2,407</w:t>
            </w:r>
          </w:p>
        </w:tc>
      </w:tr>
    </w:tbl>
    <w:p w:rsidR="006C5306" w:rsidRDefault="006C5306" w:rsidP="0015765F">
      <w:pPr>
        <w:spacing w:before="240" w:line="360" w:lineRule="auto"/>
        <w:ind w:firstLine="851"/>
        <w:jc w:val="both"/>
        <w:rPr>
          <w:rFonts w:ascii="Times New Roman" w:hAnsi="Times New Roman" w:cs="Times New Roman"/>
          <w:sz w:val="28"/>
          <w:szCs w:val="28"/>
        </w:rPr>
      </w:pPr>
    </w:p>
    <w:p w:rsidR="0018000B" w:rsidRDefault="0018000B" w:rsidP="0015765F">
      <w:pPr>
        <w:rPr>
          <w:rFonts w:ascii="Calibri" w:eastAsia="Times New Roman" w:hAnsi="Calibri" w:cs="Times New Roman"/>
          <w:lang w:eastAsia="ru-RU"/>
        </w:rPr>
        <w:sectPr w:rsidR="0018000B" w:rsidSect="00486981">
          <w:pgSz w:w="11907" w:h="16840" w:code="9"/>
          <w:pgMar w:top="1134" w:right="851" w:bottom="1134" w:left="1134" w:header="709" w:footer="709" w:gutter="0"/>
          <w:cols w:space="708"/>
          <w:docGrid w:linePitch="360"/>
        </w:sectPr>
      </w:pPr>
    </w:p>
    <w:p w:rsidR="001D4F77" w:rsidRDefault="00690B39" w:rsidP="00D01486">
      <w:pPr>
        <w:pStyle w:val="1"/>
        <w:spacing w:before="0"/>
        <w:rPr>
          <w:color w:val="auto"/>
        </w:rPr>
      </w:pPr>
      <w:bookmarkStart w:id="87" w:name="_Toc119852469"/>
      <w:r>
        <w:rPr>
          <w:color w:val="auto"/>
        </w:rPr>
        <w:lastRenderedPageBreak/>
        <w:t>1.</w:t>
      </w:r>
      <w:r w:rsidR="006B67B0" w:rsidRPr="006B67B0">
        <w:rPr>
          <w:color w:val="auto"/>
        </w:rPr>
        <w:t>11.</w:t>
      </w:r>
      <w:r w:rsidRPr="00690B39">
        <w:rPr>
          <w:rFonts w:ascii="Times New Roman" w:eastAsia="Times New Roman" w:hAnsi="Times New Roman" w:cs="Times New Roman"/>
          <w:bCs w:val="0"/>
          <w:color w:val="000000" w:themeColor="text1"/>
          <w:sz w:val="24"/>
          <w:szCs w:val="24"/>
          <w:lang w:eastAsia="ru-RU"/>
        </w:rPr>
        <w:t xml:space="preserve"> </w:t>
      </w:r>
      <w:r w:rsidRPr="00690B39">
        <w:rPr>
          <w:color w:val="auto"/>
        </w:rPr>
        <w:t>Цены (тарифы) в сфере теплоснабжения</w:t>
      </w:r>
      <w:bookmarkEnd w:id="87"/>
    </w:p>
    <w:p w:rsidR="006B67B0" w:rsidRDefault="00690B39" w:rsidP="002F1346">
      <w:pPr>
        <w:pStyle w:val="1"/>
        <w:spacing w:before="240"/>
        <w:jc w:val="both"/>
        <w:rPr>
          <w:color w:val="auto"/>
        </w:rPr>
      </w:pPr>
      <w:bookmarkStart w:id="88" w:name="_Toc119852470"/>
      <w:r>
        <w:rPr>
          <w:color w:val="auto"/>
        </w:rPr>
        <w:t>1.</w:t>
      </w:r>
      <w:r w:rsidR="006B67B0" w:rsidRPr="006B67B0">
        <w:rPr>
          <w:color w:val="auto"/>
        </w:rPr>
        <w:t>11.1.</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 xml:space="preserve">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Pr="00690B39">
        <w:rPr>
          <w:color w:val="auto"/>
        </w:rPr>
        <w:t>теплосетевой</w:t>
      </w:r>
      <w:proofErr w:type="spellEnd"/>
      <w:r w:rsidRPr="00690B39">
        <w:rPr>
          <w:color w:val="auto"/>
        </w:rPr>
        <w:t xml:space="preserve"> и теплоснабжающей организации с учетом последних 3-х лет</w:t>
      </w:r>
      <w:bookmarkEnd w:id="88"/>
    </w:p>
    <w:p w:rsidR="006B67B0" w:rsidRDefault="001261AB" w:rsidP="002F1346">
      <w:pPr>
        <w:spacing w:before="120" w:after="0" w:line="240" w:lineRule="auto"/>
        <w:rPr>
          <w:rFonts w:ascii="Times New Roman" w:hAnsi="Times New Roman" w:cs="Times New Roman"/>
          <w:sz w:val="28"/>
          <w:szCs w:val="28"/>
        </w:rPr>
      </w:pPr>
      <w:r w:rsidRPr="001261AB">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1261AB">
        <w:rPr>
          <w:rFonts w:ascii="Times New Roman" w:hAnsi="Times New Roman" w:cs="Times New Roman"/>
          <w:sz w:val="28"/>
          <w:szCs w:val="28"/>
        </w:rPr>
        <w:t xml:space="preserve">11.1.1 – Динамика </w:t>
      </w:r>
      <w:r>
        <w:rPr>
          <w:rFonts w:ascii="Times New Roman" w:hAnsi="Times New Roman" w:cs="Times New Roman"/>
          <w:sz w:val="28"/>
          <w:szCs w:val="28"/>
        </w:rPr>
        <w:t>тарифов</w:t>
      </w:r>
    </w:p>
    <w:tbl>
      <w:tblPr>
        <w:tblW w:w="1513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
        <w:gridCol w:w="5212"/>
        <w:gridCol w:w="3016"/>
        <w:gridCol w:w="3016"/>
        <w:gridCol w:w="3017"/>
      </w:tblGrid>
      <w:tr w:rsidR="000B164E" w:rsidRPr="000B164E" w:rsidTr="009E264C">
        <w:trPr>
          <w:trHeight w:val="252"/>
        </w:trPr>
        <w:tc>
          <w:tcPr>
            <w:tcW w:w="873" w:type="dxa"/>
            <w:vMerge w:val="restart"/>
            <w:shd w:val="clear" w:color="000000" w:fill="B2A1C7"/>
            <w:vAlign w:val="center"/>
            <w:hideMark/>
          </w:tcPr>
          <w:p w:rsidR="000B164E" w:rsidRPr="000B164E" w:rsidRDefault="000B164E" w:rsidP="000B164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w:t>
            </w:r>
          </w:p>
        </w:tc>
        <w:tc>
          <w:tcPr>
            <w:tcW w:w="5212" w:type="dxa"/>
            <w:vMerge w:val="restart"/>
            <w:shd w:val="clear" w:color="000000" w:fill="B2A1C7"/>
            <w:noWrap/>
            <w:vAlign w:val="center"/>
            <w:hideMark/>
          </w:tcPr>
          <w:p w:rsidR="000B164E" w:rsidRPr="000B164E" w:rsidRDefault="000B164E" w:rsidP="000B164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Наименование организации</w:t>
            </w:r>
          </w:p>
        </w:tc>
        <w:tc>
          <w:tcPr>
            <w:tcW w:w="9049" w:type="dxa"/>
            <w:gridSpan w:val="3"/>
            <w:shd w:val="clear" w:color="000000" w:fill="B2A1C7"/>
            <w:vAlign w:val="center"/>
          </w:tcPr>
          <w:p w:rsidR="000B164E" w:rsidRPr="000B164E" w:rsidRDefault="000B164E" w:rsidP="000B164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Тариф, руб./Гкал, без НДС</w:t>
            </w:r>
          </w:p>
        </w:tc>
      </w:tr>
      <w:tr w:rsidR="0090732E" w:rsidRPr="000B164E" w:rsidTr="008A5DB4">
        <w:trPr>
          <w:trHeight w:val="252"/>
        </w:trPr>
        <w:tc>
          <w:tcPr>
            <w:tcW w:w="873" w:type="dxa"/>
            <w:vMerge/>
            <w:vAlign w:val="center"/>
            <w:hideMark/>
          </w:tcPr>
          <w:p w:rsidR="0090732E" w:rsidRPr="000B164E" w:rsidRDefault="0090732E" w:rsidP="000B164E">
            <w:pPr>
              <w:spacing w:after="0" w:line="240" w:lineRule="auto"/>
              <w:rPr>
                <w:rFonts w:ascii="Times New Roman" w:eastAsia="Times New Roman" w:hAnsi="Times New Roman" w:cs="Times New Roman"/>
                <w:b/>
                <w:bCs/>
                <w:sz w:val="20"/>
                <w:szCs w:val="20"/>
                <w:lang w:eastAsia="ru-RU"/>
              </w:rPr>
            </w:pPr>
          </w:p>
        </w:tc>
        <w:tc>
          <w:tcPr>
            <w:tcW w:w="5212" w:type="dxa"/>
            <w:vMerge/>
            <w:vAlign w:val="center"/>
            <w:hideMark/>
          </w:tcPr>
          <w:p w:rsidR="0090732E" w:rsidRPr="000B164E" w:rsidRDefault="0090732E" w:rsidP="000B164E">
            <w:pPr>
              <w:spacing w:after="0" w:line="240" w:lineRule="auto"/>
              <w:rPr>
                <w:rFonts w:ascii="Times New Roman" w:eastAsia="Times New Roman" w:hAnsi="Times New Roman" w:cs="Times New Roman"/>
                <w:b/>
                <w:bCs/>
                <w:sz w:val="20"/>
                <w:szCs w:val="20"/>
                <w:lang w:eastAsia="ru-RU"/>
              </w:rPr>
            </w:pPr>
          </w:p>
        </w:tc>
        <w:tc>
          <w:tcPr>
            <w:tcW w:w="3016" w:type="dxa"/>
            <w:shd w:val="clear" w:color="000000" w:fill="B2A1C7"/>
            <w:vAlign w:val="center"/>
          </w:tcPr>
          <w:p w:rsidR="0090732E" w:rsidRPr="000B164E" w:rsidRDefault="0090732E" w:rsidP="005E3B18">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202</w:t>
            </w:r>
            <w:r>
              <w:rPr>
                <w:rFonts w:ascii="Times New Roman" w:eastAsia="Times New Roman" w:hAnsi="Times New Roman" w:cs="Times New Roman"/>
                <w:b/>
                <w:bCs/>
                <w:sz w:val="20"/>
                <w:szCs w:val="20"/>
                <w:lang w:eastAsia="ru-RU"/>
              </w:rPr>
              <w:t>3</w:t>
            </w:r>
          </w:p>
        </w:tc>
        <w:tc>
          <w:tcPr>
            <w:tcW w:w="3016" w:type="dxa"/>
            <w:shd w:val="clear" w:color="000000" w:fill="B2A1C7"/>
            <w:vAlign w:val="center"/>
          </w:tcPr>
          <w:p w:rsidR="0090732E" w:rsidRPr="000B164E" w:rsidRDefault="0090732E" w:rsidP="005E3B18">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2024</w:t>
            </w:r>
          </w:p>
        </w:tc>
        <w:tc>
          <w:tcPr>
            <w:tcW w:w="3017" w:type="dxa"/>
            <w:shd w:val="clear" w:color="000000" w:fill="B2A1C7"/>
            <w:vAlign w:val="center"/>
          </w:tcPr>
          <w:p w:rsidR="0090732E" w:rsidRPr="000B164E" w:rsidRDefault="0090732E" w:rsidP="00574CAE">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2025</w:t>
            </w:r>
          </w:p>
        </w:tc>
      </w:tr>
      <w:tr w:rsidR="00BC7E9F" w:rsidRPr="000B164E" w:rsidTr="00BC7E9F">
        <w:trPr>
          <w:trHeight w:val="366"/>
        </w:trPr>
        <w:tc>
          <w:tcPr>
            <w:tcW w:w="873" w:type="dxa"/>
            <w:vMerge w:val="restart"/>
            <w:shd w:val="clear" w:color="auto" w:fill="auto"/>
            <w:vAlign w:val="center"/>
            <w:hideMark/>
          </w:tcPr>
          <w:p w:rsidR="00BC7E9F" w:rsidRPr="000B164E" w:rsidRDefault="00BC7E9F" w:rsidP="000B164E">
            <w:pPr>
              <w:spacing w:after="0" w:line="240" w:lineRule="auto"/>
              <w:jc w:val="center"/>
              <w:rPr>
                <w:rFonts w:ascii="Times New Roman" w:eastAsia="Times New Roman" w:hAnsi="Times New Roman" w:cs="Times New Roman"/>
                <w:sz w:val="20"/>
                <w:szCs w:val="20"/>
                <w:lang w:eastAsia="ru-RU"/>
              </w:rPr>
            </w:pPr>
            <w:r w:rsidRPr="000B164E">
              <w:rPr>
                <w:rFonts w:ascii="Times New Roman" w:eastAsia="Times New Roman" w:hAnsi="Times New Roman" w:cs="Times New Roman"/>
                <w:sz w:val="20"/>
                <w:szCs w:val="20"/>
                <w:lang w:eastAsia="ru-RU"/>
              </w:rPr>
              <w:t>1</w:t>
            </w:r>
          </w:p>
        </w:tc>
        <w:tc>
          <w:tcPr>
            <w:tcW w:w="5212" w:type="dxa"/>
            <w:vMerge w:val="restart"/>
            <w:shd w:val="clear" w:color="auto" w:fill="auto"/>
            <w:noWrap/>
            <w:vAlign w:val="center"/>
            <w:hideMark/>
          </w:tcPr>
          <w:p w:rsidR="00BC7E9F" w:rsidRPr="000B164E" w:rsidRDefault="00BC7E9F" w:rsidP="000B164E">
            <w:pPr>
              <w:spacing w:after="0" w:line="240" w:lineRule="auto"/>
              <w:jc w:val="both"/>
              <w:rPr>
                <w:rFonts w:ascii="Times New Roman" w:eastAsia="Times New Roman" w:hAnsi="Times New Roman" w:cs="Times New Roman"/>
                <w:sz w:val="20"/>
                <w:szCs w:val="20"/>
                <w:lang w:eastAsia="ru-RU"/>
              </w:rPr>
            </w:pPr>
            <w:r w:rsidRPr="004B7AC2">
              <w:rPr>
                <w:rFonts w:ascii="Times New Roman" w:eastAsia="Times New Roman" w:hAnsi="Times New Roman" w:cs="Times New Roman"/>
                <w:sz w:val="20"/>
                <w:szCs w:val="20"/>
                <w:lang w:eastAsia="ru-RU"/>
              </w:rPr>
              <w:t>МУП «Теплосеть Наро-Фоминского городского округа»</w:t>
            </w:r>
            <w:r>
              <w:rPr>
                <w:rFonts w:ascii="Times New Roman" w:eastAsia="Times New Roman" w:hAnsi="Times New Roman" w:cs="Times New Roman"/>
                <w:sz w:val="20"/>
                <w:szCs w:val="20"/>
                <w:lang w:eastAsia="ru-RU"/>
              </w:rPr>
              <w:t>*</w:t>
            </w:r>
          </w:p>
        </w:tc>
        <w:tc>
          <w:tcPr>
            <w:tcW w:w="3016" w:type="dxa"/>
            <w:shd w:val="clear" w:color="auto" w:fill="auto"/>
            <w:vAlign w:val="center"/>
          </w:tcPr>
          <w:p w:rsidR="00BC7E9F" w:rsidRPr="009E264C" w:rsidRDefault="00BC7E9F" w:rsidP="005E3B18">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01.01.2023 – </w:t>
            </w:r>
            <w:r w:rsidRPr="004B7AC2">
              <w:rPr>
                <w:rFonts w:ascii="Times New Roman" w:hAnsi="Times New Roman" w:cs="Times New Roman"/>
                <w:sz w:val="20"/>
                <w:szCs w:val="20"/>
              </w:rPr>
              <w:t>2024,96</w:t>
            </w:r>
          </w:p>
        </w:tc>
        <w:tc>
          <w:tcPr>
            <w:tcW w:w="3016" w:type="dxa"/>
            <w:shd w:val="clear" w:color="auto" w:fill="auto"/>
            <w:vAlign w:val="center"/>
          </w:tcPr>
          <w:p w:rsidR="00BC7E9F" w:rsidRPr="009E264C" w:rsidRDefault="00BC7E9F" w:rsidP="005E3B18">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с 01.01.202</w:t>
            </w:r>
            <w:r>
              <w:rPr>
                <w:rFonts w:ascii="Times New Roman" w:hAnsi="Times New Roman" w:cs="Times New Roman"/>
                <w:sz w:val="20"/>
                <w:szCs w:val="20"/>
              </w:rPr>
              <w:t>4</w:t>
            </w:r>
            <w:r w:rsidRPr="00401C86">
              <w:rPr>
                <w:rFonts w:ascii="Times New Roman" w:hAnsi="Times New Roman" w:cs="Times New Roman"/>
                <w:sz w:val="20"/>
                <w:szCs w:val="20"/>
              </w:rPr>
              <w:t xml:space="preserve"> – </w:t>
            </w:r>
            <w:r w:rsidRPr="004B7AC2">
              <w:rPr>
                <w:rFonts w:ascii="Times New Roman" w:hAnsi="Times New Roman" w:cs="Times New Roman"/>
                <w:sz w:val="20"/>
                <w:szCs w:val="20"/>
              </w:rPr>
              <w:t>2024,96</w:t>
            </w:r>
          </w:p>
        </w:tc>
        <w:tc>
          <w:tcPr>
            <w:tcW w:w="3017" w:type="dxa"/>
            <w:shd w:val="clear" w:color="auto" w:fill="auto"/>
            <w:vAlign w:val="center"/>
          </w:tcPr>
          <w:p w:rsidR="00BC7E9F" w:rsidRPr="009E264C" w:rsidRDefault="00BC7E9F" w:rsidP="00B70108">
            <w:pPr>
              <w:spacing w:after="0" w:line="240" w:lineRule="auto"/>
              <w:jc w:val="center"/>
              <w:rPr>
                <w:rFonts w:ascii="Times New Roman" w:hAnsi="Times New Roman" w:cs="Times New Roman"/>
                <w:sz w:val="20"/>
                <w:szCs w:val="20"/>
              </w:rPr>
            </w:pPr>
            <w:r w:rsidRPr="009E264C">
              <w:rPr>
                <w:rFonts w:ascii="Times New Roman" w:hAnsi="Times New Roman" w:cs="Times New Roman"/>
                <w:sz w:val="20"/>
                <w:szCs w:val="20"/>
              </w:rPr>
              <w:t>с 01.01.202</w:t>
            </w:r>
            <w:r>
              <w:rPr>
                <w:rFonts w:ascii="Times New Roman" w:hAnsi="Times New Roman" w:cs="Times New Roman"/>
                <w:sz w:val="20"/>
                <w:szCs w:val="20"/>
              </w:rPr>
              <w:t>5</w:t>
            </w:r>
            <w:r w:rsidRPr="009E264C">
              <w:rPr>
                <w:rFonts w:ascii="Times New Roman" w:hAnsi="Times New Roman" w:cs="Times New Roman"/>
                <w:sz w:val="20"/>
                <w:szCs w:val="20"/>
              </w:rPr>
              <w:t xml:space="preserve"> – </w:t>
            </w:r>
            <w:r>
              <w:rPr>
                <w:rFonts w:ascii="Times New Roman" w:hAnsi="Times New Roman" w:cs="Times New Roman"/>
                <w:sz w:val="20"/>
                <w:szCs w:val="20"/>
              </w:rPr>
              <w:t>2180,01</w:t>
            </w:r>
          </w:p>
        </w:tc>
      </w:tr>
      <w:tr w:rsidR="00BC7E9F" w:rsidRPr="000B164E" w:rsidTr="00BC7E9F">
        <w:trPr>
          <w:trHeight w:val="366"/>
        </w:trPr>
        <w:tc>
          <w:tcPr>
            <w:tcW w:w="873" w:type="dxa"/>
            <w:vMerge/>
            <w:vAlign w:val="center"/>
            <w:hideMark/>
          </w:tcPr>
          <w:p w:rsidR="00BC7E9F" w:rsidRPr="000B164E" w:rsidRDefault="00BC7E9F" w:rsidP="000B164E">
            <w:pPr>
              <w:spacing w:after="0" w:line="240" w:lineRule="auto"/>
              <w:rPr>
                <w:rFonts w:ascii="Times New Roman" w:eastAsia="Times New Roman" w:hAnsi="Times New Roman" w:cs="Times New Roman"/>
                <w:sz w:val="20"/>
                <w:szCs w:val="20"/>
                <w:lang w:eastAsia="ru-RU"/>
              </w:rPr>
            </w:pPr>
          </w:p>
        </w:tc>
        <w:tc>
          <w:tcPr>
            <w:tcW w:w="5212" w:type="dxa"/>
            <w:vMerge/>
            <w:vAlign w:val="center"/>
            <w:hideMark/>
          </w:tcPr>
          <w:p w:rsidR="00BC7E9F" w:rsidRPr="000B164E" w:rsidRDefault="00BC7E9F" w:rsidP="000B164E">
            <w:pPr>
              <w:spacing w:after="0" w:line="240" w:lineRule="auto"/>
              <w:rPr>
                <w:rFonts w:ascii="Times New Roman" w:eastAsia="Times New Roman" w:hAnsi="Times New Roman" w:cs="Times New Roman"/>
                <w:sz w:val="20"/>
                <w:szCs w:val="20"/>
                <w:lang w:eastAsia="ru-RU"/>
              </w:rPr>
            </w:pPr>
          </w:p>
        </w:tc>
        <w:tc>
          <w:tcPr>
            <w:tcW w:w="3016" w:type="dxa"/>
            <w:shd w:val="clear" w:color="auto" w:fill="auto"/>
            <w:vAlign w:val="center"/>
          </w:tcPr>
          <w:p w:rsidR="00BC7E9F" w:rsidRPr="009E264C" w:rsidRDefault="00BC7E9F" w:rsidP="005E3B18">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w:t>
            </w:r>
            <w:r>
              <w:rPr>
                <w:rFonts w:ascii="Times New Roman" w:hAnsi="Times New Roman" w:cs="Times New Roman"/>
                <w:sz w:val="20"/>
                <w:szCs w:val="20"/>
              </w:rPr>
              <w:t>01</w:t>
            </w:r>
            <w:r w:rsidRPr="00401C86">
              <w:rPr>
                <w:rFonts w:ascii="Times New Roman" w:hAnsi="Times New Roman" w:cs="Times New Roman"/>
                <w:sz w:val="20"/>
                <w:szCs w:val="20"/>
              </w:rPr>
              <w:t xml:space="preserve">.07.2023 – </w:t>
            </w:r>
            <w:r w:rsidRPr="004B7AC2">
              <w:rPr>
                <w:rFonts w:ascii="Times New Roman" w:hAnsi="Times New Roman" w:cs="Times New Roman"/>
                <w:sz w:val="20"/>
                <w:szCs w:val="20"/>
              </w:rPr>
              <w:t>2024,96</w:t>
            </w:r>
          </w:p>
        </w:tc>
        <w:tc>
          <w:tcPr>
            <w:tcW w:w="3016" w:type="dxa"/>
            <w:shd w:val="clear" w:color="auto" w:fill="auto"/>
            <w:vAlign w:val="center"/>
          </w:tcPr>
          <w:p w:rsidR="00BC7E9F" w:rsidRPr="009E264C" w:rsidRDefault="00BC7E9F" w:rsidP="005E3B18">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w:t>
            </w:r>
            <w:r>
              <w:rPr>
                <w:rFonts w:ascii="Times New Roman" w:hAnsi="Times New Roman" w:cs="Times New Roman"/>
                <w:sz w:val="20"/>
                <w:szCs w:val="20"/>
              </w:rPr>
              <w:t>01</w:t>
            </w:r>
            <w:r w:rsidRPr="00401C86">
              <w:rPr>
                <w:rFonts w:ascii="Times New Roman" w:hAnsi="Times New Roman" w:cs="Times New Roman"/>
                <w:sz w:val="20"/>
                <w:szCs w:val="20"/>
              </w:rPr>
              <w:t>.07.202</w:t>
            </w:r>
            <w:r>
              <w:rPr>
                <w:rFonts w:ascii="Times New Roman" w:hAnsi="Times New Roman" w:cs="Times New Roman"/>
                <w:sz w:val="20"/>
                <w:szCs w:val="20"/>
              </w:rPr>
              <w:t>4</w:t>
            </w:r>
            <w:r w:rsidRPr="00401C86">
              <w:rPr>
                <w:rFonts w:ascii="Times New Roman" w:hAnsi="Times New Roman" w:cs="Times New Roman"/>
                <w:sz w:val="20"/>
                <w:szCs w:val="20"/>
              </w:rPr>
              <w:t xml:space="preserve"> – </w:t>
            </w:r>
            <w:r w:rsidRPr="004B7AC2">
              <w:rPr>
                <w:rFonts w:ascii="Times New Roman" w:hAnsi="Times New Roman" w:cs="Times New Roman"/>
                <w:sz w:val="20"/>
                <w:szCs w:val="20"/>
              </w:rPr>
              <w:t>2</w:t>
            </w:r>
            <w:r>
              <w:rPr>
                <w:rFonts w:ascii="Times New Roman" w:hAnsi="Times New Roman" w:cs="Times New Roman"/>
                <w:sz w:val="20"/>
                <w:szCs w:val="20"/>
              </w:rPr>
              <w:t>267</w:t>
            </w:r>
            <w:r w:rsidRPr="004B7AC2">
              <w:rPr>
                <w:rFonts w:ascii="Times New Roman" w:hAnsi="Times New Roman" w:cs="Times New Roman"/>
                <w:sz w:val="20"/>
                <w:szCs w:val="20"/>
              </w:rPr>
              <w:t>,96</w:t>
            </w:r>
          </w:p>
        </w:tc>
        <w:tc>
          <w:tcPr>
            <w:tcW w:w="3017" w:type="dxa"/>
            <w:shd w:val="clear" w:color="auto" w:fill="auto"/>
            <w:vAlign w:val="center"/>
          </w:tcPr>
          <w:p w:rsidR="00BC7E9F" w:rsidRPr="009E264C" w:rsidRDefault="00BC7E9F" w:rsidP="00B70108">
            <w:pPr>
              <w:spacing w:after="0" w:line="240" w:lineRule="auto"/>
              <w:jc w:val="center"/>
              <w:rPr>
                <w:rFonts w:ascii="Times New Roman" w:hAnsi="Times New Roman" w:cs="Times New Roman"/>
                <w:sz w:val="20"/>
                <w:szCs w:val="20"/>
              </w:rPr>
            </w:pPr>
            <w:r w:rsidRPr="00A511E2">
              <w:rPr>
                <w:rFonts w:ascii="Times New Roman" w:hAnsi="Times New Roman" w:cs="Times New Roman"/>
                <w:sz w:val="20"/>
                <w:szCs w:val="20"/>
              </w:rPr>
              <w:t>с 01.0</w:t>
            </w:r>
            <w:r>
              <w:rPr>
                <w:rFonts w:ascii="Times New Roman" w:hAnsi="Times New Roman" w:cs="Times New Roman"/>
                <w:sz w:val="20"/>
                <w:szCs w:val="20"/>
              </w:rPr>
              <w:t>7</w:t>
            </w:r>
            <w:r w:rsidRPr="00A511E2">
              <w:rPr>
                <w:rFonts w:ascii="Times New Roman" w:hAnsi="Times New Roman" w:cs="Times New Roman"/>
                <w:sz w:val="20"/>
                <w:szCs w:val="20"/>
              </w:rPr>
              <w:t>.2025 – 2</w:t>
            </w:r>
            <w:r>
              <w:rPr>
                <w:rFonts w:ascii="Times New Roman" w:hAnsi="Times New Roman" w:cs="Times New Roman"/>
                <w:sz w:val="20"/>
                <w:szCs w:val="20"/>
              </w:rPr>
              <w:t>31</w:t>
            </w:r>
            <w:r w:rsidRPr="00A511E2">
              <w:rPr>
                <w:rFonts w:ascii="Times New Roman" w:hAnsi="Times New Roman" w:cs="Times New Roman"/>
                <w:sz w:val="20"/>
                <w:szCs w:val="20"/>
              </w:rPr>
              <w:t>0,</w:t>
            </w:r>
            <w:r>
              <w:rPr>
                <w:rFonts w:ascii="Times New Roman" w:hAnsi="Times New Roman" w:cs="Times New Roman"/>
                <w:sz w:val="20"/>
                <w:szCs w:val="20"/>
              </w:rPr>
              <w:t>38</w:t>
            </w:r>
          </w:p>
        </w:tc>
      </w:tr>
    </w:tbl>
    <w:p w:rsidR="000B164E" w:rsidRPr="00A535AB" w:rsidRDefault="000B164E" w:rsidP="0028052F">
      <w:pPr>
        <w:spacing w:after="0"/>
        <w:ind w:right="-596"/>
        <w:jc w:val="both"/>
        <w:rPr>
          <w:rFonts w:ascii="Times New Roman" w:eastAsia="Times New Roman" w:hAnsi="Times New Roman" w:cs="Times New Roman"/>
          <w:sz w:val="20"/>
          <w:szCs w:val="24"/>
          <w:lang w:eastAsia="ru-RU"/>
        </w:rPr>
      </w:pPr>
      <w:r w:rsidRPr="00A535AB">
        <w:rPr>
          <w:rFonts w:ascii="Times New Roman" w:eastAsia="Times New Roman" w:hAnsi="Times New Roman" w:cs="Times New Roman"/>
          <w:sz w:val="20"/>
          <w:szCs w:val="24"/>
          <w:lang w:eastAsia="ru-RU"/>
        </w:rPr>
        <w:t>*-</w:t>
      </w:r>
      <w:r w:rsidRPr="00A535AB">
        <w:rPr>
          <w:rFonts w:ascii="Times New Roman" w:eastAsia="Times New Roman" w:hAnsi="Times New Roman" w:cs="Times New Roman"/>
          <w:color w:val="000000"/>
          <w:sz w:val="20"/>
          <w:szCs w:val="24"/>
          <w:lang w:eastAsia="ru-RU"/>
        </w:rPr>
        <w:t xml:space="preserve"> </w:t>
      </w:r>
      <w:r w:rsidR="004B7AC2" w:rsidRPr="004B7AC2">
        <w:rPr>
          <w:rFonts w:ascii="Times New Roman" w:eastAsia="Times New Roman" w:hAnsi="Times New Roman" w:cs="Times New Roman"/>
          <w:color w:val="000000"/>
          <w:sz w:val="20"/>
          <w:szCs w:val="24"/>
          <w:lang w:eastAsia="ru-RU"/>
        </w:rPr>
        <w:t>осуществляет эксплуатацию с</w:t>
      </w:r>
      <w:r w:rsidR="0050107B">
        <w:rPr>
          <w:rFonts w:ascii="Times New Roman" w:eastAsia="Times New Roman" w:hAnsi="Times New Roman" w:cs="Times New Roman"/>
          <w:color w:val="000000"/>
          <w:sz w:val="20"/>
          <w:szCs w:val="24"/>
          <w:lang w:eastAsia="ru-RU"/>
        </w:rPr>
        <w:t xml:space="preserve"> 01.03.</w:t>
      </w:r>
      <w:r w:rsidR="004B7AC2" w:rsidRPr="004B7AC2">
        <w:rPr>
          <w:rFonts w:ascii="Times New Roman" w:eastAsia="Times New Roman" w:hAnsi="Times New Roman" w:cs="Times New Roman"/>
          <w:color w:val="000000"/>
          <w:sz w:val="20"/>
          <w:szCs w:val="24"/>
          <w:lang w:eastAsia="ru-RU"/>
        </w:rPr>
        <w:t>202</w:t>
      </w:r>
      <w:r w:rsidR="0050107B">
        <w:rPr>
          <w:rFonts w:ascii="Times New Roman" w:eastAsia="Times New Roman" w:hAnsi="Times New Roman" w:cs="Times New Roman"/>
          <w:color w:val="000000"/>
          <w:sz w:val="20"/>
          <w:szCs w:val="24"/>
          <w:lang w:eastAsia="ru-RU"/>
        </w:rPr>
        <w:t>2</w:t>
      </w:r>
      <w:r w:rsidR="004B7AC2" w:rsidRPr="004B7AC2">
        <w:rPr>
          <w:rFonts w:ascii="Times New Roman" w:eastAsia="Times New Roman" w:hAnsi="Times New Roman" w:cs="Times New Roman"/>
          <w:color w:val="000000"/>
          <w:sz w:val="20"/>
          <w:szCs w:val="24"/>
          <w:lang w:eastAsia="ru-RU"/>
        </w:rPr>
        <w:t xml:space="preserve"> года.</w:t>
      </w:r>
    </w:p>
    <w:p w:rsidR="00BC7E9F" w:rsidRDefault="00BC7E9F" w:rsidP="00A535AB">
      <w:pPr>
        <w:spacing w:after="0"/>
      </w:pPr>
    </w:p>
    <w:p w:rsidR="005E737C" w:rsidRDefault="005E737C" w:rsidP="00A535AB">
      <w:pPr>
        <w:spacing w:after="0"/>
      </w:pPr>
      <w:r>
        <w:br w:type="page"/>
      </w:r>
    </w:p>
    <w:p w:rsidR="005E737C" w:rsidRDefault="005E737C" w:rsidP="006B67B0">
      <w:pPr>
        <w:sectPr w:rsidR="005E737C" w:rsidSect="005D7CCC">
          <w:pgSz w:w="16840" w:h="11907" w:orient="landscape" w:code="9"/>
          <w:pgMar w:top="1134" w:right="1134" w:bottom="851" w:left="1134" w:header="709" w:footer="709" w:gutter="0"/>
          <w:cols w:space="708"/>
          <w:docGrid w:linePitch="360"/>
        </w:sectPr>
      </w:pPr>
    </w:p>
    <w:p w:rsidR="00A90B1D" w:rsidRPr="008F6ED6" w:rsidRDefault="00690B39" w:rsidP="008F6ED6">
      <w:pPr>
        <w:pStyle w:val="1"/>
        <w:jc w:val="both"/>
        <w:rPr>
          <w:color w:val="auto"/>
        </w:rPr>
      </w:pPr>
      <w:bookmarkStart w:id="89" w:name="_Toc119852471"/>
      <w:r>
        <w:rPr>
          <w:color w:val="auto"/>
        </w:rPr>
        <w:lastRenderedPageBreak/>
        <w:t>1.</w:t>
      </w:r>
      <w:r w:rsidR="008F6ED6" w:rsidRPr="008F6ED6">
        <w:rPr>
          <w:color w:val="auto"/>
        </w:rPr>
        <w:t>11.2.</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структуры цен (тарифов), установленных на момент разработки схемы теплоснабжения</w:t>
      </w:r>
      <w:bookmarkEnd w:id="89"/>
    </w:p>
    <w:p w:rsidR="005E737C" w:rsidRDefault="008F6ED6" w:rsidP="008F6ED6">
      <w:pPr>
        <w:spacing w:before="240" w:after="0"/>
        <w:jc w:val="both"/>
        <w:rPr>
          <w:rFonts w:ascii="Times New Roman" w:hAnsi="Times New Roman" w:cs="Times New Roman"/>
          <w:sz w:val="28"/>
          <w:szCs w:val="28"/>
        </w:rPr>
      </w:pPr>
      <w:r w:rsidRPr="008F6ED6">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8F6ED6">
        <w:rPr>
          <w:rFonts w:ascii="Times New Roman" w:hAnsi="Times New Roman" w:cs="Times New Roman"/>
          <w:sz w:val="28"/>
          <w:szCs w:val="28"/>
        </w:rPr>
        <w:t>11.2.1 – Стру</w:t>
      </w:r>
      <w:r>
        <w:rPr>
          <w:rFonts w:ascii="Times New Roman" w:hAnsi="Times New Roman" w:cs="Times New Roman"/>
          <w:sz w:val="28"/>
          <w:szCs w:val="28"/>
        </w:rPr>
        <w:t>к</w:t>
      </w:r>
      <w:r w:rsidRPr="008F6ED6">
        <w:rPr>
          <w:rFonts w:ascii="Times New Roman" w:hAnsi="Times New Roman" w:cs="Times New Roman"/>
          <w:sz w:val="28"/>
          <w:szCs w:val="28"/>
        </w:rPr>
        <w:t>тура тарифов на момент разработки схемы теплоснабжения</w:t>
      </w:r>
    </w:p>
    <w:tbl>
      <w:tblPr>
        <w:tblW w:w="1007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5583"/>
        <w:gridCol w:w="3681"/>
      </w:tblGrid>
      <w:tr w:rsidR="000D35DC" w:rsidRPr="000D35DC" w:rsidTr="000D35DC">
        <w:trPr>
          <w:trHeight w:val="98"/>
        </w:trPr>
        <w:tc>
          <w:tcPr>
            <w:tcW w:w="811" w:type="dxa"/>
            <w:vMerge w:val="restart"/>
            <w:shd w:val="clear" w:color="000000" w:fill="B2A1C7"/>
            <w:vAlign w:val="center"/>
            <w:hideMark/>
          </w:tcPr>
          <w:p w:rsidR="000D35DC" w:rsidRPr="000D35DC" w:rsidRDefault="000D35DC" w:rsidP="000D35DC">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w:t>
            </w:r>
          </w:p>
        </w:tc>
        <w:tc>
          <w:tcPr>
            <w:tcW w:w="5583" w:type="dxa"/>
            <w:vMerge w:val="restart"/>
            <w:shd w:val="clear" w:color="000000" w:fill="B2A1C7"/>
            <w:noWrap/>
            <w:vAlign w:val="center"/>
            <w:hideMark/>
          </w:tcPr>
          <w:p w:rsidR="000D35DC" w:rsidRPr="000D35DC" w:rsidRDefault="000D35DC" w:rsidP="000D35DC">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Наименование организации</w:t>
            </w:r>
          </w:p>
        </w:tc>
        <w:tc>
          <w:tcPr>
            <w:tcW w:w="3681" w:type="dxa"/>
            <w:shd w:val="clear" w:color="000000" w:fill="B2A1C7"/>
            <w:vAlign w:val="center"/>
          </w:tcPr>
          <w:p w:rsidR="000D35DC" w:rsidRPr="000D35DC" w:rsidRDefault="000D35DC" w:rsidP="000D35DC">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Тариф, руб./Гкал, без НДС</w:t>
            </w:r>
          </w:p>
        </w:tc>
      </w:tr>
      <w:tr w:rsidR="000D35DC" w:rsidRPr="000D35DC" w:rsidTr="000D35DC">
        <w:trPr>
          <w:trHeight w:val="98"/>
        </w:trPr>
        <w:tc>
          <w:tcPr>
            <w:tcW w:w="811" w:type="dxa"/>
            <w:vMerge/>
            <w:vAlign w:val="center"/>
            <w:hideMark/>
          </w:tcPr>
          <w:p w:rsidR="000D35DC" w:rsidRPr="000D35DC" w:rsidRDefault="000D35DC" w:rsidP="000D35DC">
            <w:pPr>
              <w:spacing w:after="0" w:line="240" w:lineRule="auto"/>
              <w:rPr>
                <w:rFonts w:ascii="Times New Roman" w:eastAsia="Times New Roman" w:hAnsi="Times New Roman" w:cs="Times New Roman"/>
                <w:b/>
                <w:bCs/>
                <w:sz w:val="20"/>
                <w:szCs w:val="20"/>
                <w:lang w:eastAsia="ru-RU"/>
              </w:rPr>
            </w:pPr>
          </w:p>
        </w:tc>
        <w:tc>
          <w:tcPr>
            <w:tcW w:w="5583" w:type="dxa"/>
            <w:vMerge/>
            <w:vAlign w:val="center"/>
            <w:hideMark/>
          </w:tcPr>
          <w:p w:rsidR="000D35DC" w:rsidRPr="000D35DC" w:rsidRDefault="000D35DC" w:rsidP="000D35DC">
            <w:pPr>
              <w:spacing w:after="0" w:line="240" w:lineRule="auto"/>
              <w:rPr>
                <w:rFonts w:ascii="Times New Roman" w:eastAsia="Times New Roman" w:hAnsi="Times New Roman" w:cs="Times New Roman"/>
                <w:b/>
                <w:bCs/>
                <w:sz w:val="20"/>
                <w:szCs w:val="20"/>
                <w:lang w:eastAsia="ru-RU"/>
              </w:rPr>
            </w:pPr>
          </w:p>
        </w:tc>
        <w:tc>
          <w:tcPr>
            <w:tcW w:w="3681" w:type="dxa"/>
            <w:shd w:val="clear" w:color="000000" w:fill="B2A1C7"/>
            <w:vAlign w:val="center"/>
            <w:hideMark/>
          </w:tcPr>
          <w:p w:rsidR="000D35DC" w:rsidRPr="000D35DC" w:rsidRDefault="000D35DC" w:rsidP="00BC7E9F">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202</w:t>
            </w:r>
            <w:r w:rsidR="00BC7E9F">
              <w:rPr>
                <w:rFonts w:ascii="Times New Roman" w:eastAsia="Times New Roman" w:hAnsi="Times New Roman" w:cs="Times New Roman"/>
                <w:b/>
                <w:bCs/>
                <w:sz w:val="20"/>
                <w:szCs w:val="20"/>
                <w:lang w:eastAsia="ru-RU"/>
              </w:rPr>
              <w:t>6</w:t>
            </w:r>
          </w:p>
        </w:tc>
      </w:tr>
      <w:tr w:rsidR="00BD7007" w:rsidRPr="000D35DC" w:rsidTr="0087616B">
        <w:trPr>
          <w:trHeight w:val="142"/>
        </w:trPr>
        <w:tc>
          <w:tcPr>
            <w:tcW w:w="811" w:type="dxa"/>
            <w:vMerge w:val="restart"/>
            <w:shd w:val="clear" w:color="auto" w:fill="auto"/>
            <w:vAlign w:val="center"/>
            <w:hideMark/>
          </w:tcPr>
          <w:p w:rsidR="00BD7007" w:rsidRPr="000D35DC" w:rsidRDefault="00BD7007" w:rsidP="000D35DC">
            <w:pPr>
              <w:spacing w:after="0" w:line="240" w:lineRule="auto"/>
              <w:jc w:val="center"/>
              <w:rPr>
                <w:rFonts w:ascii="Times New Roman" w:eastAsia="Times New Roman" w:hAnsi="Times New Roman" w:cs="Times New Roman"/>
                <w:sz w:val="20"/>
                <w:szCs w:val="20"/>
                <w:lang w:eastAsia="ru-RU"/>
              </w:rPr>
            </w:pPr>
            <w:r w:rsidRPr="000D35DC">
              <w:rPr>
                <w:rFonts w:ascii="Times New Roman" w:eastAsia="Times New Roman" w:hAnsi="Times New Roman" w:cs="Times New Roman"/>
                <w:sz w:val="20"/>
                <w:szCs w:val="20"/>
                <w:lang w:eastAsia="ru-RU"/>
              </w:rPr>
              <w:t>1</w:t>
            </w:r>
          </w:p>
        </w:tc>
        <w:tc>
          <w:tcPr>
            <w:tcW w:w="5583" w:type="dxa"/>
            <w:vMerge w:val="restart"/>
            <w:shd w:val="clear" w:color="auto" w:fill="auto"/>
            <w:noWrap/>
            <w:vAlign w:val="center"/>
            <w:hideMark/>
          </w:tcPr>
          <w:p w:rsidR="00BD7007" w:rsidRPr="000D35DC" w:rsidRDefault="00BD7007" w:rsidP="000D35DC">
            <w:pPr>
              <w:spacing w:after="0" w:line="240" w:lineRule="auto"/>
              <w:jc w:val="both"/>
              <w:rPr>
                <w:rFonts w:ascii="Times New Roman" w:eastAsia="Times New Roman" w:hAnsi="Times New Roman" w:cs="Times New Roman"/>
                <w:sz w:val="20"/>
                <w:szCs w:val="20"/>
                <w:lang w:eastAsia="ru-RU"/>
              </w:rPr>
            </w:pPr>
            <w:r w:rsidRPr="00CF6C26">
              <w:rPr>
                <w:rFonts w:ascii="Times New Roman" w:eastAsia="Times New Roman" w:hAnsi="Times New Roman" w:cs="Times New Roman"/>
                <w:sz w:val="20"/>
                <w:szCs w:val="20"/>
                <w:lang w:eastAsia="ru-RU"/>
              </w:rPr>
              <w:t>МУП «Теплосеть Наро-Фоминского городского округа»</w:t>
            </w:r>
          </w:p>
        </w:tc>
        <w:tc>
          <w:tcPr>
            <w:tcW w:w="3681" w:type="dxa"/>
            <w:shd w:val="clear" w:color="auto" w:fill="auto"/>
            <w:vAlign w:val="center"/>
          </w:tcPr>
          <w:p w:rsidR="00BD7007" w:rsidRPr="009E264C" w:rsidRDefault="00BD7007" w:rsidP="00BC7E9F">
            <w:pPr>
              <w:spacing w:after="0" w:line="240" w:lineRule="auto"/>
              <w:jc w:val="center"/>
              <w:rPr>
                <w:rFonts w:ascii="Times New Roman" w:hAnsi="Times New Roman" w:cs="Times New Roman"/>
                <w:sz w:val="20"/>
                <w:szCs w:val="20"/>
              </w:rPr>
            </w:pPr>
            <w:r w:rsidRPr="009E264C">
              <w:rPr>
                <w:rFonts w:ascii="Times New Roman" w:hAnsi="Times New Roman" w:cs="Times New Roman"/>
                <w:sz w:val="20"/>
                <w:szCs w:val="20"/>
              </w:rPr>
              <w:t>с 01.01.202</w:t>
            </w:r>
            <w:r w:rsidR="00BC7E9F">
              <w:rPr>
                <w:rFonts w:ascii="Times New Roman" w:hAnsi="Times New Roman" w:cs="Times New Roman"/>
                <w:sz w:val="20"/>
                <w:szCs w:val="20"/>
              </w:rPr>
              <w:t>6</w:t>
            </w:r>
            <w:r w:rsidRPr="009E264C">
              <w:rPr>
                <w:rFonts w:ascii="Times New Roman" w:hAnsi="Times New Roman" w:cs="Times New Roman"/>
                <w:sz w:val="20"/>
                <w:szCs w:val="20"/>
              </w:rPr>
              <w:t xml:space="preserve"> – </w:t>
            </w:r>
            <w:r w:rsidR="00BC7E9F" w:rsidRPr="00BC7E9F">
              <w:rPr>
                <w:rFonts w:ascii="Times New Roman" w:hAnsi="Times New Roman" w:cs="Times New Roman"/>
                <w:sz w:val="20"/>
                <w:szCs w:val="20"/>
              </w:rPr>
              <w:t>2566,38</w:t>
            </w:r>
          </w:p>
        </w:tc>
      </w:tr>
      <w:tr w:rsidR="00BD7007" w:rsidRPr="000D35DC" w:rsidTr="0087616B">
        <w:trPr>
          <w:trHeight w:val="142"/>
        </w:trPr>
        <w:tc>
          <w:tcPr>
            <w:tcW w:w="811" w:type="dxa"/>
            <w:vMerge/>
            <w:shd w:val="clear" w:color="auto" w:fill="auto"/>
            <w:vAlign w:val="center"/>
          </w:tcPr>
          <w:p w:rsidR="00BD7007" w:rsidRPr="000D35DC" w:rsidRDefault="00BD7007" w:rsidP="000D35DC">
            <w:pPr>
              <w:spacing w:after="0" w:line="240" w:lineRule="auto"/>
              <w:jc w:val="center"/>
              <w:rPr>
                <w:rFonts w:ascii="Times New Roman" w:eastAsia="Times New Roman" w:hAnsi="Times New Roman" w:cs="Times New Roman"/>
                <w:sz w:val="20"/>
                <w:szCs w:val="20"/>
                <w:lang w:eastAsia="ru-RU"/>
              </w:rPr>
            </w:pPr>
          </w:p>
        </w:tc>
        <w:tc>
          <w:tcPr>
            <w:tcW w:w="5583" w:type="dxa"/>
            <w:vMerge/>
            <w:shd w:val="clear" w:color="auto" w:fill="auto"/>
            <w:noWrap/>
            <w:vAlign w:val="center"/>
          </w:tcPr>
          <w:p w:rsidR="00BD7007" w:rsidRPr="00CF6C26" w:rsidRDefault="00BD7007" w:rsidP="000D35DC">
            <w:pPr>
              <w:spacing w:after="0" w:line="240" w:lineRule="auto"/>
              <w:jc w:val="both"/>
              <w:rPr>
                <w:rFonts w:ascii="Times New Roman" w:eastAsia="Times New Roman" w:hAnsi="Times New Roman" w:cs="Times New Roman"/>
                <w:sz w:val="20"/>
                <w:szCs w:val="20"/>
                <w:lang w:eastAsia="ru-RU"/>
              </w:rPr>
            </w:pPr>
          </w:p>
        </w:tc>
        <w:tc>
          <w:tcPr>
            <w:tcW w:w="3681" w:type="dxa"/>
            <w:shd w:val="clear" w:color="auto" w:fill="auto"/>
            <w:vAlign w:val="center"/>
          </w:tcPr>
          <w:p w:rsidR="00BD7007" w:rsidRPr="009E264C" w:rsidRDefault="00A511E2" w:rsidP="00BC7E9F">
            <w:pPr>
              <w:spacing w:after="0" w:line="240" w:lineRule="auto"/>
              <w:jc w:val="center"/>
              <w:rPr>
                <w:rFonts w:ascii="Times New Roman" w:hAnsi="Times New Roman" w:cs="Times New Roman"/>
                <w:sz w:val="20"/>
                <w:szCs w:val="20"/>
              </w:rPr>
            </w:pPr>
            <w:r w:rsidRPr="00A511E2">
              <w:rPr>
                <w:rFonts w:ascii="Times New Roman" w:hAnsi="Times New Roman" w:cs="Times New Roman"/>
                <w:sz w:val="20"/>
                <w:szCs w:val="20"/>
              </w:rPr>
              <w:t>с 01.0</w:t>
            </w:r>
            <w:r>
              <w:rPr>
                <w:rFonts w:ascii="Times New Roman" w:hAnsi="Times New Roman" w:cs="Times New Roman"/>
                <w:sz w:val="20"/>
                <w:szCs w:val="20"/>
              </w:rPr>
              <w:t>7</w:t>
            </w:r>
            <w:r w:rsidRPr="00A511E2">
              <w:rPr>
                <w:rFonts w:ascii="Times New Roman" w:hAnsi="Times New Roman" w:cs="Times New Roman"/>
                <w:sz w:val="20"/>
                <w:szCs w:val="20"/>
              </w:rPr>
              <w:t>.202</w:t>
            </w:r>
            <w:r w:rsidR="00BC7E9F">
              <w:rPr>
                <w:rFonts w:ascii="Times New Roman" w:hAnsi="Times New Roman" w:cs="Times New Roman"/>
                <w:sz w:val="20"/>
                <w:szCs w:val="20"/>
              </w:rPr>
              <w:t>6</w:t>
            </w:r>
            <w:r w:rsidRPr="00A511E2">
              <w:rPr>
                <w:rFonts w:ascii="Times New Roman" w:hAnsi="Times New Roman" w:cs="Times New Roman"/>
                <w:sz w:val="20"/>
                <w:szCs w:val="20"/>
              </w:rPr>
              <w:t xml:space="preserve"> – </w:t>
            </w:r>
            <w:r w:rsidR="00BC7E9F" w:rsidRPr="00BC7E9F">
              <w:rPr>
                <w:rFonts w:ascii="Times New Roman" w:hAnsi="Times New Roman" w:cs="Times New Roman"/>
                <w:sz w:val="20"/>
                <w:szCs w:val="20"/>
              </w:rPr>
              <w:t>2946,39</w:t>
            </w:r>
          </w:p>
        </w:tc>
      </w:tr>
    </w:tbl>
    <w:p w:rsidR="006B00B8" w:rsidRPr="006B00B8" w:rsidRDefault="006B00B8">
      <w:pPr>
        <w:rPr>
          <w:rFonts w:ascii="Times New Roman" w:hAnsi="Times New Roman" w:cs="Times New Roman"/>
          <w:sz w:val="16"/>
        </w:rPr>
      </w:pPr>
    </w:p>
    <w:p w:rsidR="00EB211C" w:rsidRDefault="00690B39" w:rsidP="005D4019">
      <w:pPr>
        <w:pStyle w:val="1"/>
        <w:spacing w:before="0"/>
        <w:jc w:val="both"/>
        <w:rPr>
          <w:color w:val="auto"/>
        </w:rPr>
      </w:pPr>
      <w:bookmarkStart w:id="90" w:name="_Toc119852472"/>
      <w:r>
        <w:rPr>
          <w:color w:val="auto"/>
        </w:rPr>
        <w:t>1.</w:t>
      </w:r>
      <w:r w:rsidR="00A90B1D" w:rsidRPr="00A90B1D">
        <w:rPr>
          <w:color w:val="auto"/>
        </w:rPr>
        <w:t>11.</w:t>
      </w:r>
      <w:r w:rsidR="005E737C">
        <w:rPr>
          <w:color w:val="auto"/>
        </w:rPr>
        <w:t>3</w:t>
      </w:r>
      <w:r w:rsidR="00A90B1D" w:rsidRPr="00A90B1D">
        <w:rPr>
          <w:color w:val="auto"/>
        </w:rPr>
        <w:t>.</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платы за подключение к системе теплоснабжения</w:t>
      </w:r>
      <w:bookmarkEnd w:id="90"/>
    </w:p>
    <w:p w:rsidR="0038431B" w:rsidRDefault="0038431B" w:rsidP="0038431B">
      <w:pPr>
        <w:spacing w:before="240" w:line="360" w:lineRule="auto"/>
        <w:ind w:firstLine="851"/>
        <w:jc w:val="both"/>
        <w:rPr>
          <w:rFonts w:ascii="Times New Roman" w:hAnsi="Times New Roman" w:cs="Times New Roman"/>
          <w:sz w:val="28"/>
          <w:szCs w:val="28"/>
        </w:rPr>
      </w:pPr>
      <w:r w:rsidRPr="00BC7E9F">
        <w:rPr>
          <w:rFonts w:ascii="Times New Roman" w:hAnsi="Times New Roman" w:cs="Times New Roman"/>
          <w:sz w:val="28"/>
          <w:szCs w:val="28"/>
        </w:rPr>
        <w:t xml:space="preserve">Согласно Распоряжению Комитета по ценам и тарифам Московской области № </w:t>
      </w:r>
      <w:r w:rsidR="009D4E81" w:rsidRPr="00BC7E9F">
        <w:rPr>
          <w:rFonts w:ascii="Times New Roman" w:hAnsi="Times New Roman" w:cs="Times New Roman"/>
          <w:sz w:val="28"/>
          <w:szCs w:val="28"/>
        </w:rPr>
        <w:t>311</w:t>
      </w:r>
      <w:r w:rsidRPr="00BC7E9F">
        <w:rPr>
          <w:rFonts w:ascii="Times New Roman" w:hAnsi="Times New Roman" w:cs="Times New Roman"/>
          <w:sz w:val="28"/>
          <w:szCs w:val="28"/>
        </w:rPr>
        <w:t>-Р от 2</w:t>
      </w:r>
      <w:r w:rsidR="009D4E81" w:rsidRPr="00BC7E9F">
        <w:rPr>
          <w:rFonts w:ascii="Times New Roman" w:hAnsi="Times New Roman" w:cs="Times New Roman"/>
          <w:sz w:val="28"/>
          <w:szCs w:val="28"/>
        </w:rPr>
        <w:t>0</w:t>
      </w:r>
      <w:r w:rsidRPr="00BC7E9F">
        <w:rPr>
          <w:rFonts w:ascii="Times New Roman" w:hAnsi="Times New Roman" w:cs="Times New Roman"/>
          <w:sz w:val="28"/>
          <w:szCs w:val="28"/>
        </w:rPr>
        <w:t>.1</w:t>
      </w:r>
      <w:r w:rsidR="009D4E81" w:rsidRPr="00BC7E9F">
        <w:rPr>
          <w:rFonts w:ascii="Times New Roman" w:hAnsi="Times New Roman" w:cs="Times New Roman"/>
          <w:sz w:val="28"/>
          <w:szCs w:val="28"/>
        </w:rPr>
        <w:t>2</w:t>
      </w:r>
      <w:r w:rsidRPr="00BC7E9F">
        <w:rPr>
          <w:rFonts w:ascii="Times New Roman" w:hAnsi="Times New Roman" w:cs="Times New Roman"/>
          <w:sz w:val="28"/>
          <w:szCs w:val="28"/>
        </w:rPr>
        <w:t>.2024, ставки на подключение (техническое присоединение) к системам ГВС</w:t>
      </w:r>
      <w:r w:rsidR="0034652F" w:rsidRPr="00BC7E9F">
        <w:rPr>
          <w:rFonts w:ascii="Times New Roman" w:hAnsi="Times New Roman" w:cs="Times New Roman"/>
          <w:sz w:val="28"/>
          <w:szCs w:val="28"/>
        </w:rPr>
        <w:t xml:space="preserve"> составит</w:t>
      </w:r>
    </w:p>
    <w:p w:rsidR="0038431B" w:rsidRDefault="009D4E81" w:rsidP="0038431B">
      <w:pPr>
        <w:spacing w:before="240" w:after="0" w:line="240" w:lineRule="auto"/>
        <w:jc w:val="both"/>
        <w:rPr>
          <w:rFonts w:ascii="Times New Roman" w:hAnsi="Times New Roman" w:cs="Times New Roman"/>
          <w:sz w:val="28"/>
          <w:szCs w:val="28"/>
        </w:rPr>
      </w:pPr>
      <w:r w:rsidRPr="009D4E81">
        <w:rPr>
          <w:rFonts w:ascii="Times New Roman" w:hAnsi="Times New Roman" w:cs="Times New Roman"/>
          <w:noProof/>
          <w:sz w:val="28"/>
          <w:szCs w:val="28"/>
          <w:lang w:eastAsia="ru-RU"/>
        </w:rPr>
        <w:drawing>
          <wp:inline distT="0" distB="0" distL="0" distR="0" wp14:anchorId="63416554" wp14:editId="02DB7920">
            <wp:extent cx="6152515" cy="2966085"/>
            <wp:effectExtent l="0" t="0" r="63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6152515" cy="2966085"/>
                    </a:xfrm>
                    <a:prstGeom prst="rect">
                      <a:avLst/>
                    </a:prstGeom>
                  </pic:spPr>
                </pic:pic>
              </a:graphicData>
            </a:graphic>
          </wp:inline>
        </w:drawing>
      </w:r>
    </w:p>
    <w:p w:rsidR="0038431B" w:rsidRDefault="0038431B" w:rsidP="0038431B">
      <w:pPr>
        <w:spacing w:line="360" w:lineRule="auto"/>
        <w:jc w:val="both"/>
        <w:rPr>
          <w:rFonts w:ascii="Times New Roman" w:hAnsi="Times New Roman" w:cs="Times New Roman"/>
          <w:sz w:val="28"/>
          <w:szCs w:val="28"/>
        </w:rPr>
      </w:pPr>
    </w:p>
    <w:p w:rsidR="0038431B" w:rsidRDefault="0038431B" w:rsidP="0038431B">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Согласно Распоряжению Комитета по ценам и тарифам Московской области № </w:t>
      </w:r>
      <w:r w:rsidR="007417C7">
        <w:rPr>
          <w:rFonts w:ascii="Times New Roman" w:hAnsi="Times New Roman" w:cs="Times New Roman"/>
          <w:sz w:val="28"/>
          <w:szCs w:val="28"/>
        </w:rPr>
        <w:t>31</w:t>
      </w:r>
      <w:r>
        <w:rPr>
          <w:rFonts w:ascii="Times New Roman" w:hAnsi="Times New Roman" w:cs="Times New Roman"/>
          <w:sz w:val="28"/>
          <w:szCs w:val="28"/>
        </w:rPr>
        <w:t>0-Р от 2</w:t>
      </w:r>
      <w:r w:rsidR="007417C7">
        <w:rPr>
          <w:rFonts w:ascii="Times New Roman" w:hAnsi="Times New Roman" w:cs="Times New Roman"/>
          <w:sz w:val="28"/>
          <w:szCs w:val="28"/>
        </w:rPr>
        <w:t>0</w:t>
      </w:r>
      <w:r>
        <w:rPr>
          <w:rFonts w:ascii="Times New Roman" w:hAnsi="Times New Roman" w:cs="Times New Roman"/>
          <w:sz w:val="28"/>
          <w:szCs w:val="28"/>
        </w:rPr>
        <w:t xml:space="preserve">.01.2024, ставки на подключение (техническое присоединение) к системам </w:t>
      </w:r>
      <w:r w:rsidR="0034652F">
        <w:rPr>
          <w:rFonts w:ascii="Times New Roman" w:hAnsi="Times New Roman" w:cs="Times New Roman"/>
          <w:sz w:val="28"/>
          <w:szCs w:val="28"/>
        </w:rPr>
        <w:t>теплоснабжения составит</w:t>
      </w:r>
      <w:r w:rsidR="00D603AB">
        <w:rPr>
          <w:rFonts w:ascii="Times New Roman" w:hAnsi="Times New Roman" w:cs="Times New Roman"/>
          <w:sz w:val="28"/>
          <w:szCs w:val="28"/>
        </w:rPr>
        <w:t>.</w:t>
      </w:r>
    </w:p>
    <w:p w:rsidR="0034652F" w:rsidRDefault="007417C7" w:rsidP="0034652F">
      <w:pPr>
        <w:spacing w:before="24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96025" cy="45815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96025" cy="4581525"/>
                    </a:xfrm>
                    <a:prstGeom prst="rect">
                      <a:avLst/>
                    </a:prstGeom>
                    <a:noFill/>
                    <a:ln>
                      <a:noFill/>
                    </a:ln>
                  </pic:spPr>
                </pic:pic>
              </a:graphicData>
            </a:graphic>
          </wp:inline>
        </w:drawing>
      </w:r>
    </w:p>
    <w:p w:rsidR="000D5D8E" w:rsidRDefault="000D5D8E" w:rsidP="0038431B">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br w:type="page"/>
      </w:r>
    </w:p>
    <w:p w:rsidR="005E737C" w:rsidRDefault="00690B39" w:rsidP="005E737C">
      <w:pPr>
        <w:pStyle w:val="1"/>
        <w:jc w:val="both"/>
        <w:rPr>
          <w:color w:val="auto"/>
        </w:rPr>
      </w:pPr>
      <w:bookmarkStart w:id="91" w:name="_Toc119852473"/>
      <w:r>
        <w:rPr>
          <w:color w:val="auto"/>
        </w:rPr>
        <w:lastRenderedPageBreak/>
        <w:t>1.</w:t>
      </w:r>
      <w:r w:rsidR="005E737C" w:rsidRPr="005E737C">
        <w:rPr>
          <w:color w:val="auto"/>
        </w:rPr>
        <w:t>11.</w:t>
      </w:r>
      <w:r w:rsidR="005E737C">
        <w:rPr>
          <w:color w:val="auto"/>
        </w:rPr>
        <w:t>4</w:t>
      </w:r>
      <w:r w:rsidR="005E737C" w:rsidRPr="005E737C">
        <w:rPr>
          <w:color w:val="auto"/>
        </w:rPr>
        <w:t>.</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платы за услуги по поддержанию резервной тепловой мощности, в том числе для социально значимых категорий потребителей</w:t>
      </w:r>
      <w:bookmarkEnd w:id="91"/>
    </w:p>
    <w:p w:rsidR="003D535E" w:rsidRPr="003D535E" w:rsidRDefault="003D535E" w:rsidP="003D535E">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Определение платы за услуги по поддержанию резервной тепловой мощности регламентируется Постановлением Правительства РФ от 22 октября 2012 г. № 1075 «О ценообразовании в сфере теплоснабжения».</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3D535E">
        <w:rPr>
          <w:rFonts w:ascii="Times New Roman" w:eastAsia="Calibri" w:hAnsi="Times New Roman" w:cs="Times New Roman"/>
          <w:color w:val="000000"/>
          <w:sz w:val="28"/>
          <w:szCs w:val="28"/>
        </w:rPr>
        <w:t>теплопотребляющих</w:t>
      </w:r>
      <w:proofErr w:type="spellEnd"/>
      <w:r w:rsidRPr="003D535E">
        <w:rPr>
          <w:rFonts w:ascii="Times New Roman" w:eastAsia="Calibri" w:hAnsi="Times New Roman" w:cs="Times New Roman"/>
          <w:color w:val="000000"/>
          <w:sz w:val="28"/>
          <w:szCs w:val="28"/>
        </w:rPr>
        <w:t xml:space="preserve"> установок от тепловой сети в целях сохранения возможности возобновить потребление тепловой энергии при возникновении такой необходимости.</w:t>
      </w:r>
    </w:p>
    <w:p w:rsidR="003D535E" w:rsidRPr="003D535E" w:rsidRDefault="003D535E" w:rsidP="003D535E">
      <w:pPr>
        <w:autoSpaceDE w:val="0"/>
        <w:autoSpaceDN w:val="0"/>
        <w:adjustRightInd w:val="0"/>
        <w:spacing w:after="0" w:line="360" w:lineRule="auto"/>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Плата за услуги по поддержанию резервной тепловой мощности устанавливается органом регулирования для каждой регулируемой организации равной </w:t>
      </w:r>
      <w:proofErr w:type="gramStart"/>
      <w:r w:rsidRPr="003D535E">
        <w:rPr>
          <w:rFonts w:ascii="Times New Roman" w:eastAsia="Calibri" w:hAnsi="Times New Roman" w:cs="Times New Roman"/>
          <w:color w:val="000000"/>
          <w:sz w:val="28"/>
          <w:szCs w:val="28"/>
        </w:rPr>
        <w:t>ставке</w:t>
      </w:r>
      <w:proofErr w:type="gramEnd"/>
      <w:r w:rsidRPr="003D535E">
        <w:rPr>
          <w:rFonts w:ascii="Times New Roman" w:eastAsia="Calibri" w:hAnsi="Times New Roman" w:cs="Times New Roman"/>
          <w:color w:val="000000"/>
          <w:sz w:val="28"/>
          <w:szCs w:val="28"/>
        </w:rPr>
        <w:t xml:space="preserve"> за мощность установленного для такой организации тарифа или, если для такой организации установлен </w:t>
      </w:r>
      <w:proofErr w:type="spellStart"/>
      <w:r w:rsidRPr="003D535E">
        <w:rPr>
          <w:rFonts w:ascii="Times New Roman" w:eastAsia="Calibri" w:hAnsi="Times New Roman" w:cs="Times New Roman"/>
          <w:color w:val="000000"/>
          <w:sz w:val="28"/>
          <w:szCs w:val="28"/>
        </w:rPr>
        <w:t>одноставочный</w:t>
      </w:r>
      <w:proofErr w:type="spellEnd"/>
      <w:r w:rsidRPr="003D535E">
        <w:rPr>
          <w:rFonts w:ascii="Times New Roman" w:eastAsia="Calibri" w:hAnsi="Times New Roman" w:cs="Times New Roman"/>
          <w:color w:val="000000"/>
          <w:sz w:val="28"/>
          <w:szCs w:val="28"/>
        </w:rPr>
        <w:t xml:space="preserve"> тариф, равной ставке за мощность </w:t>
      </w:r>
      <w:proofErr w:type="spellStart"/>
      <w:r w:rsidRPr="003D535E">
        <w:rPr>
          <w:rFonts w:ascii="Times New Roman" w:eastAsia="Calibri" w:hAnsi="Times New Roman" w:cs="Times New Roman"/>
          <w:color w:val="000000"/>
          <w:sz w:val="28"/>
          <w:szCs w:val="28"/>
        </w:rPr>
        <w:t>двухставочного</w:t>
      </w:r>
      <w:proofErr w:type="spellEnd"/>
      <w:r w:rsidRPr="003D535E">
        <w:rPr>
          <w:rFonts w:ascii="Times New Roman" w:eastAsia="Calibri" w:hAnsi="Times New Roman" w:cs="Times New Roman"/>
          <w:color w:val="000000"/>
          <w:sz w:val="28"/>
          <w:szCs w:val="28"/>
        </w:rPr>
        <w:t xml:space="preserve"> тарифа, рассчитанного для такой организации в соответствии с методическими указаниями.</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proofErr w:type="gramStart"/>
      <w:r w:rsidRPr="003D535E">
        <w:rPr>
          <w:rFonts w:ascii="Times New Roman" w:eastAsia="Calibri" w:hAnsi="Times New Roman" w:cs="Times New Roman"/>
          <w:color w:val="000000"/>
          <w:sz w:val="28"/>
          <w:szCs w:val="28"/>
        </w:rPr>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w:t>
      </w:r>
      <w:proofErr w:type="spellStart"/>
      <w:r w:rsidRPr="003D535E">
        <w:rPr>
          <w:rFonts w:ascii="Times New Roman" w:eastAsia="Calibri" w:hAnsi="Times New Roman" w:cs="Times New Roman"/>
          <w:color w:val="000000"/>
          <w:sz w:val="28"/>
          <w:szCs w:val="28"/>
        </w:rPr>
        <w:t>одноставочный</w:t>
      </w:r>
      <w:proofErr w:type="spellEnd"/>
      <w:r w:rsidRPr="003D535E">
        <w:rPr>
          <w:rFonts w:ascii="Times New Roman" w:eastAsia="Calibri" w:hAnsi="Times New Roman" w:cs="Times New Roman"/>
          <w:color w:val="000000"/>
          <w:sz w:val="28"/>
          <w:szCs w:val="28"/>
        </w:rPr>
        <w:t xml:space="preserve"> единый тариф на тепловую энергию (мощность), равной ставке за мощность </w:t>
      </w:r>
      <w:proofErr w:type="spellStart"/>
      <w:r w:rsidRPr="003D535E">
        <w:rPr>
          <w:rFonts w:ascii="Times New Roman" w:eastAsia="Calibri" w:hAnsi="Times New Roman" w:cs="Times New Roman"/>
          <w:color w:val="000000"/>
          <w:sz w:val="28"/>
          <w:szCs w:val="28"/>
        </w:rPr>
        <w:t>двухставочного</w:t>
      </w:r>
      <w:proofErr w:type="spellEnd"/>
      <w:r w:rsidRPr="003D535E">
        <w:rPr>
          <w:rFonts w:ascii="Times New Roman" w:eastAsia="Calibri" w:hAnsi="Times New Roman" w:cs="Times New Roman"/>
          <w:color w:val="000000"/>
          <w:sz w:val="28"/>
          <w:szCs w:val="28"/>
        </w:rPr>
        <w:t xml:space="preserve"> единого тарифа на тепловую энергию (мощность), рассчитанного для такой организации в соответствии с методическими указаниями.</w:t>
      </w:r>
      <w:proofErr w:type="gramEnd"/>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а) физические лица, приобретающие тепловую энергию в целях потребления в населенных пунктах и жилых зонах при воинских частях;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lastRenderedPageBreak/>
        <w:t>б)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в)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rsidR="003D535E" w:rsidRPr="003D535E" w:rsidRDefault="000D07C5"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г) религиозные организации;</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д)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е)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ж) исправительно-трудовые учреждения, следственные изоляторы, тюрьмы.</w:t>
      </w:r>
    </w:p>
    <w:p w:rsidR="00EC794B" w:rsidRDefault="00EC794B">
      <w:r>
        <w:br w:type="page"/>
      </w:r>
    </w:p>
    <w:p w:rsidR="00EC794B" w:rsidRDefault="00EC794B" w:rsidP="00EC794B">
      <w:pPr>
        <w:pStyle w:val="1"/>
        <w:jc w:val="both"/>
        <w:rPr>
          <w:color w:val="auto"/>
        </w:rPr>
        <w:sectPr w:rsidR="00EC794B" w:rsidSect="005D4019">
          <w:pgSz w:w="11907" w:h="16840" w:code="9"/>
          <w:pgMar w:top="1134" w:right="851" w:bottom="1134" w:left="1134" w:header="709" w:footer="709" w:gutter="0"/>
          <w:cols w:space="708"/>
          <w:docGrid w:linePitch="360"/>
        </w:sectPr>
      </w:pPr>
    </w:p>
    <w:p w:rsidR="006C0C78" w:rsidRPr="006C0C78" w:rsidRDefault="00690B39" w:rsidP="006C0C78">
      <w:pPr>
        <w:pStyle w:val="1"/>
        <w:jc w:val="both"/>
        <w:rPr>
          <w:color w:val="auto"/>
        </w:rPr>
      </w:pPr>
      <w:bookmarkStart w:id="92" w:name="_Toc119852474"/>
      <w:r>
        <w:rPr>
          <w:color w:val="auto"/>
        </w:rPr>
        <w:lastRenderedPageBreak/>
        <w:t>1.</w:t>
      </w:r>
      <w:r w:rsidR="006C0C78" w:rsidRPr="006C0C78">
        <w:rPr>
          <w:color w:val="auto"/>
        </w:rPr>
        <w:t>11.</w:t>
      </w:r>
      <w:r>
        <w:rPr>
          <w:color w:val="auto"/>
        </w:rPr>
        <w:t>5</w:t>
      </w:r>
      <w:r w:rsidR="006C0C78" w:rsidRPr="006C0C78">
        <w:rPr>
          <w:color w:val="auto"/>
        </w:rPr>
        <w:t>.</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92"/>
    </w:p>
    <w:p w:rsidR="00377A84" w:rsidRDefault="0031635E" w:rsidP="00377A8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E84C94">
        <w:rPr>
          <w:rFonts w:ascii="Times New Roman" w:hAnsi="Times New Roman" w:cs="Times New Roman"/>
          <w:sz w:val="28"/>
          <w:szCs w:val="28"/>
        </w:rPr>
        <w:t>1.</w:t>
      </w:r>
      <w:r w:rsidR="00690B39">
        <w:rPr>
          <w:rFonts w:ascii="Times New Roman" w:hAnsi="Times New Roman" w:cs="Times New Roman"/>
          <w:sz w:val="28"/>
          <w:szCs w:val="28"/>
        </w:rPr>
        <w:t>11.5</w:t>
      </w:r>
      <w:r w:rsidR="00AE2380">
        <w:rPr>
          <w:rFonts w:ascii="Times New Roman" w:hAnsi="Times New Roman" w:cs="Times New Roman"/>
          <w:sz w:val="28"/>
          <w:szCs w:val="28"/>
        </w:rPr>
        <w:t>.1 представлена динамика изменений в утвержденных тарифах.</w:t>
      </w:r>
    </w:p>
    <w:p w:rsidR="0028052F" w:rsidRDefault="00AE2380" w:rsidP="0028052F">
      <w:pPr>
        <w:spacing w:before="120" w:after="0" w:line="240" w:lineRule="auto"/>
        <w:rPr>
          <w:rFonts w:ascii="Times New Roman" w:hAnsi="Times New Roman" w:cs="Times New Roman"/>
          <w:sz w:val="28"/>
          <w:szCs w:val="28"/>
        </w:rPr>
      </w:pPr>
      <w:r w:rsidRPr="001261AB">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1261AB">
        <w:rPr>
          <w:rFonts w:ascii="Times New Roman" w:hAnsi="Times New Roman" w:cs="Times New Roman"/>
          <w:sz w:val="28"/>
          <w:szCs w:val="28"/>
        </w:rPr>
        <w:t>11.</w:t>
      </w:r>
      <w:r w:rsidR="00690B39">
        <w:rPr>
          <w:rFonts w:ascii="Times New Roman" w:hAnsi="Times New Roman" w:cs="Times New Roman"/>
          <w:sz w:val="28"/>
          <w:szCs w:val="28"/>
        </w:rPr>
        <w:t>5</w:t>
      </w:r>
      <w:r w:rsidRPr="001261AB">
        <w:rPr>
          <w:rFonts w:ascii="Times New Roman" w:hAnsi="Times New Roman" w:cs="Times New Roman"/>
          <w:sz w:val="28"/>
          <w:szCs w:val="28"/>
        </w:rPr>
        <w:t xml:space="preserve">.1 – Динамика </w:t>
      </w:r>
      <w:r w:rsidR="006832B8">
        <w:rPr>
          <w:rFonts w:ascii="Times New Roman" w:hAnsi="Times New Roman" w:cs="Times New Roman"/>
          <w:sz w:val="28"/>
          <w:szCs w:val="28"/>
        </w:rPr>
        <w:t>изменения</w:t>
      </w:r>
      <w:r>
        <w:rPr>
          <w:rFonts w:ascii="Times New Roman" w:hAnsi="Times New Roman" w:cs="Times New Roman"/>
          <w:sz w:val="28"/>
          <w:szCs w:val="28"/>
        </w:rPr>
        <w:t xml:space="preserve"> цен на тепловую энергию</w:t>
      </w:r>
    </w:p>
    <w:tbl>
      <w:tblPr>
        <w:tblW w:w="1513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
        <w:gridCol w:w="5212"/>
        <w:gridCol w:w="3016"/>
        <w:gridCol w:w="3016"/>
        <w:gridCol w:w="3017"/>
      </w:tblGrid>
      <w:tr w:rsidR="002E1937" w:rsidRPr="000B164E" w:rsidTr="000F623D">
        <w:trPr>
          <w:trHeight w:val="252"/>
        </w:trPr>
        <w:tc>
          <w:tcPr>
            <w:tcW w:w="873" w:type="dxa"/>
            <w:vMerge w:val="restart"/>
            <w:shd w:val="clear" w:color="000000" w:fill="B2A1C7"/>
            <w:vAlign w:val="center"/>
            <w:hideMark/>
          </w:tcPr>
          <w:p w:rsidR="002E1937" w:rsidRPr="000B164E" w:rsidRDefault="002E1937" w:rsidP="000F623D">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w:t>
            </w:r>
          </w:p>
        </w:tc>
        <w:tc>
          <w:tcPr>
            <w:tcW w:w="5212" w:type="dxa"/>
            <w:vMerge w:val="restart"/>
            <w:shd w:val="clear" w:color="000000" w:fill="B2A1C7"/>
            <w:noWrap/>
            <w:vAlign w:val="center"/>
            <w:hideMark/>
          </w:tcPr>
          <w:p w:rsidR="002E1937" w:rsidRPr="000B164E" w:rsidRDefault="002E1937" w:rsidP="000F623D">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Наименование организации</w:t>
            </w:r>
          </w:p>
        </w:tc>
        <w:tc>
          <w:tcPr>
            <w:tcW w:w="9049" w:type="dxa"/>
            <w:gridSpan w:val="3"/>
            <w:shd w:val="clear" w:color="000000" w:fill="B2A1C7"/>
            <w:vAlign w:val="center"/>
          </w:tcPr>
          <w:p w:rsidR="002E1937" w:rsidRPr="000B164E" w:rsidRDefault="002E1937" w:rsidP="000F623D">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Тариф, руб./Гкал, без НДС</w:t>
            </w:r>
          </w:p>
        </w:tc>
      </w:tr>
      <w:tr w:rsidR="004E6F41" w:rsidRPr="000B164E" w:rsidTr="000F623D">
        <w:trPr>
          <w:trHeight w:val="252"/>
        </w:trPr>
        <w:tc>
          <w:tcPr>
            <w:tcW w:w="873" w:type="dxa"/>
            <w:vMerge/>
            <w:vAlign w:val="center"/>
            <w:hideMark/>
          </w:tcPr>
          <w:p w:rsidR="004E6F41" w:rsidRPr="000B164E" w:rsidRDefault="004E6F41" w:rsidP="000F623D">
            <w:pPr>
              <w:spacing w:after="0" w:line="240" w:lineRule="auto"/>
              <w:rPr>
                <w:rFonts w:ascii="Times New Roman" w:eastAsia="Times New Roman" w:hAnsi="Times New Roman" w:cs="Times New Roman"/>
                <w:b/>
                <w:bCs/>
                <w:sz w:val="20"/>
                <w:szCs w:val="20"/>
                <w:lang w:eastAsia="ru-RU"/>
              </w:rPr>
            </w:pPr>
          </w:p>
        </w:tc>
        <w:tc>
          <w:tcPr>
            <w:tcW w:w="5212" w:type="dxa"/>
            <w:vMerge/>
            <w:vAlign w:val="center"/>
            <w:hideMark/>
          </w:tcPr>
          <w:p w:rsidR="004E6F41" w:rsidRPr="000B164E" w:rsidRDefault="004E6F41" w:rsidP="000F623D">
            <w:pPr>
              <w:spacing w:after="0" w:line="240" w:lineRule="auto"/>
              <w:rPr>
                <w:rFonts w:ascii="Times New Roman" w:eastAsia="Times New Roman" w:hAnsi="Times New Roman" w:cs="Times New Roman"/>
                <w:b/>
                <w:bCs/>
                <w:sz w:val="20"/>
                <w:szCs w:val="20"/>
                <w:lang w:eastAsia="ru-RU"/>
              </w:rPr>
            </w:pPr>
          </w:p>
        </w:tc>
        <w:tc>
          <w:tcPr>
            <w:tcW w:w="3016" w:type="dxa"/>
            <w:shd w:val="clear" w:color="000000" w:fill="B2A1C7"/>
            <w:vAlign w:val="center"/>
          </w:tcPr>
          <w:p w:rsidR="004E6F41" w:rsidRPr="000B164E" w:rsidRDefault="004E6F41" w:rsidP="005E3B18">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202</w:t>
            </w:r>
            <w:r>
              <w:rPr>
                <w:rFonts w:ascii="Times New Roman" w:eastAsia="Times New Roman" w:hAnsi="Times New Roman" w:cs="Times New Roman"/>
                <w:b/>
                <w:bCs/>
                <w:sz w:val="20"/>
                <w:szCs w:val="20"/>
                <w:lang w:eastAsia="ru-RU"/>
              </w:rPr>
              <w:t>3</w:t>
            </w:r>
          </w:p>
        </w:tc>
        <w:tc>
          <w:tcPr>
            <w:tcW w:w="3016" w:type="dxa"/>
            <w:shd w:val="clear" w:color="000000" w:fill="B2A1C7"/>
            <w:vAlign w:val="center"/>
          </w:tcPr>
          <w:p w:rsidR="004E6F41" w:rsidRPr="000B164E" w:rsidRDefault="004E6F41" w:rsidP="005E3B18">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2024</w:t>
            </w:r>
          </w:p>
        </w:tc>
        <w:tc>
          <w:tcPr>
            <w:tcW w:w="3017" w:type="dxa"/>
            <w:shd w:val="clear" w:color="000000" w:fill="B2A1C7"/>
            <w:vAlign w:val="center"/>
          </w:tcPr>
          <w:p w:rsidR="004E6F41" w:rsidRPr="004E6F41" w:rsidRDefault="004E6F41" w:rsidP="000F623D">
            <w:pPr>
              <w:spacing w:after="0" w:line="240" w:lineRule="auto"/>
              <w:jc w:val="center"/>
              <w:rPr>
                <w:rFonts w:ascii="Times New Roman" w:eastAsia="Times New Roman" w:hAnsi="Times New Roman" w:cs="Times New Roman"/>
                <w:b/>
                <w:bCs/>
                <w:sz w:val="20"/>
                <w:szCs w:val="20"/>
                <w:lang w:val="en-US" w:eastAsia="ru-RU"/>
              </w:rPr>
            </w:pPr>
            <w:r>
              <w:rPr>
                <w:rFonts w:ascii="Times New Roman" w:eastAsia="Times New Roman" w:hAnsi="Times New Roman" w:cs="Times New Roman"/>
                <w:b/>
                <w:bCs/>
                <w:sz w:val="20"/>
                <w:szCs w:val="20"/>
                <w:lang w:val="en-US" w:eastAsia="ru-RU"/>
              </w:rPr>
              <w:t>2025</w:t>
            </w:r>
          </w:p>
        </w:tc>
      </w:tr>
      <w:tr w:rsidR="00DA50E6" w:rsidRPr="000B164E" w:rsidTr="00DA50E6">
        <w:trPr>
          <w:trHeight w:val="366"/>
        </w:trPr>
        <w:tc>
          <w:tcPr>
            <w:tcW w:w="873" w:type="dxa"/>
            <w:vMerge w:val="restart"/>
            <w:shd w:val="clear" w:color="auto" w:fill="auto"/>
            <w:vAlign w:val="center"/>
            <w:hideMark/>
          </w:tcPr>
          <w:p w:rsidR="00DA50E6" w:rsidRPr="000B164E" w:rsidRDefault="00DA50E6" w:rsidP="000F623D">
            <w:pPr>
              <w:spacing w:after="0" w:line="240" w:lineRule="auto"/>
              <w:jc w:val="center"/>
              <w:rPr>
                <w:rFonts w:ascii="Times New Roman" w:eastAsia="Times New Roman" w:hAnsi="Times New Roman" w:cs="Times New Roman"/>
                <w:sz w:val="20"/>
                <w:szCs w:val="20"/>
                <w:lang w:eastAsia="ru-RU"/>
              </w:rPr>
            </w:pPr>
            <w:r w:rsidRPr="000B164E">
              <w:rPr>
                <w:rFonts w:ascii="Times New Roman" w:eastAsia="Times New Roman" w:hAnsi="Times New Roman" w:cs="Times New Roman"/>
                <w:sz w:val="20"/>
                <w:szCs w:val="20"/>
                <w:lang w:eastAsia="ru-RU"/>
              </w:rPr>
              <w:t>1</w:t>
            </w:r>
          </w:p>
        </w:tc>
        <w:tc>
          <w:tcPr>
            <w:tcW w:w="5212" w:type="dxa"/>
            <w:vMerge w:val="restart"/>
            <w:shd w:val="clear" w:color="auto" w:fill="auto"/>
            <w:noWrap/>
            <w:vAlign w:val="center"/>
            <w:hideMark/>
          </w:tcPr>
          <w:p w:rsidR="00DA50E6" w:rsidRPr="000B164E" w:rsidRDefault="00DA50E6" w:rsidP="000F623D">
            <w:pPr>
              <w:spacing w:after="0" w:line="240" w:lineRule="auto"/>
              <w:jc w:val="both"/>
              <w:rPr>
                <w:rFonts w:ascii="Times New Roman" w:eastAsia="Times New Roman" w:hAnsi="Times New Roman" w:cs="Times New Roman"/>
                <w:sz w:val="20"/>
                <w:szCs w:val="20"/>
                <w:lang w:eastAsia="ru-RU"/>
              </w:rPr>
            </w:pPr>
            <w:r w:rsidRPr="004B7AC2">
              <w:rPr>
                <w:rFonts w:ascii="Times New Roman" w:eastAsia="Times New Roman" w:hAnsi="Times New Roman" w:cs="Times New Roman"/>
                <w:sz w:val="20"/>
                <w:szCs w:val="20"/>
                <w:lang w:eastAsia="ru-RU"/>
              </w:rPr>
              <w:t>МУП «Теплосеть Наро-Фоминского городского округа»</w:t>
            </w:r>
            <w:r>
              <w:rPr>
                <w:rFonts w:ascii="Times New Roman" w:eastAsia="Times New Roman" w:hAnsi="Times New Roman" w:cs="Times New Roman"/>
                <w:sz w:val="20"/>
                <w:szCs w:val="20"/>
                <w:lang w:eastAsia="ru-RU"/>
              </w:rPr>
              <w:t>*</w:t>
            </w:r>
          </w:p>
        </w:tc>
        <w:tc>
          <w:tcPr>
            <w:tcW w:w="3016" w:type="dxa"/>
            <w:shd w:val="clear" w:color="auto" w:fill="auto"/>
            <w:vAlign w:val="center"/>
          </w:tcPr>
          <w:p w:rsidR="00DA50E6" w:rsidRPr="009E264C" w:rsidRDefault="00DA50E6" w:rsidP="005E3B18">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01.01.2023 – </w:t>
            </w:r>
            <w:r w:rsidRPr="004B7AC2">
              <w:rPr>
                <w:rFonts w:ascii="Times New Roman" w:hAnsi="Times New Roman" w:cs="Times New Roman"/>
                <w:sz w:val="20"/>
                <w:szCs w:val="20"/>
              </w:rPr>
              <w:t>2024,96</w:t>
            </w:r>
          </w:p>
        </w:tc>
        <w:tc>
          <w:tcPr>
            <w:tcW w:w="3016" w:type="dxa"/>
            <w:shd w:val="clear" w:color="auto" w:fill="auto"/>
            <w:vAlign w:val="center"/>
          </w:tcPr>
          <w:p w:rsidR="00DA50E6" w:rsidRPr="009E264C" w:rsidRDefault="00DA50E6" w:rsidP="005E3B18">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с 01.01.202</w:t>
            </w:r>
            <w:r>
              <w:rPr>
                <w:rFonts w:ascii="Times New Roman" w:hAnsi="Times New Roman" w:cs="Times New Roman"/>
                <w:sz w:val="20"/>
                <w:szCs w:val="20"/>
              </w:rPr>
              <w:t>4</w:t>
            </w:r>
            <w:r w:rsidRPr="00401C86">
              <w:rPr>
                <w:rFonts w:ascii="Times New Roman" w:hAnsi="Times New Roman" w:cs="Times New Roman"/>
                <w:sz w:val="20"/>
                <w:szCs w:val="20"/>
              </w:rPr>
              <w:t xml:space="preserve"> – </w:t>
            </w:r>
            <w:r w:rsidRPr="004B7AC2">
              <w:rPr>
                <w:rFonts w:ascii="Times New Roman" w:hAnsi="Times New Roman" w:cs="Times New Roman"/>
                <w:sz w:val="20"/>
                <w:szCs w:val="20"/>
              </w:rPr>
              <w:t>2024,96</w:t>
            </w:r>
          </w:p>
        </w:tc>
        <w:tc>
          <w:tcPr>
            <w:tcW w:w="3017" w:type="dxa"/>
            <w:shd w:val="clear" w:color="auto" w:fill="auto"/>
            <w:vAlign w:val="center"/>
          </w:tcPr>
          <w:p w:rsidR="00DA50E6" w:rsidRPr="009E264C" w:rsidRDefault="00DA50E6" w:rsidP="00B70108">
            <w:pPr>
              <w:spacing w:after="0" w:line="240" w:lineRule="auto"/>
              <w:jc w:val="center"/>
              <w:rPr>
                <w:rFonts w:ascii="Times New Roman" w:hAnsi="Times New Roman" w:cs="Times New Roman"/>
                <w:sz w:val="20"/>
                <w:szCs w:val="20"/>
              </w:rPr>
            </w:pPr>
            <w:r w:rsidRPr="009E264C">
              <w:rPr>
                <w:rFonts w:ascii="Times New Roman" w:hAnsi="Times New Roman" w:cs="Times New Roman"/>
                <w:sz w:val="20"/>
                <w:szCs w:val="20"/>
              </w:rPr>
              <w:t>с 01.01.202</w:t>
            </w:r>
            <w:r>
              <w:rPr>
                <w:rFonts w:ascii="Times New Roman" w:hAnsi="Times New Roman" w:cs="Times New Roman"/>
                <w:sz w:val="20"/>
                <w:szCs w:val="20"/>
              </w:rPr>
              <w:t>5</w:t>
            </w:r>
            <w:r w:rsidRPr="009E264C">
              <w:rPr>
                <w:rFonts w:ascii="Times New Roman" w:hAnsi="Times New Roman" w:cs="Times New Roman"/>
                <w:sz w:val="20"/>
                <w:szCs w:val="20"/>
              </w:rPr>
              <w:t xml:space="preserve"> – </w:t>
            </w:r>
            <w:r>
              <w:rPr>
                <w:rFonts w:ascii="Times New Roman" w:hAnsi="Times New Roman" w:cs="Times New Roman"/>
                <w:sz w:val="20"/>
                <w:szCs w:val="20"/>
              </w:rPr>
              <w:t>2180,01</w:t>
            </w:r>
          </w:p>
        </w:tc>
      </w:tr>
      <w:tr w:rsidR="00DA50E6" w:rsidRPr="000B164E" w:rsidTr="00DA50E6">
        <w:trPr>
          <w:trHeight w:val="366"/>
        </w:trPr>
        <w:tc>
          <w:tcPr>
            <w:tcW w:w="873" w:type="dxa"/>
            <w:vMerge/>
            <w:vAlign w:val="center"/>
            <w:hideMark/>
          </w:tcPr>
          <w:p w:rsidR="00DA50E6" w:rsidRPr="000B164E" w:rsidRDefault="00DA50E6" w:rsidP="000F623D">
            <w:pPr>
              <w:spacing w:after="0" w:line="240" w:lineRule="auto"/>
              <w:rPr>
                <w:rFonts w:ascii="Times New Roman" w:eastAsia="Times New Roman" w:hAnsi="Times New Roman" w:cs="Times New Roman"/>
                <w:sz w:val="20"/>
                <w:szCs w:val="20"/>
                <w:lang w:eastAsia="ru-RU"/>
              </w:rPr>
            </w:pPr>
          </w:p>
        </w:tc>
        <w:tc>
          <w:tcPr>
            <w:tcW w:w="5212" w:type="dxa"/>
            <w:vMerge/>
            <w:vAlign w:val="center"/>
            <w:hideMark/>
          </w:tcPr>
          <w:p w:rsidR="00DA50E6" w:rsidRPr="000B164E" w:rsidRDefault="00DA50E6" w:rsidP="000F623D">
            <w:pPr>
              <w:spacing w:after="0" w:line="240" w:lineRule="auto"/>
              <w:rPr>
                <w:rFonts w:ascii="Times New Roman" w:eastAsia="Times New Roman" w:hAnsi="Times New Roman" w:cs="Times New Roman"/>
                <w:sz w:val="20"/>
                <w:szCs w:val="20"/>
                <w:lang w:eastAsia="ru-RU"/>
              </w:rPr>
            </w:pPr>
          </w:p>
        </w:tc>
        <w:tc>
          <w:tcPr>
            <w:tcW w:w="3016" w:type="dxa"/>
            <w:shd w:val="clear" w:color="auto" w:fill="auto"/>
            <w:vAlign w:val="center"/>
          </w:tcPr>
          <w:p w:rsidR="00DA50E6" w:rsidRPr="009E264C" w:rsidRDefault="00DA50E6" w:rsidP="005E3B18">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w:t>
            </w:r>
            <w:r>
              <w:rPr>
                <w:rFonts w:ascii="Times New Roman" w:hAnsi="Times New Roman" w:cs="Times New Roman"/>
                <w:sz w:val="20"/>
                <w:szCs w:val="20"/>
              </w:rPr>
              <w:t>01</w:t>
            </w:r>
            <w:r w:rsidRPr="00401C86">
              <w:rPr>
                <w:rFonts w:ascii="Times New Roman" w:hAnsi="Times New Roman" w:cs="Times New Roman"/>
                <w:sz w:val="20"/>
                <w:szCs w:val="20"/>
              </w:rPr>
              <w:t xml:space="preserve">.07.2023 – </w:t>
            </w:r>
            <w:r w:rsidRPr="004B7AC2">
              <w:rPr>
                <w:rFonts w:ascii="Times New Roman" w:hAnsi="Times New Roman" w:cs="Times New Roman"/>
                <w:sz w:val="20"/>
                <w:szCs w:val="20"/>
              </w:rPr>
              <w:t>2024,96</w:t>
            </w:r>
          </w:p>
        </w:tc>
        <w:tc>
          <w:tcPr>
            <w:tcW w:w="3016" w:type="dxa"/>
            <w:shd w:val="clear" w:color="auto" w:fill="auto"/>
            <w:vAlign w:val="center"/>
          </w:tcPr>
          <w:p w:rsidR="00DA50E6" w:rsidRPr="009E264C" w:rsidRDefault="00DA50E6" w:rsidP="005E3B18">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w:t>
            </w:r>
            <w:r>
              <w:rPr>
                <w:rFonts w:ascii="Times New Roman" w:hAnsi="Times New Roman" w:cs="Times New Roman"/>
                <w:sz w:val="20"/>
                <w:szCs w:val="20"/>
              </w:rPr>
              <w:t>01</w:t>
            </w:r>
            <w:r w:rsidRPr="00401C86">
              <w:rPr>
                <w:rFonts w:ascii="Times New Roman" w:hAnsi="Times New Roman" w:cs="Times New Roman"/>
                <w:sz w:val="20"/>
                <w:szCs w:val="20"/>
              </w:rPr>
              <w:t>.07.202</w:t>
            </w:r>
            <w:r>
              <w:rPr>
                <w:rFonts w:ascii="Times New Roman" w:hAnsi="Times New Roman" w:cs="Times New Roman"/>
                <w:sz w:val="20"/>
                <w:szCs w:val="20"/>
              </w:rPr>
              <w:t>4</w:t>
            </w:r>
            <w:r w:rsidRPr="00401C86">
              <w:rPr>
                <w:rFonts w:ascii="Times New Roman" w:hAnsi="Times New Roman" w:cs="Times New Roman"/>
                <w:sz w:val="20"/>
                <w:szCs w:val="20"/>
              </w:rPr>
              <w:t xml:space="preserve"> – </w:t>
            </w:r>
            <w:r w:rsidRPr="004B7AC2">
              <w:rPr>
                <w:rFonts w:ascii="Times New Roman" w:hAnsi="Times New Roman" w:cs="Times New Roman"/>
                <w:sz w:val="20"/>
                <w:szCs w:val="20"/>
              </w:rPr>
              <w:t>2</w:t>
            </w:r>
            <w:r>
              <w:rPr>
                <w:rFonts w:ascii="Times New Roman" w:hAnsi="Times New Roman" w:cs="Times New Roman"/>
                <w:sz w:val="20"/>
                <w:szCs w:val="20"/>
              </w:rPr>
              <w:t>267</w:t>
            </w:r>
            <w:r w:rsidRPr="004B7AC2">
              <w:rPr>
                <w:rFonts w:ascii="Times New Roman" w:hAnsi="Times New Roman" w:cs="Times New Roman"/>
                <w:sz w:val="20"/>
                <w:szCs w:val="20"/>
              </w:rPr>
              <w:t>,96</w:t>
            </w:r>
          </w:p>
        </w:tc>
        <w:tc>
          <w:tcPr>
            <w:tcW w:w="3017" w:type="dxa"/>
            <w:shd w:val="clear" w:color="auto" w:fill="auto"/>
            <w:vAlign w:val="center"/>
          </w:tcPr>
          <w:p w:rsidR="00DA50E6" w:rsidRPr="009E264C" w:rsidRDefault="00DA50E6" w:rsidP="00B70108">
            <w:pPr>
              <w:spacing w:after="0" w:line="240" w:lineRule="auto"/>
              <w:jc w:val="center"/>
              <w:rPr>
                <w:rFonts w:ascii="Times New Roman" w:hAnsi="Times New Roman" w:cs="Times New Roman"/>
                <w:sz w:val="20"/>
                <w:szCs w:val="20"/>
              </w:rPr>
            </w:pPr>
            <w:r w:rsidRPr="00A511E2">
              <w:rPr>
                <w:rFonts w:ascii="Times New Roman" w:hAnsi="Times New Roman" w:cs="Times New Roman"/>
                <w:sz w:val="20"/>
                <w:szCs w:val="20"/>
              </w:rPr>
              <w:t>с 01.0</w:t>
            </w:r>
            <w:r>
              <w:rPr>
                <w:rFonts w:ascii="Times New Roman" w:hAnsi="Times New Roman" w:cs="Times New Roman"/>
                <w:sz w:val="20"/>
                <w:szCs w:val="20"/>
              </w:rPr>
              <w:t>7</w:t>
            </w:r>
            <w:r w:rsidRPr="00A511E2">
              <w:rPr>
                <w:rFonts w:ascii="Times New Roman" w:hAnsi="Times New Roman" w:cs="Times New Roman"/>
                <w:sz w:val="20"/>
                <w:szCs w:val="20"/>
              </w:rPr>
              <w:t>.2025 – 2</w:t>
            </w:r>
            <w:r>
              <w:rPr>
                <w:rFonts w:ascii="Times New Roman" w:hAnsi="Times New Roman" w:cs="Times New Roman"/>
                <w:sz w:val="20"/>
                <w:szCs w:val="20"/>
              </w:rPr>
              <w:t>31</w:t>
            </w:r>
            <w:r w:rsidRPr="00A511E2">
              <w:rPr>
                <w:rFonts w:ascii="Times New Roman" w:hAnsi="Times New Roman" w:cs="Times New Roman"/>
                <w:sz w:val="20"/>
                <w:szCs w:val="20"/>
              </w:rPr>
              <w:t>0,</w:t>
            </w:r>
            <w:r>
              <w:rPr>
                <w:rFonts w:ascii="Times New Roman" w:hAnsi="Times New Roman" w:cs="Times New Roman"/>
                <w:sz w:val="20"/>
                <w:szCs w:val="20"/>
              </w:rPr>
              <w:t>38</w:t>
            </w:r>
          </w:p>
        </w:tc>
      </w:tr>
    </w:tbl>
    <w:p w:rsidR="002E1937" w:rsidRPr="00A535AB" w:rsidRDefault="002E1937" w:rsidP="002E1937">
      <w:pPr>
        <w:spacing w:after="0"/>
        <w:ind w:right="-596"/>
        <w:jc w:val="both"/>
        <w:rPr>
          <w:rFonts w:ascii="Times New Roman" w:eastAsia="Times New Roman" w:hAnsi="Times New Roman" w:cs="Times New Roman"/>
          <w:sz w:val="20"/>
          <w:szCs w:val="24"/>
          <w:lang w:eastAsia="ru-RU"/>
        </w:rPr>
      </w:pPr>
      <w:r w:rsidRPr="00A535AB">
        <w:rPr>
          <w:rFonts w:ascii="Times New Roman" w:eastAsia="Times New Roman" w:hAnsi="Times New Roman" w:cs="Times New Roman"/>
          <w:sz w:val="20"/>
          <w:szCs w:val="24"/>
          <w:lang w:eastAsia="ru-RU"/>
        </w:rPr>
        <w:t>*-</w:t>
      </w:r>
      <w:r w:rsidRPr="00A535AB">
        <w:rPr>
          <w:rFonts w:ascii="Times New Roman" w:eastAsia="Times New Roman" w:hAnsi="Times New Roman" w:cs="Times New Roman"/>
          <w:color w:val="000000"/>
          <w:sz w:val="20"/>
          <w:szCs w:val="24"/>
          <w:lang w:eastAsia="ru-RU"/>
        </w:rPr>
        <w:t xml:space="preserve"> </w:t>
      </w:r>
      <w:r w:rsidRPr="004B7AC2">
        <w:rPr>
          <w:rFonts w:ascii="Times New Roman" w:eastAsia="Times New Roman" w:hAnsi="Times New Roman" w:cs="Times New Roman"/>
          <w:color w:val="000000"/>
          <w:sz w:val="20"/>
          <w:szCs w:val="24"/>
          <w:lang w:eastAsia="ru-RU"/>
        </w:rPr>
        <w:t>осуществляет эксплуатацию с</w:t>
      </w:r>
      <w:r>
        <w:rPr>
          <w:rFonts w:ascii="Times New Roman" w:eastAsia="Times New Roman" w:hAnsi="Times New Roman" w:cs="Times New Roman"/>
          <w:color w:val="000000"/>
          <w:sz w:val="20"/>
          <w:szCs w:val="24"/>
          <w:lang w:eastAsia="ru-RU"/>
        </w:rPr>
        <w:t xml:space="preserve"> 01.03.</w:t>
      </w:r>
      <w:r w:rsidRPr="004B7AC2">
        <w:rPr>
          <w:rFonts w:ascii="Times New Roman" w:eastAsia="Times New Roman" w:hAnsi="Times New Roman" w:cs="Times New Roman"/>
          <w:color w:val="000000"/>
          <w:sz w:val="20"/>
          <w:szCs w:val="24"/>
          <w:lang w:eastAsia="ru-RU"/>
        </w:rPr>
        <w:t>202</w:t>
      </w:r>
      <w:r>
        <w:rPr>
          <w:rFonts w:ascii="Times New Roman" w:eastAsia="Times New Roman" w:hAnsi="Times New Roman" w:cs="Times New Roman"/>
          <w:color w:val="000000"/>
          <w:sz w:val="20"/>
          <w:szCs w:val="24"/>
          <w:lang w:eastAsia="ru-RU"/>
        </w:rPr>
        <w:t>2</w:t>
      </w:r>
      <w:r w:rsidRPr="004B7AC2">
        <w:rPr>
          <w:rFonts w:ascii="Times New Roman" w:eastAsia="Times New Roman" w:hAnsi="Times New Roman" w:cs="Times New Roman"/>
          <w:color w:val="000000"/>
          <w:sz w:val="20"/>
          <w:szCs w:val="24"/>
          <w:lang w:eastAsia="ru-RU"/>
        </w:rPr>
        <w:t xml:space="preserve"> года.</w:t>
      </w:r>
    </w:p>
    <w:p w:rsidR="002736C5" w:rsidRDefault="002736C5">
      <w:pPr>
        <w:rPr>
          <w:rFonts w:ascii="Times New Roman" w:hAnsi="Times New Roman" w:cs="Times New Roman"/>
          <w:sz w:val="28"/>
          <w:szCs w:val="28"/>
        </w:rPr>
      </w:pPr>
      <w:r>
        <w:rPr>
          <w:rFonts w:ascii="Times New Roman" w:hAnsi="Times New Roman" w:cs="Times New Roman"/>
          <w:sz w:val="28"/>
          <w:szCs w:val="28"/>
        </w:rPr>
        <w:br w:type="page"/>
      </w:r>
    </w:p>
    <w:p w:rsidR="002736C5" w:rsidRDefault="002736C5" w:rsidP="0028052F">
      <w:pPr>
        <w:spacing w:before="120" w:after="0" w:line="240" w:lineRule="auto"/>
        <w:rPr>
          <w:rFonts w:ascii="Times New Roman" w:hAnsi="Times New Roman" w:cs="Times New Roman"/>
          <w:sz w:val="28"/>
          <w:szCs w:val="28"/>
        </w:rPr>
        <w:sectPr w:rsidR="002736C5" w:rsidSect="00AE2380">
          <w:pgSz w:w="16840" w:h="11907" w:orient="landscape" w:code="9"/>
          <w:pgMar w:top="1134" w:right="1134" w:bottom="851" w:left="1134" w:header="709" w:footer="709" w:gutter="0"/>
          <w:cols w:space="708"/>
          <w:docGrid w:linePitch="360"/>
        </w:sectPr>
      </w:pPr>
    </w:p>
    <w:p w:rsidR="005E3B18" w:rsidRDefault="005E3B18" w:rsidP="007E0217">
      <w:pPr>
        <w:pStyle w:val="1"/>
        <w:spacing w:before="0"/>
        <w:jc w:val="both"/>
        <w:rPr>
          <w:color w:val="auto"/>
        </w:rPr>
      </w:pPr>
      <w:bookmarkStart w:id="93" w:name="_Toc119852475"/>
      <w:r>
        <w:rPr>
          <w:color w:val="auto"/>
        </w:rPr>
        <w:lastRenderedPageBreak/>
        <w:t>1.</w:t>
      </w:r>
      <w:r w:rsidRPr="00377A84">
        <w:rPr>
          <w:color w:val="auto"/>
        </w:rPr>
        <w:t>12.</w:t>
      </w:r>
      <w:r w:rsidRPr="005844E4">
        <w:rPr>
          <w:rFonts w:ascii="Times New Roman" w:eastAsia="Times New Roman" w:hAnsi="Times New Roman" w:cs="Times New Roman"/>
          <w:bCs w:val="0"/>
          <w:color w:val="000000" w:themeColor="text1"/>
          <w:sz w:val="24"/>
          <w:szCs w:val="24"/>
          <w:lang w:eastAsia="ru-RU"/>
        </w:rPr>
        <w:t xml:space="preserve"> </w:t>
      </w:r>
      <w:r w:rsidRPr="005E3B18">
        <w:rPr>
          <w:color w:val="auto"/>
        </w:rPr>
        <w:tab/>
        <w:t>Экологическая безопасность теплоснабжения</w:t>
      </w:r>
    </w:p>
    <w:p w:rsidR="005E3B18" w:rsidRPr="005E3B18" w:rsidRDefault="005E3B18" w:rsidP="007E0217">
      <w:pPr>
        <w:pStyle w:val="1"/>
        <w:spacing w:before="0"/>
        <w:jc w:val="both"/>
        <w:rPr>
          <w:color w:val="auto"/>
        </w:rPr>
      </w:pPr>
      <w:r w:rsidRPr="005E3B18">
        <w:rPr>
          <w:color w:val="auto"/>
        </w:rPr>
        <w:t>1.12.1 Электронная карта территории городского (муниципального) округа с размещением на ней всех существующих объектов теплоснабжения.</w:t>
      </w:r>
    </w:p>
    <w:p w:rsidR="007E0217" w:rsidRDefault="007E0217" w:rsidP="007E0217">
      <w:pPr>
        <w:spacing w:after="0"/>
        <w:jc w:val="center"/>
      </w:pPr>
      <w:r>
        <w:rPr>
          <w:noProof/>
          <w:lang w:eastAsia="ru-RU"/>
        </w:rPr>
        <w:drawing>
          <wp:inline distT="0" distB="0" distL="0" distR="0" wp14:anchorId="2E312C8B" wp14:editId="2F86ABFC">
            <wp:extent cx="8686800" cy="501194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5">
                      <a:extLst>
                        <a:ext uri="{28A0092B-C50C-407E-A947-70E740481C1C}">
                          <a14:useLocalDpi xmlns:a14="http://schemas.microsoft.com/office/drawing/2010/main" val="0"/>
                        </a:ext>
                      </a:extLst>
                    </a:blip>
                    <a:srcRect b="5220"/>
                    <a:stretch/>
                  </pic:blipFill>
                  <pic:spPr bwMode="auto">
                    <a:xfrm>
                      <a:off x="0" y="0"/>
                      <a:ext cx="8696969" cy="5017814"/>
                    </a:xfrm>
                    <a:prstGeom prst="rect">
                      <a:avLst/>
                    </a:prstGeom>
                    <a:noFill/>
                    <a:ln>
                      <a:noFill/>
                    </a:ln>
                    <a:extLst>
                      <a:ext uri="{53640926-AAD7-44D8-BBD7-CCE9431645EC}">
                        <a14:shadowObscured xmlns:a14="http://schemas.microsoft.com/office/drawing/2010/main"/>
                      </a:ext>
                    </a:extLst>
                  </pic:spPr>
                </pic:pic>
              </a:graphicData>
            </a:graphic>
          </wp:inline>
        </w:drawing>
      </w:r>
    </w:p>
    <w:p w:rsidR="005E3B18" w:rsidRPr="001925BA" w:rsidRDefault="007E0217" w:rsidP="007E0217">
      <w:pPr>
        <w:jc w:val="center"/>
      </w:pPr>
      <w:r>
        <w:rPr>
          <w:rFonts w:ascii="Times New Roman" w:hAnsi="Times New Roman" w:cs="Times New Roman"/>
          <w:sz w:val="28"/>
          <w:szCs w:val="28"/>
        </w:rPr>
        <w:t>Рисунок 1.12.1</w:t>
      </w:r>
      <w:r w:rsidR="002B7200">
        <w:rPr>
          <w:rFonts w:ascii="Times New Roman" w:hAnsi="Times New Roman" w:cs="Times New Roman"/>
          <w:sz w:val="28"/>
          <w:szCs w:val="28"/>
        </w:rPr>
        <w:t>.1</w:t>
      </w:r>
      <w:r>
        <w:rPr>
          <w:rFonts w:ascii="Times New Roman" w:hAnsi="Times New Roman" w:cs="Times New Roman"/>
          <w:sz w:val="28"/>
          <w:szCs w:val="28"/>
        </w:rPr>
        <w:t xml:space="preserve"> – </w:t>
      </w:r>
      <w:r w:rsidRPr="007E0217">
        <w:rPr>
          <w:rFonts w:ascii="Times New Roman" w:hAnsi="Times New Roman" w:cs="Times New Roman"/>
          <w:sz w:val="28"/>
          <w:szCs w:val="28"/>
        </w:rPr>
        <w:t>Электронная карта территории городского (муниципального) округа с размещением на ней всех существующих объектов теплоснабжения</w:t>
      </w:r>
    </w:p>
    <w:p w:rsidR="007E0217" w:rsidRDefault="007E0217">
      <w:pPr>
        <w:sectPr w:rsidR="007E0217" w:rsidSect="007E0217">
          <w:pgSz w:w="16840" w:h="11907" w:orient="landscape" w:code="9"/>
          <w:pgMar w:top="1134" w:right="1134" w:bottom="851" w:left="1134" w:header="709" w:footer="709" w:gutter="0"/>
          <w:cols w:space="708"/>
          <w:docGrid w:linePitch="360"/>
        </w:sectPr>
      </w:pPr>
    </w:p>
    <w:p w:rsidR="005E3B18" w:rsidRPr="005E3B18" w:rsidRDefault="005E3B18" w:rsidP="005E3B18">
      <w:pPr>
        <w:pStyle w:val="1"/>
        <w:jc w:val="both"/>
        <w:rPr>
          <w:rFonts w:eastAsia="Times New Roman"/>
          <w:color w:val="auto"/>
        </w:rPr>
      </w:pPr>
      <w:r w:rsidRPr="005E3B18">
        <w:rPr>
          <w:rFonts w:eastAsia="Times New Roman"/>
          <w:color w:val="auto"/>
        </w:rPr>
        <w:lastRenderedPageBreak/>
        <w:t>1.12.2 Описание фоновых или сводных расчетов концентраций загрязняющих веществ на территории городского (муниципального) округа.</w:t>
      </w:r>
    </w:p>
    <w:p w:rsidR="005E3B18" w:rsidRPr="00E204CA" w:rsidRDefault="00E204CA" w:rsidP="00E204CA">
      <w:pPr>
        <w:spacing w:before="360"/>
        <w:rPr>
          <w:rFonts w:ascii="Times New Roman" w:hAnsi="Times New Roman" w:cs="Times New Roman"/>
          <w:sz w:val="28"/>
        </w:rPr>
      </w:pPr>
      <w:r w:rsidRPr="00E204CA">
        <w:rPr>
          <w:rFonts w:ascii="Times New Roman" w:hAnsi="Times New Roman" w:cs="Times New Roman"/>
          <w:sz w:val="28"/>
        </w:rPr>
        <w:t>Таблица 1.12.2.1 - Фоновы</w:t>
      </w:r>
      <w:r w:rsidR="00CA4F01">
        <w:rPr>
          <w:rFonts w:ascii="Times New Roman" w:hAnsi="Times New Roman" w:cs="Times New Roman"/>
          <w:sz w:val="28"/>
        </w:rPr>
        <w:t>е</w:t>
      </w:r>
      <w:r w:rsidRPr="00E204CA">
        <w:rPr>
          <w:rFonts w:ascii="Times New Roman" w:hAnsi="Times New Roman" w:cs="Times New Roman"/>
          <w:sz w:val="28"/>
        </w:rPr>
        <w:t xml:space="preserve"> или сводные расчеты концентраций загрязняющих веществ на территории городского округа</w:t>
      </w:r>
    </w:p>
    <w:tbl>
      <w:tblPr>
        <w:tblW w:w="14907" w:type="dxa"/>
        <w:jc w:val="center"/>
        <w:tblLayout w:type="fixed"/>
        <w:tblCellMar>
          <w:left w:w="0" w:type="dxa"/>
          <w:right w:w="0" w:type="dxa"/>
        </w:tblCellMar>
        <w:tblLook w:val="04A0" w:firstRow="1" w:lastRow="0" w:firstColumn="1" w:lastColumn="0" w:noHBand="0" w:noVBand="1"/>
      </w:tblPr>
      <w:tblGrid>
        <w:gridCol w:w="590"/>
        <w:gridCol w:w="1418"/>
        <w:gridCol w:w="1559"/>
        <w:gridCol w:w="3260"/>
        <w:gridCol w:w="911"/>
        <w:gridCol w:w="1357"/>
        <w:gridCol w:w="1418"/>
        <w:gridCol w:w="1701"/>
        <w:gridCol w:w="1275"/>
        <w:gridCol w:w="1418"/>
      </w:tblGrid>
      <w:tr w:rsidR="00E204CA" w:rsidRPr="004800C2" w:rsidTr="00E204CA">
        <w:trPr>
          <w:trHeight w:val="18"/>
          <w:tblHeader/>
          <w:jc w:val="center"/>
        </w:trPr>
        <w:tc>
          <w:tcPr>
            <w:tcW w:w="590" w:type="dxa"/>
            <w:vMerge w:val="restart"/>
            <w:tcBorders>
              <w:top w:val="single" w:sz="8" w:space="0" w:color="auto"/>
              <w:left w:val="single" w:sz="8" w:space="0" w:color="auto"/>
              <w:bottom w:val="single" w:sz="8" w:space="0" w:color="auto"/>
              <w:right w:val="single" w:sz="8" w:space="0" w:color="auto"/>
            </w:tcBorders>
            <w:shd w:val="clear" w:color="auto" w:fill="B2A1C7"/>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w:t>
            </w:r>
          </w:p>
        </w:tc>
        <w:tc>
          <w:tcPr>
            <w:tcW w:w="1418"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Наименование теплоисточника</w:t>
            </w:r>
          </w:p>
        </w:tc>
        <w:tc>
          <w:tcPr>
            <w:tcW w:w="1559"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Адрес котельной</w:t>
            </w:r>
          </w:p>
        </w:tc>
        <w:tc>
          <w:tcPr>
            <w:tcW w:w="3260"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proofErr w:type="gramStart"/>
            <w:r w:rsidRPr="004800C2">
              <w:rPr>
                <w:rFonts w:ascii="Times New Roman" w:eastAsia="Times New Roman" w:hAnsi="Times New Roman" w:cs="Times New Roman"/>
                <w:b/>
                <w:bCs/>
                <w:color w:val="000000"/>
                <w:sz w:val="18"/>
                <w:szCs w:val="18"/>
                <w:lang w:eastAsia="ru-RU"/>
              </w:rPr>
              <w:t>Категория Негативного Воздействия на Окружающую Среду (I категория - это объекты, оказывающие значительное негативное воздействие и относящиеся к областям применения наилучших доступных технологий, II категория - объекты с умеренным негативным воздействием, III категория - с незначительным и IV - остальные объекты, негативно воздействующие на окружающую среду)</w:t>
            </w:r>
            <w:proofErr w:type="gramEnd"/>
          </w:p>
        </w:tc>
        <w:tc>
          <w:tcPr>
            <w:tcW w:w="911" w:type="dxa"/>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 </w:t>
            </w:r>
          </w:p>
        </w:tc>
        <w:tc>
          <w:tcPr>
            <w:tcW w:w="7169" w:type="dxa"/>
            <w:gridSpan w:val="5"/>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Pr>
                <w:rFonts w:ascii="Times New Roman" w:eastAsia="Times New Roman" w:hAnsi="Times New Roman" w:cs="Times New Roman"/>
                <w:b/>
                <w:bCs/>
                <w:color w:val="000000"/>
                <w:sz w:val="18"/>
                <w:szCs w:val="18"/>
                <w:lang w:eastAsia="ru-RU"/>
              </w:rPr>
              <w:t>В</w:t>
            </w:r>
            <w:r w:rsidRPr="004800C2">
              <w:rPr>
                <w:rFonts w:ascii="Times New Roman" w:eastAsia="Times New Roman" w:hAnsi="Times New Roman" w:cs="Times New Roman"/>
                <w:b/>
                <w:bCs/>
                <w:color w:val="000000"/>
                <w:sz w:val="18"/>
                <w:szCs w:val="18"/>
                <w:lang w:eastAsia="ru-RU"/>
              </w:rPr>
              <w:t>ыброс ЗВ (</w:t>
            </w:r>
            <w:proofErr w:type="spellStart"/>
            <w:r w:rsidRPr="004800C2">
              <w:rPr>
                <w:rFonts w:ascii="Times New Roman" w:eastAsia="Times New Roman" w:hAnsi="Times New Roman" w:cs="Times New Roman"/>
                <w:b/>
                <w:bCs/>
                <w:color w:val="000000"/>
                <w:sz w:val="18"/>
                <w:szCs w:val="18"/>
                <w:lang w:eastAsia="ru-RU"/>
              </w:rPr>
              <w:t>тн</w:t>
            </w:r>
            <w:proofErr w:type="spellEnd"/>
            <w:r w:rsidRPr="004800C2">
              <w:rPr>
                <w:rFonts w:ascii="Times New Roman" w:eastAsia="Times New Roman" w:hAnsi="Times New Roman" w:cs="Times New Roman"/>
                <w:b/>
                <w:bCs/>
                <w:color w:val="000000"/>
                <w:sz w:val="18"/>
                <w:szCs w:val="18"/>
                <w:lang w:eastAsia="ru-RU"/>
              </w:rPr>
              <w:t>/год)</w:t>
            </w:r>
          </w:p>
        </w:tc>
      </w:tr>
      <w:tr w:rsidR="00E204CA" w:rsidRPr="004800C2" w:rsidTr="00E204CA">
        <w:trPr>
          <w:trHeight w:val="18"/>
          <w:tblHeader/>
          <w:jc w:val="center"/>
        </w:trPr>
        <w:tc>
          <w:tcPr>
            <w:tcW w:w="590" w:type="dxa"/>
            <w:vMerge/>
            <w:tcBorders>
              <w:top w:val="single" w:sz="8" w:space="0" w:color="auto"/>
              <w:left w:val="single" w:sz="8" w:space="0" w:color="auto"/>
              <w:bottom w:val="single" w:sz="8" w:space="0" w:color="auto"/>
              <w:right w:val="single" w:sz="8" w:space="0" w:color="auto"/>
            </w:tcBorders>
            <w:vAlign w:val="center"/>
            <w:hideMark/>
          </w:tcPr>
          <w:p w:rsidR="00E204CA" w:rsidRPr="004800C2" w:rsidRDefault="00E204CA" w:rsidP="00E204CA">
            <w:pPr>
              <w:spacing w:after="0" w:line="240" w:lineRule="auto"/>
              <w:rPr>
                <w:rFonts w:ascii="Calibri" w:eastAsia="Times New Roman" w:hAnsi="Calibri" w:cs="Times New Roman"/>
                <w:lang w:eastAsia="ru-RU"/>
              </w:rPr>
            </w:pPr>
          </w:p>
        </w:tc>
        <w:tc>
          <w:tcPr>
            <w:tcW w:w="1418" w:type="dxa"/>
            <w:vMerge/>
            <w:tcBorders>
              <w:top w:val="single" w:sz="8" w:space="0" w:color="auto"/>
              <w:left w:val="nil"/>
              <w:bottom w:val="single" w:sz="8" w:space="0" w:color="auto"/>
              <w:right w:val="single" w:sz="8" w:space="0" w:color="auto"/>
            </w:tcBorders>
            <w:vAlign w:val="center"/>
            <w:hideMark/>
          </w:tcPr>
          <w:p w:rsidR="00E204CA" w:rsidRPr="004800C2" w:rsidRDefault="00E204CA" w:rsidP="00E204CA">
            <w:pPr>
              <w:spacing w:after="0" w:line="240" w:lineRule="auto"/>
              <w:rPr>
                <w:rFonts w:ascii="Calibri" w:eastAsia="Times New Roman" w:hAnsi="Calibri" w:cs="Times New Roman"/>
                <w:lang w:eastAsia="ru-RU"/>
              </w:rPr>
            </w:pPr>
          </w:p>
        </w:tc>
        <w:tc>
          <w:tcPr>
            <w:tcW w:w="1559" w:type="dxa"/>
            <w:vMerge/>
            <w:tcBorders>
              <w:top w:val="single" w:sz="8" w:space="0" w:color="auto"/>
              <w:left w:val="nil"/>
              <w:bottom w:val="single" w:sz="8" w:space="0" w:color="auto"/>
              <w:right w:val="single" w:sz="8" w:space="0" w:color="auto"/>
            </w:tcBorders>
            <w:vAlign w:val="center"/>
            <w:hideMark/>
          </w:tcPr>
          <w:p w:rsidR="00E204CA" w:rsidRPr="004800C2" w:rsidRDefault="00E204CA" w:rsidP="00E204CA">
            <w:pPr>
              <w:spacing w:after="0" w:line="240" w:lineRule="auto"/>
              <w:rPr>
                <w:rFonts w:ascii="Calibri" w:eastAsia="Times New Roman" w:hAnsi="Calibri" w:cs="Times New Roman"/>
                <w:lang w:eastAsia="ru-RU"/>
              </w:rPr>
            </w:pPr>
          </w:p>
        </w:tc>
        <w:tc>
          <w:tcPr>
            <w:tcW w:w="3260" w:type="dxa"/>
            <w:vMerge/>
            <w:tcBorders>
              <w:top w:val="single" w:sz="8" w:space="0" w:color="auto"/>
              <w:left w:val="nil"/>
              <w:bottom w:val="single" w:sz="8" w:space="0" w:color="auto"/>
              <w:right w:val="single" w:sz="8" w:space="0" w:color="auto"/>
            </w:tcBorders>
            <w:vAlign w:val="center"/>
            <w:hideMark/>
          </w:tcPr>
          <w:p w:rsidR="00E204CA" w:rsidRPr="004800C2" w:rsidRDefault="00E204CA" w:rsidP="00E204CA">
            <w:pPr>
              <w:spacing w:after="0" w:line="240" w:lineRule="auto"/>
              <w:rPr>
                <w:rFonts w:ascii="Calibri" w:eastAsia="Times New Roman" w:hAnsi="Calibri" w:cs="Times New Roman"/>
                <w:lang w:eastAsia="ru-RU"/>
              </w:rPr>
            </w:pPr>
          </w:p>
        </w:tc>
        <w:tc>
          <w:tcPr>
            <w:tcW w:w="911" w:type="dxa"/>
            <w:tcBorders>
              <w:top w:val="nil"/>
              <w:left w:val="nil"/>
              <w:bottom w:val="single" w:sz="8" w:space="0" w:color="auto"/>
              <w:right w:val="single" w:sz="8" w:space="0" w:color="auto"/>
            </w:tcBorders>
            <w:shd w:val="clear" w:color="auto" w:fill="B2A1C7"/>
            <w:tcMar>
              <w:top w:w="0" w:type="dxa"/>
              <w:left w:w="108" w:type="dxa"/>
              <w:bottom w:w="0" w:type="dxa"/>
              <w:right w:w="108" w:type="dxa"/>
            </w:tcMa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Наименование</w:t>
            </w:r>
          </w:p>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котла</w:t>
            </w:r>
          </w:p>
        </w:tc>
        <w:tc>
          <w:tcPr>
            <w:tcW w:w="1357"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NO2</w:t>
            </w:r>
          </w:p>
        </w:tc>
        <w:tc>
          <w:tcPr>
            <w:tcW w:w="1418"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w:t>
            </w:r>
          </w:p>
        </w:tc>
        <w:tc>
          <w:tcPr>
            <w:tcW w:w="1701"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SO2</w:t>
            </w:r>
          </w:p>
        </w:tc>
        <w:tc>
          <w:tcPr>
            <w:tcW w:w="1275"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CO</w:t>
            </w:r>
          </w:p>
        </w:tc>
        <w:tc>
          <w:tcPr>
            <w:tcW w:w="1418"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C20H12 (</w:t>
            </w:r>
            <w:proofErr w:type="spellStart"/>
            <w:r w:rsidRPr="004800C2">
              <w:rPr>
                <w:rFonts w:ascii="Times New Roman" w:eastAsia="Times New Roman" w:hAnsi="Times New Roman" w:cs="Times New Roman"/>
                <w:b/>
                <w:bCs/>
                <w:color w:val="000000"/>
                <w:sz w:val="18"/>
                <w:szCs w:val="18"/>
                <w:lang w:eastAsia="ru-RU"/>
              </w:rPr>
              <w:t>бензапирен</w:t>
            </w:r>
            <w:proofErr w:type="spellEnd"/>
            <w:r w:rsidRPr="004800C2">
              <w:rPr>
                <w:rFonts w:ascii="Times New Roman" w:eastAsia="Times New Roman" w:hAnsi="Times New Roman" w:cs="Times New Roman"/>
                <w:b/>
                <w:bCs/>
                <w:color w:val="000000"/>
                <w:sz w:val="18"/>
                <w:szCs w:val="18"/>
                <w:lang w:eastAsia="ru-RU"/>
              </w:rPr>
              <w:t>)</w:t>
            </w:r>
          </w:p>
        </w:tc>
      </w:tr>
      <w:tr w:rsidR="00E204CA" w:rsidRPr="004800C2" w:rsidTr="00E204CA">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1</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КВГМ-4,65</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1,006611</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0,163574</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1,831952</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0,0000001</w:t>
            </w:r>
          </w:p>
        </w:tc>
      </w:tr>
      <w:tr w:rsidR="00E204CA" w:rsidRPr="004800C2" w:rsidTr="00E204CA">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Pr>
                <w:rFonts w:ascii="Calibri" w:eastAsia="Times New Roman" w:hAnsi="Calibri" w:cs="Times New Roman"/>
                <w:lang w:eastAsia="ru-RU"/>
              </w:rPr>
              <w:t>2</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КВГМ-4,65</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0,639996</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0,103999</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1,164745</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0,0000000419</w:t>
            </w:r>
          </w:p>
        </w:tc>
      </w:tr>
      <w:tr w:rsidR="00E204CA" w:rsidRPr="004800C2" w:rsidTr="00E204CA">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Pr>
                <w:rFonts w:ascii="Calibri" w:eastAsia="Times New Roman" w:hAnsi="Calibri" w:cs="Times New Roman"/>
                <w:lang w:eastAsia="ru-RU"/>
              </w:rPr>
              <w:t>3</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КВГМ-7,56</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2,384016</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0,387403</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3,802589</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0,0000009</w:t>
            </w:r>
          </w:p>
        </w:tc>
      </w:tr>
      <w:tr w:rsidR="00E204CA" w:rsidRPr="004800C2" w:rsidTr="00E204CA">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Pr>
                <w:rFonts w:ascii="Calibri" w:eastAsia="Times New Roman" w:hAnsi="Calibri" w:cs="Times New Roman"/>
                <w:lang w:eastAsia="ru-RU"/>
              </w:rPr>
              <w:t>4</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КВГМ-7,56</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2,384016</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0,387403</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3,802589</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0,0000009</w:t>
            </w:r>
          </w:p>
        </w:tc>
      </w:tr>
      <w:tr w:rsidR="00E204CA" w:rsidRPr="004800C2" w:rsidTr="00E204CA">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Итого</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tcPr>
          <w:p w:rsidR="00E204CA" w:rsidRPr="004800C2" w:rsidRDefault="00E204CA" w:rsidP="00E204CA">
            <w:pPr>
              <w:spacing w:after="0" w:line="240" w:lineRule="auto"/>
              <w:jc w:val="center"/>
              <w:rPr>
                <w:rFonts w:ascii="Calibri" w:eastAsia="Times New Roman" w:hAnsi="Calibri" w:cs="Times New Roman"/>
                <w:lang w:eastAsia="ru-RU"/>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E204CA" w:rsidRPr="004800C2" w:rsidRDefault="00E204CA" w:rsidP="00E204CA">
            <w:pPr>
              <w:spacing w:after="0" w:line="240" w:lineRule="auto"/>
              <w:jc w:val="center"/>
              <w:rPr>
                <w:rFonts w:ascii="Calibri" w:eastAsia="Times New Roman" w:hAnsi="Calibri" w:cs="Times New Roman"/>
                <w:lang w:eastAsia="ru-RU"/>
              </w:rPr>
            </w:pP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tcPr>
          <w:p w:rsidR="00E204CA" w:rsidRPr="004800C2" w:rsidRDefault="00E204CA" w:rsidP="00E204CA">
            <w:pPr>
              <w:spacing w:after="0" w:line="240" w:lineRule="auto"/>
              <w:jc w:val="center"/>
              <w:rPr>
                <w:rFonts w:ascii="Calibri" w:eastAsia="Times New Roman" w:hAnsi="Calibri" w:cs="Times New Roman"/>
                <w:lang w:eastAsia="ru-RU"/>
              </w:rPr>
            </w:pP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 </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6,414639</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1,042379</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10,601875</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04CA" w:rsidRPr="004800C2" w:rsidRDefault="00E204CA" w:rsidP="00E204CA">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0,00000194</w:t>
            </w:r>
          </w:p>
        </w:tc>
      </w:tr>
    </w:tbl>
    <w:p w:rsidR="005E3B18" w:rsidRDefault="005E3B18"/>
    <w:p w:rsidR="006F62A8" w:rsidRDefault="006F62A8">
      <w:r>
        <w:br w:type="page"/>
      </w:r>
    </w:p>
    <w:p w:rsidR="005E3B18" w:rsidRDefault="005E3B18" w:rsidP="00DE158C">
      <w:pPr>
        <w:pStyle w:val="1"/>
        <w:jc w:val="both"/>
        <w:rPr>
          <w:color w:val="auto"/>
        </w:rPr>
      </w:pPr>
      <w:r w:rsidRPr="00DE158C">
        <w:rPr>
          <w:color w:val="auto"/>
        </w:rPr>
        <w:lastRenderedPageBreak/>
        <w:t>1.12.3. Описание характеристик и объемов сжигаемых видов топлив на каждом объекте теплоснабжении.</w:t>
      </w:r>
    </w:p>
    <w:p w:rsidR="001B35CD" w:rsidRPr="00F46B37" w:rsidRDefault="001B35CD" w:rsidP="001B35CD">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F46B37">
        <w:rPr>
          <w:rFonts w:ascii="Times New Roman" w:eastAsia="Times New Roman" w:hAnsi="Times New Roman" w:cs="Times New Roman"/>
          <w:color w:val="000000"/>
          <w:sz w:val="28"/>
          <w:szCs w:val="28"/>
          <w:lang w:eastAsia="ru-RU"/>
        </w:rPr>
        <w:t xml:space="preserve">Поставщиком газа на котельные является ООО «Газпром </w:t>
      </w:r>
      <w:proofErr w:type="spellStart"/>
      <w:r w:rsidRPr="00F46B37">
        <w:rPr>
          <w:rFonts w:ascii="Times New Roman" w:eastAsia="Times New Roman" w:hAnsi="Times New Roman" w:cs="Times New Roman"/>
          <w:color w:val="000000"/>
          <w:sz w:val="28"/>
          <w:szCs w:val="28"/>
          <w:lang w:eastAsia="ru-RU"/>
        </w:rPr>
        <w:t>межрегионгаз</w:t>
      </w:r>
      <w:proofErr w:type="spellEnd"/>
      <w:r w:rsidRPr="00F46B37">
        <w:rPr>
          <w:rFonts w:ascii="Times New Roman" w:eastAsia="Times New Roman" w:hAnsi="Times New Roman" w:cs="Times New Roman"/>
          <w:color w:val="000000"/>
          <w:sz w:val="28"/>
          <w:szCs w:val="28"/>
          <w:lang w:eastAsia="ru-RU"/>
        </w:rPr>
        <w:t xml:space="preserve">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объёмную единицу измерения газа (1 тыс. м³), приведённую к стандартным условиям.</w:t>
      </w:r>
    </w:p>
    <w:p w:rsidR="001B35CD" w:rsidRDefault="001B35CD" w:rsidP="001B35CD">
      <w:pPr>
        <w:autoSpaceDE w:val="0"/>
        <w:autoSpaceDN w:val="0"/>
        <w:adjustRightInd w:val="0"/>
        <w:spacing w:after="0" w:line="360" w:lineRule="auto"/>
        <w:jc w:val="both"/>
        <w:rPr>
          <w:rFonts w:ascii="Times New Roman" w:eastAsia="Times New Roman" w:hAnsi="Times New Roman" w:cs="Times New Roman"/>
          <w:bCs/>
          <w:color w:val="000000"/>
          <w:sz w:val="28"/>
          <w:szCs w:val="28"/>
          <w:lang w:eastAsia="ru-RU"/>
        </w:rPr>
      </w:pPr>
      <w:r w:rsidRPr="00F46B37">
        <w:rPr>
          <w:rFonts w:ascii="Times New Roman" w:eastAsia="Times New Roman" w:hAnsi="Times New Roman" w:cs="Times New Roman"/>
          <w:bCs/>
          <w:color w:val="000000"/>
          <w:sz w:val="28"/>
          <w:szCs w:val="28"/>
          <w:lang w:eastAsia="ru-RU"/>
        </w:rPr>
        <w:t xml:space="preserve">Таблица </w:t>
      </w:r>
      <w:r>
        <w:rPr>
          <w:rFonts w:ascii="Times New Roman" w:eastAsia="Times New Roman" w:hAnsi="Times New Roman" w:cs="Times New Roman"/>
          <w:bCs/>
          <w:color w:val="000000"/>
          <w:sz w:val="28"/>
          <w:szCs w:val="28"/>
          <w:lang w:eastAsia="ru-RU"/>
        </w:rPr>
        <w:t>1.8</w:t>
      </w:r>
      <w:r w:rsidRPr="00F46B37">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val="en-US" w:eastAsia="ru-RU"/>
        </w:rPr>
        <w:t>3</w:t>
      </w:r>
      <w:r w:rsidRPr="00F46B37">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val="en-US" w:eastAsia="ru-RU"/>
        </w:rPr>
        <w:t>1</w:t>
      </w:r>
      <w:r w:rsidRPr="00F46B37">
        <w:rPr>
          <w:rFonts w:ascii="Times New Roman" w:eastAsia="Times New Roman" w:hAnsi="Times New Roman" w:cs="Times New Roman"/>
          <w:bCs/>
          <w:color w:val="000000"/>
          <w:sz w:val="28"/>
          <w:szCs w:val="28"/>
          <w:lang w:eastAsia="ru-RU"/>
        </w:rPr>
        <w:t xml:space="preserve"> – </w:t>
      </w:r>
      <w:r w:rsidRPr="007C57CC">
        <w:rPr>
          <w:rFonts w:ascii="Times New Roman" w:eastAsia="Times New Roman" w:hAnsi="Times New Roman" w:cs="Times New Roman"/>
          <w:bCs/>
          <w:color w:val="000000"/>
          <w:sz w:val="28"/>
          <w:szCs w:val="28"/>
          <w:lang w:eastAsia="ru-RU"/>
        </w:rPr>
        <w:t>Характеристики природного газа</w:t>
      </w:r>
    </w:p>
    <w:tbl>
      <w:tblPr>
        <w:tblStyle w:val="610"/>
        <w:tblW w:w="4812" w:type="pct"/>
        <w:tblLayout w:type="fixed"/>
        <w:tblLook w:val="04A0" w:firstRow="1" w:lastRow="0" w:firstColumn="1" w:lastColumn="0" w:noHBand="0" w:noVBand="1"/>
      </w:tblPr>
      <w:tblGrid>
        <w:gridCol w:w="1009"/>
        <w:gridCol w:w="3216"/>
        <w:gridCol w:w="2038"/>
        <w:gridCol w:w="2792"/>
        <w:gridCol w:w="2812"/>
        <w:gridCol w:w="2365"/>
      </w:tblGrid>
      <w:tr w:rsidR="001B35CD" w:rsidRPr="007C57CC" w:rsidTr="00B70108">
        <w:trPr>
          <w:tblHeader/>
        </w:trPr>
        <w:tc>
          <w:tcPr>
            <w:tcW w:w="354" w:type="pct"/>
            <w:shd w:val="clear" w:color="auto" w:fill="B2A1C7" w:themeFill="accent4" w:themeFillTint="99"/>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w:t>
            </w:r>
          </w:p>
        </w:tc>
        <w:tc>
          <w:tcPr>
            <w:tcW w:w="1130" w:type="pct"/>
            <w:shd w:val="clear" w:color="auto" w:fill="B2A1C7" w:themeFill="accent4" w:themeFillTint="99"/>
            <w:vAlign w:val="center"/>
          </w:tcPr>
          <w:p w:rsidR="001B35CD" w:rsidRPr="007C57CC" w:rsidRDefault="001B35CD" w:rsidP="00B70108">
            <w:pPr>
              <w:autoSpaceDE w:val="0"/>
              <w:autoSpaceDN w:val="0"/>
              <w:adjustRightInd w:val="0"/>
              <w:ind w:left="567" w:hanging="42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Наименование показателя</w:t>
            </w:r>
          </w:p>
        </w:tc>
        <w:tc>
          <w:tcPr>
            <w:tcW w:w="716" w:type="pct"/>
            <w:shd w:val="clear" w:color="auto" w:fill="B2A1C7" w:themeFill="accent4" w:themeFillTint="99"/>
            <w:vAlign w:val="center"/>
          </w:tcPr>
          <w:p w:rsidR="001B35CD" w:rsidRPr="007C57CC" w:rsidRDefault="001B35CD" w:rsidP="00B70108">
            <w:pPr>
              <w:autoSpaceDE w:val="0"/>
              <w:autoSpaceDN w:val="0"/>
              <w:adjustRightInd w:val="0"/>
              <w:ind w:left="105" w:hanging="75"/>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Единица измерения</w:t>
            </w:r>
          </w:p>
        </w:tc>
        <w:tc>
          <w:tcPr>
            <w:tcW w:w="981" w:type="pct"/>
            <w:shd w:val="clear" w:color="auto" w:fill="B2A1C7" w:themeFill="accent4" w:themeFillTint="99"/>
            <w:vAlign w:val="center"/>
          </w:tcPr>
          <w:p w:rsidR="001B35CD" w:rsidRPr="007C57CC" w:rsidRDefault="001B35CD" w:rsidP="00B70108">
            <w:pPr>
              <w:autoSpaceDE w:val="0"/>
              <w:autoSpaceDN w:val="0"/>
              <w:adjustRightInd w:val="0"/>
              <w:ind w:left="304" w:hanging="388"/>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Метод испытания</w:t>
            </w:r>
          </w:p>
        </w:tc>
        <w:tc>
          <w:tcPr>
            <w:tcW w:w="988" w:type="pct"/>
            <w:shd w:val="clear" w:color="auto" w:fill="B2A1C7" w:themeFill="accent4" w:themeFillTint="99"/>
            <w:vAlign w:val="center"/>
          </w:tcPr>
          <w:p w:rsidR="001B35CD" w:rsidRPr="007C57CC" w:rsidRDefault="001B35CD" w:rsidP="00B70108">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 xml:space="preserve">Нормируемое значение </w:t>
            </w:r>
            <w:proofErr w:type="gramStart"/>
            <w:r w:rsidRPr="007C57CC">
              <w:rPr>
                <w:rFonts w:ascii="Times New Roman" w:eastAsia="Calibri" w:hAnsi="Times New Roman" w:cs="Times New Roman"/>
                <w:b/>
                <w:sz w:val="18"/>
                <w:szCs w:val="18"/>
                <w:lang w:eastAsia="ru-RU"/>
              </w:rPr>
              <w:t>по</w:t>
            </w:r>
            <w:proofErr w:type="gramEnd"/>
            <w:r w:rsidRPr="007C57CC">
              <w:rPr>
                <w:rFonts w:ascii="Times New Roman" w:eastAsia="Calibri" w:hAnsi="Times New Roman" w:cs="Times New Roman"/>
                <w:b/>
                <w:sz w:val="18"/>
                <w:szCs w:val="18"/>
                <w:lang w:eastAsia="ru-RU"/>
              </w:rPr>
              <w:t xml:space="preserve"> </w:t>
            </w:r>
          </w:p>
          <w:p w:rsidR="001B35CD" w:rsidRPr="007C57CC" w:rsidRDefault="001B35CD" w:rsidP="00B70108">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ГОСТ 5542</w:t>
            </w:r>
          </w:p>
        </w:tc>
        <w:tc>
          <w:tcPr>
            <w:tcW w:w="831" w:type="pct"/>
            <w:shd w:val="clear" w:color="auto" w:fill="B2A1C7" w:themeFill="accent4" w:themeFillTint="99"/>
            <w:vAlign w:val="center"/>
          </w:tcPr>
          <w:p w:rsidR="001B35CD" w:rsidRPr="007C57CC" w:rsidRDefault="001B35CD" w:rsidP="00B70108">
            <w:pPr>
              <w:autoSpaceDE w:val="0"/>
              <w:autoSpaceDN w:val="0"/>
              <w:adjustRightInd w:val="0"/>
              <w:ind w:left="248" w:hanging="429"/>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Среднемесячный показатель</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Теплота сгорания низшая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менее 31,8 (7600)</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34,21 (8172)</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2</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Число </w:t>
            </w:r>
            <w:proofErr w:type="spellStart"/>
            <w:r w:rsidRPr="007C57CC">
              <w:rPr>
                <w:rFonts w:ascii="Times New Roman" w:eastAsia="Calibri" w:hAnsi="Times New Roman" w:cs="Times New Roman"/>
                <w:sz w:val="18"/>
                <w:szCs w:val="18"/>
                <w:lang w:eastAsia="ru-RU"/>
              </w:rPr>
              <w:t>Воббе</w:t>
            </w:r>
            <w:proofErr w:type="spellEnd"/>
            <w:r w:rsidRPr="007C57CC">
              <w:rPr>
                <w:rFonts w:ascii="Times New Roman" w:eastAsia="Calibri" w:hAnsi="Times New Roman" w:cs="Times New Roman"/>
                <w:sz w:val="18"/>
                <w:szCs w:val="18"/>
                <w:lang w:eastAsia="ru-RU"/>
              </w:rPr>
              <w:t xml:space="preserve"> высшее</w:t>
            </w:r>
          </w:p>
        </w:tc>
        <w:tc>
          <w:tcPr>
            <w:tcW w:w="716" w:type="pct"/>
            <w:vAlign w:val="center"/>
          </w:tcPr>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41,2-54,5 (9850-13000)</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49,88 (11913)</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кислорода</w:t>
            </w:r>
          </w:p>
        </w:tc>
        <w:tc>
          <w:tcPr>
            <w:tcW w:w="716" w:type="pct"/>
            <w:vAlign w:val="center"/>
          </w:tcPr>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1,0</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0,0059</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Массовая концентрация сероводорода</w:t>
            </w:r>
          </w:p>
        </w:tc>
        <w:tc>
          <w:tcPr>
            <w:tcW w:w="716" w:type="pct"/>
            <w:vAlign w:val="center"/>
          </w:tcPr>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vertAlign w:val="superscript"/>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0,02</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5</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Массовая концентрация </w:t>
            </w:r>
            <w:proofErr w:type="spellStart"/>
            <w:r w:rsidRPr="007C57CC">
              <w:rPr>
                <w:rFonts w:ascii="Times New Roman" w:eastAsia="Calibri" w:hAnsi="Times New Roman" w:cs="Times New Roman"/>
                <w:sz w:val="18"/>
                <w:szCs w:val="18"/>
                <w:lang w:eastAsia="ru-RU"/>
              </w:rPr>
              <w:t>меркаптановой</w:t>
            </w:r>
            <w:proofErr w:type="spellEnd"/>
            <w:r w:rsidRPr="007C57CC">
              <w:rPr>
                <w:rFonts w:ascii="Times New Roman" w:eastAsia="Calibri" w:hAnsi="Times New Roman" w:cs="Times New Roman"/>
                <w:sz w:val="18"/>
                <w:szCs w:val="18"/>
                <w:lang w:eastAsia="ru-RU"/>
              </w:rPr>
              <w:t xml:space="preserve"> серы</w:t>
            </w:r>
          </w:p>
        </w:tc>
        <w:tc>
          <w:tcPr>
            <w:tcW w:w="716" w:type="pct"/>
            <w:vAlign w:val="center"/>
          </w:tcPr>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0,036</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vertAlign w:val="superscript"/>
                <w:lang w:eastAsia="ru-RU"/>
              </w:rPr>
            </w:pPr>
            <w:r w:rsidRPr="007C57CC">
              <w:rPr>
                <w:rFonts w:ascii="Times New Roman" w:eastAsia="Calibri" w:hAnsi="Times New Roman" w:cs="Times New Roman"/>
                <w:sz w:val="18"/>
                <w:szCs w:val="18"/>
                <w:lang w:eastAsia="ru-RU"/>
              </w:rPr>
              <w:t>Масса механических примесей в 1м</w:t>
            </w:r>
            <w:r w:rsidRPr="007C57CC">
              <w:rPr>
                <w:rFonts w:ascii="Times New Roman" w:eastAsia="Calibri" w:hAnsi="Times New Roman" w:cs="Times New Roman"/>
                <w:sz w:val="18"/>
                <w:szCs w:val="18"/>
                <w:vertAlign w:val="superscript"/>
                <w:lang w:eastAsia="ru-RU"/>
              </w:rPr>
              <w:t>3</w:t>
            </w:r>
          </w:p>
        </w:tc>
        <w:tc>
          <w:tcPr>
            <w:tcW w:w="716" w:type="pct"/>
            <w:vAlign w:val="center"/>
          </w:tcPr>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балл</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ГОСТ </w:t>
            </w:r>
            <w:proofErr w:type="gramStart"/>
            <w:r w:rsidRPr="007C57CC">
              <w:rPr>
                <w:rFonts w:ascii="Times New Roman" w:eastAsia="Calibri" w:hAnsi="Times New Roman" w:cs="Times New Roman"/>
                <w:sz w:val="18"/>
                <w:szCs w:val="18"/>
                <w:lang w:eastAsia="ru-RU"/>
              </w:rPr>
              <w:t>Р</w:t>
            </w:r>
            <w:proofErr w:type="gramEnd"/>
            <w:r w:rsidRPr="007C57CC">
              <w:rPr>
                <w:rFonts w:ascii="Times New Roman" w:eastAsia="Calibri" w:hAnsi="Times New Roman" w:cs="Times New Roman"/>
                <w:sz w:val="18"/>
                <w:szCs w:val="18"/>
                <w:lang w:eastAsia="ru-RU"/>
              </w:rPr>
              <w:t xml:space="preserve"> 53763-2009</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0,001</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отсутствуют</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7</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точки росы газа по влаге</w:t>
            </w:r>
          </w:p>
        </w:tc>
        <w:tc>
          <w:tcPr>
            <w:tcW w:w="716" w:type="pct"/>
            <w:vAlign w:val="center"/>
          </w:tcPr>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22387.4-77</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ниже температуры газа</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-11,5</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8</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газа</w:t>
            </w:r>
          </w:p>
        </w:tc>
        <w:tc>
          <w:tcPr>
            <w:tcW w:w="716" w:type="pct"/>
            <w:vAlign w:val="center"/>
          </w:tcPr>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22387.5</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+6,0</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9</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азота</w:t>
            </w:r>
          </w:p>
        </w:tc>
        <w:tc>
          <w:tcPr>
            <w:tcW w:w="716" w:type="pct"/>
            <w:vAlign w:val="center"/>
          </w:tcPr>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0,005-15,00</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0,645</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10</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углекислого газа</w:t>
            </w:r>
          </w:p>
        </w:tc>
        <w:tc>
          <w:tcPr>
            <w:tcW w:w="716" w:type="pct"/>
            <w:vAlign w:val="center"/>
          </w:tcPr>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0,005-10,00</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0,119</w:t>
            </w:r>
          </w:p>
        </w:tc>
      </w:tr>
      <w:tr w:rsidR="001B35CD" w:rsidRPr="007C57CC" w:rsidTr="00B70108">
        <w:tc>
          <w:tcPr>
            <w:tcW w:w="354" w:type="pct"/>
            <w:vAlign w:val="center"/>
          </w:tcPr>
          <w:p w:rsidR="001B35CD" w:rsidRPr="007C57CC" w:rsidRDefault="001B35CD" w:rsidP="00B70108">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w:t>
            </w:r>
          </w:p>
        </w:tc>
        <w:tc>
          <w:tcPr>
            <w:tcW w:w="1130" w:type="pct"/>
            <w:vAlign w:val="center"/>
          </w:tcPr>
          <w:p w:rsidR="001B35CD" w:rsidRPr="007C57CC" w:rsidRDefault="001B35CD" w:rsidP="00B70108">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Плотность газа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1B35CD" w:rsidRPr="007C57CC" w:rsidRDefault="001B35CD" w:rsidP="00B70108">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кг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1B35CD" w:rsidRPr="007C57CC" w:rsidRDefault="001B35CD" w:rsidP="00B70108">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1B35CD" w:rsidRPr="007C57CC" w:rsidRDefault="001B35CD" w:rsidP="00B70108">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1B35CD" w:rsidRPr="007C57CC" w:rsidRDefault="001B35CD" w:rsidP="00B70108">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0,6964</w:t>
            </w:r>
          </w:p>
        </w:tc>
      </w:tr>
    </w:tbl>
    <w:p w:rsidR="00687017" w:rsidRDefault="00687017" w:rsidP="00687017">
      <w:pPr>
        <w:spacing w:before="240" w:after="0" w:line="240" w:lineRule="auto"/>
        <w:rPr>
          <w:rFonts w:ascii="Times New Roman" w:hAnsi="Times New Roman" w:cs="Times New Roman"/>
          <w:sz w:val="28"/>
          <w:szCs w:val="28"/>
        </w:rPr>
      </w:pPr>
    </w:p>
    <w:p w:rsidR="00687017" w:rsidRDefault="00687017" w:rsidP="00AE336C">
      <w:pPr>
        <w:rPr>
          <w:rFonts w:ascii="Times New Roman" w:hAnsi="Times New Roman" w:cs="Times New Roman"/>
          <w:sz w:val="28"/>
          <w:szCs w:val="28"/>
        </w:rPr>
      </w:pPr>
      <w:r>
        <w:rPr>
          <w:rFonts w:ascii="Times New Roman" w:hAnsi="Times New Roman" w:cs="Times New Roman"/>
          <w:sz w:val="28"/>
          <w:szCs w:val="28"/>
        </w:rPr>
        <w:br w:type="page"/>
      </w:r>
      <w:r w:rsidRPr="009711B0">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9711B0">
        <w:rPr>
          <w:rFonts w:ascii="Times New Roman" w:hAnsi="Times New Roman" w:cs="Times New Roman"/>
          <w:sz w:val="28"/>
          <w:szCs w:val="28"/>
        </w:rPr>
        <w:t>8.</w:t>
      </w:r>
      <w:r>
        <w:rPr>
          <w:rFonts w:ascii="Times New Roman" w:hAnsi="Times New Roman" w:cs="Times New Roman"/>
          <w:sz w:val="28"/>
          <w:szCs w:val="28"/>
        </w:rPr>
        <w:t>3</w:t>
      </w:r>
      <w:r w:rsidRPr="009711B0">
        <w:rPr>
          <w:rFonts w:ascii="Times New Roman" w:hAnsi="Times New Roman" w:cs="Times New Roman"/>
          <w:sz w:val="28"/>
          <w:szCs w:val="28"/>
        </w:rPr>
        <w:t>.</w:t>
      </w:r>
      <w:r>
        <w:rPr>
          <w:rFonts w:ascii="Times New Roman" w:hAnsi="Times New Roman" w:cs="Times New Roman"/>
          <w:sz w:val="28"/>
          <w:szCs w:val="28"/>
        </w:rPr>
        <w:t>2</w:t>
      </w:r>
      <w:r w:rsidRPr="009711B0">
        <w:rPr>
          <w:rFonts w:ascii="Times New Roman" w:hAnsi="Times New Roman" w:cs="Times New Roman"/>
          <w:sz w:val="28"/>
          <w:szCs w:val="28"/>
        </w:rPr>
        <w:t xml:space="preserve"> - Виды и количество используемого основного топлива для каждого источника тепловой энергии</w:t>
      </w:r>
    </w:p>
    <w:tbl>
      <w:tblPr>
        <w:tblW w:w="10363" w:type="dxa"/>
        <w:tblInd w:w="93" w:type="dxa"/>
        <w:tblLook w:val="04A0" w:firstRow="1" w:lastRow="0" w:firstColumn="1" w:lastColumn="0" w:noHBand="0" w:noVBand="1"/>
      </w:tblPr>
      <w:tblGrid>
        <w:gridCol w:w="724"/>
        <w:gridCol w:w="2126"/>
        <w:gridCol w:w="2257"/>
        <w:gridCol w:w="2330"/>
        <w:gridCol w:w="1509"/>
        <w:gridCol w:w="1417"/>
      </w:tblGrid>
      <w:tr w:rsidR="00687017" w:rsidRPr="003B068F" w:rsidTr="00B70108">
        <w:trPr>
          <w:trHeight w:val="788"/>
          <w:tblHeader/>
        </w:trPr>
        <w:tc>
          <w:tcPr>
            <w:tcW w:w="72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687017" w:rsidRPr="003B068F" w:rsidRDefault="00687017" w:rsidP="00B70108">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 xml:space="preserve">№ </w:t>
            </w:r>
            <w:proofErr w:type="gramStart"/>
            <w:r w:rsidRPr="003B068F">
              <w:rPr>
                <w:rFonts w:ascii="Times New Roman" w:eastAsia="Times New Roman" w:hAnsi="Times New Roman" w:cs="Times New Roman"/>
                <w:b/>
                <w:bCs/>
                <w:color w:val="000000"/>
                <w:sz w:val="20"/>
                <w:szCs w:val="20"/>
                <w:lang w:eastAsia="ru-RU"/>
              </w:rPr>
              <w:t>п</w:t>
            </w:r>
            <w:proofErr w:type="gramEnd"/>
            <w:r w:rsidRPr="003B068F">
              <w:rPr>
                <w:rFonts w:ascii="Times New Roman" w:eastAsia="Times New Roman" w:hAnsi="Times New Roman" w:cs="Times New Roman"/>
                <w:b/>
                <w:bCs/>
                <w:color w:val="000000"/>
                <w:sz w:val="20"/>
                <w:szCs w:val="20"/>
                <w:lang w:eastAsia="ru-RU"/>
              </w:rPr>
              <w:t>/п</w:t>
            </w:r>
          </w:p>
        </w:tc>
        <w:tc>
          <w:tcPr>
            <w:tcW w:w="2126"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687017" w:rsidRPr="003B068F" w:rsidRDefault="00687017" w:rsidP="00B70108">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Наименование котельной</w:t>
            </w:r>
          </w:p>
        </w:tc>
        <w:tc>
          <w:tcPr>
            <w:tcW w:w="2257" w:type="dxa"/>
            <w:tcBorders>
              <w:top w:val="single" w:sz="4" w:space="0" w:color="auto"/>
              <w:left w:val="single" w:sz="4" w:space="0" w:color="auto"/>
              <w:bottom w:val="single" w:sz="4" w:space="0" w:color="auto"/>
              <w:right w:val="single" w:sz="4" w:space="0" w:color="auto"/>
            </w:tcBorders>
            <w:shd w:val="clear" w:color="000000" w:fill="B2A1C7"/>
            <w:vAlign w:val="center"/>
          </w:tcPr>
          <w:p w:rsidR="00687017" w:rsidRPr="003B068F" w:rsidRDefault="00687017" w:rsidP="00B7010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33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687017" w:rsidRPr="003B068F" w:rsidRDefault="00687017" w:rsidP="00B70108">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Теплоснабжающая организация</w:t>
            </w:r>
          </w:p>
        </w:tc>
        <w:tc>
          <w:tcPr>
            <w:tcW w:w="2926" w:type="dxa"/>
            <w:gridSpan w:val="2"/>
            <w:tcBorders>
              <w:top w:val="single" w:sz="4" w:space="0" w:color="auto"/>
              <w:left w:val="single" w:sz="4" w:space="0" w:color="auto"/>
              <w:bottom w:val="single" w:sz="4" w:space="0" w:color="auto"/>
              <w:right w:val="single" w:sz="4" w:space="0" w:color="auto"/>
            </w:tcBorders>
            <w:shd w:val="clear" w:color="000000" w:fill="B2A1C7"/>
            <w:vAlign w:val="center"/>
            <w:hideMark/>
          </w:tcPr>
          <w:p w:rsidR="00687017" w:rsidRPr="003B068F" w:rsidRDefault="00687017" w:rsidP="00B70108">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Фактическое потребление топлива</w:t>
            </w:r>
          </w:p>
        </w:tc>
      </w:tr>
      <w:tr w:rsidR="00687017" w:rsidRPr="003B068F" w:rsidTr="00B70108">
        <w:trPr>
          <w:trHeight w:val="592"/>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687017" w:rsidRPr="00346030" w:rsidRDefault="00687017" w:rsidP="00B70108">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1</w:t>
            </w:r>
          </w:p>
        </w:tc>
        <w:tc>
          <w:tcPr>
            <w:tcW w:w="2126" w:type="dxa"/>
            <w:tcBorders>
              <w:top w:val="nil"/>
              <w:left w:val="nil"/>
              <w:bottom w:val="single" w:sz="4" w:space="0" w:color="auto"/>
              <w:right w:val="single" w:sz="4" w:space="0" w:color="auto"/>
            </w:tcBorders>
            <w:shd w:val="clear" w:color="auto" w:fill="auto"/>
            <w:vAlign w:val="center"/>
          </w:tcPr>
          <w:p w:rsidR="00687017" w:rsidRPr="00EE147E" w:rsidRDefault="00687017" w:rsidP="00B70108">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57" w:type="dxa"/>
            <w:tcBorders>
              <w:top w:val="single" w:sz="4" w:space="0" w:color="auto"/>
              <w:left w:val="nil"/>
              <w:bottom w:val="single" w:sz="4" w:space="0" w:color="auto"/>
              <w:right w:val="single" w:sz="4" w:space="0" w:color="auto"/>
            </w:tcBorders>
            <w:shd w:val="clear" w:color="auto" w:fill="auto"/>
            <w:vAlign w:val="center"/>
          </w:tcPr>
          <w:p w:rsidR="00687017" w:rsidRPr="00EE147E" w:rsidRDefault="00687017" w:rsidP="00B70108">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single" w:sz="4" w:space="0" w:color="auto"/>
              <w:left w:val="single" w:sz="4" w:space="0" w:color="auto"/>
              <w:bottom w:val="single" w:sz="4" w:space="0" w:color="auto"/>
              <w:right w:val="single" w:sz="4" w:space="0" w:color="auto"/>
            </w:tcBorders>
            <w:shd w:val="clear" w:color="auto" w:fill="auto"/>
            <w:vAlign w:val="center"/>
          </w:tcPr>
          <w:p w:rsidR="00687017" w:rsidRPr="00A15F0C" w:rsidRDefault="00687017" w:rsidP="00B70108">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rsidR="00687017" w:rsidRPr="00346030" w:rsidRDefault="00687017" w:rsidP="00B70108">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куб</w:t>
            </w:r>
            <w:proofErr w:type="gramStart"/>
            <w:r>
              <w:rPr>
                <w:rFonts w:ascii="Times New Roman" w:eastAsia="Times New Roman" w:hAnsi="Times New Roman" w:cs="Times New Roman"/>
                <w:color w:val="000000"/>
                <w:sz w:val="20"/>
                <w:szCs w:val="20"/>
                <w:lang w:eastAsia="ru-RU"/>
              </w:rPr>
              <w:t>.м</w:t>
            </w:r>
            <w:proofErr w:type="gramEnd"/>
            <w:r>
              <w:rPr>
                <w:rFonts w:ascii="Times New Roman" w:eastAsia="Times New Roman" w:hAnsi="Times New Roman" w:cs="Times New Roman"/>
                <w:color w:val="000000"/>
                <w:sz w:val="20"/>
                <w:szCs w:val="20"/>
                <w:lang w:eastAsia="ru-RU"/>
              </w:rPr>
              <w:t>н</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687017" w:rsidRPr="00346030" w:rsidRDefault="00687017" w:rsidP="00B70108">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r w:rsidR="00687017" w:rsidRPr="003B068F" w:rsidTr="00B70108">
        <w:trPr>
          <w:trHeight w:val="383"/>
        </w:trPr>
        <w:tc>
          <w:tcPr>
            <w:tcW w:w="89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87017" w:rsidRPr="00346030" w:rsidRDefault="00687017" w:rsidP="00B70108">
            <w:pPr>
              <w:spacing w:after="0" w:line="240" w:lineRule="auto"/>
              <w:jc w:val="right"/>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Итого</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687017" w:rsidRPr="00346030" w:rsidRDefault="00687017" w:rsidP="00B70108">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bl>
    <w:p w:rsidR="00AE336C" w:rsidRDefault="00AE336C">
      <w:pPr>
        <w:rPr>
          <w:rFonts w:asciiTheme="majorHAnsi" w:eastAsiaTheme="majorEastAsia" w:hAnsiTheme="majorHAnsi" w:cstheme="majorBidi"/>
          <w:b/>
          <w:bCs/>
          <w:sz w:val="28"/>
          <w:szCs w:val="28"/>
        </w:rPr>
      </w:pPr>
      <w:r>
        <w:br w:type="page"/>
      </w:r>
    </w:p>
    <w:p w:rsidR="00AE336C" w:rsidRDefault="00AE336C" w:rsidP="00DE158C">
      <w:pPr>
        <w:pStyle w:val="1"/>
        <w:jc w:val="both"/>
        <w:rPr>
          <w:color w:val="auto"/>
        </w:rPr>
        <w:sectPr w:rsidR="00AE336C" w:rsidSect="00E204CA">
          <w:pgSz w:w="16840" w:h="11907" w:orient="landscape" w:code="9"/>
          <w:pgMar w:top="1134" w:right="1134" w:bottom="851" w:left="1134" w:header="709" w:footer="709" w:gutter="0"/>
          <w:cols w:space="708"/>
          <w:docGrid w:linePitch="360"/>
        </w:sectPr>
      </w:pPr>
    </w:p>
    <w:p w:rsidR="00DE158C" w:rsidRDefault="00DE158C" w:rsidP="00DE158C">
      <w:pPr>
        <w:pStyle w:val="1"/>
        <w:jc w:val="both"/>
        <w:rPr>
          <w:color w:val="auto"/>
        </w:rPr>
      </w:pPr>
      <w:r w:rsidRPr="00DE158C">
        <w:rPr>
          <w:color w:val="auto"/>
        </w:rPr>
        <w:lastRenderedPageBreak/>
        <w:t xml:space="preserve">1.12.4 Описание технических характеристик </w:t>
      </w:r>
      <w:proofErr w:type="spellStart"/>
      <w:r w:rsidRPr="00DE158C">
        <w:rPr>
          <w:color w:val="auto"/>
        </w:rPr>
        <w:t>котлоагрегатов</w:t>
      </w:r>
      <w:proofErr w:type="spellEnd"/>
      <w:r w:rsidRPr="00DE158C">
        <w:rPr>
          <w:color w:val="auto"/>
        </w:rPr>
        <w:t xml:space="preserve"> с добавлением описания технических характеристик дымовых труб и устройств очистки продуктов сгорания от вредных выбросов.</w:t>
      </w:r>
    </w:p>
    <w:p w:rsidR="00DE158C" w:rsidRPr="00AE336C" w:rsidRDefault="00AE336C" w:rsidP="00AE336C">
      <w:pPr>
        <w:spacing w:before="360"/>
        <w:jc w:val="both"/>
        <w:rPr>
          <w:rFonts w:ascii="Times New Roman" w:hAnsi="Times New Roman" w:cs="Times New Roman"/>
        </w:rPr>
      </w:pPr>
      <w:r w:rsidRPr="00AE336C">
        <w:rPr>
          <w:rFonts w:ascii="Times New Roman" w:hAnsi="Times New Roman" w:cs="Times New Roman"/>
          <w:sz w:val="28"/>
        </w:rPr>
        <w:t xml:space="preserve">Таблица 1.12.4.1 - Описание технических характеристик </w:t>
      </w:r>
      <w:proofErr w:type="spellStart"/>
      <w:r w:rsidRPr="00AE336C">
        <w:rPr>
          <w:rFonts w:ascii="Times New Roman" w:hAnsi="Times New Roman" w:cs="Times New Roman"/>
          <w:sz w:val="28"/>
        </w:rPr>
        <w:t>котлоагрегатов</w:t>
      </w:r>
      <w:proofErr w:type="spellEnd"/>
      <w:r w:rsidRPr="00AE336C">
        <w:rPr>
          <w:rFonts w:ascii="Times New Roman" w:hAnsi="Times New Roman" w:cs="Times New Roman"/>
          <w:sz w:val="28"/>
        </w:rPr>
        <w:t xml:space="preserve"> с добавлением описания технических характеристик дымовых труб и устройств очистки продуктов сгорания от вредных выбросов</w:t>
      </w:r>
      <w:r>
        <w:rPr>
          <w:rFonts w:ascii="Times New Roman" w:hAnsi="Times New Roman" w:cs="Times New Roman"/>
          <w:sz w:val="28"/>
        </w:rPr>
        <w:t xml:space="preserve"> </w:t>
      </w:r>
    </w:p>
    <w:tbl>
      <w:tblPr>
        <w:tblW w:w="16780" w:type="dxa"/>
        <w:tblInd w:w="93" w:type="dxa"/>
        <w:tblLayout w:type="fixed"/>
        <w:tblLook w:val="04A0" w:firstRow="1" w:lastRow="0" w:firstColumn="1" w:lastColumn="0" w:noHBand="0" w:noVBand="1"/>
      </w:tblPr>
      <w:tblGrid>
        <w:gridCol w:w="503"/>
        <w:gridCol w:w="1355"/>
        <w:gridCol w:w="1418"/>
        <w:gridCol w:w="1559"/>
        <w:gridCol w:w="1559"/>
        <w:gridCol w:w="1581"/>
        <w:gridCol w:w="1713"/>
        <w:gridCol w:w="1773"/>
        <w:gridCol w:w="1773"/>
        <w:gridCol w:w="1773"/>
        <w:gridCol w:w="1773"/>
      </w:tblGrid>
      <w:tr w:rsidR="00EE4D80" w:rsidRPr="00371EAB" w:rsidTr="00EE4D80">
        <w:trPr>
          <w:trHeight w:val="690"/>
          <w:tblHeader/>
        </w:trPr>
        <w:tc>
          <w:tcPr>
            <w:tcW w:w="50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EE4D80" w:rsidRPr="00371EAB" w:rsidRDefault="00EE4D80" w:rsidP="00B70108">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 </w:t>
            </w:r>
            <w:proofErr w:type="gramStart"/>
            <w:r w:rsidRPr="00371EAB">
              <w:rPr>
                <w:rFonts w:ascii="Times New Roman" w:eastAsia="Times New Roman" w:hAnsi="Times New Roman" w:cs="Times New Roman"/>
                <w:b/>
                <w:bCs/>
                <w:color w:val="000000"/>
                <w:sz w:val="20"/>
                <w:szCs w:val="20"/>
                <w:lang w:eastAsia="ru-RU"/>
              </w:rPr>
              <w:t>п</w:t>
            </w:r>
            <w:proofErr w:type="gramEnd"/>
            <w:r w:rsidRPr="00371EAB">
              <w:rPr>
                <w:rFonts w:ascii="Times New Roman" w:eastAsia="Times New Roman" w:hAnsi="Times New Roman" w:cs="Times New Roman"/>
                <w:b/>
                <w:bCs/>
                <w:color w:val="000000"/>
                <w:sz w:val="20"/>
                <w:szCs w:val="20"/>
                <w:lang w:eastAsia="ru-RU"/>
              </w:rPr>
              <w:t>/п</w:t>
            </w:r>
          </w:p>
        </w:tc>
        <w:tc>
          <w:tcPr>
            <w:tcW w:w="1355"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EE4D80" w:rsidRPr="00371EAB" w:rsidRDefault="00EE4D80" w:rsidP="00B70108">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Тепловой источник</w:t>
            </w:r>
          </w:p>
        </w:tc>
        <w:tc>
          <w:tcPr>
            <w:tcW w:w="1418"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EE4D80" w:rsidRPr="00371EAB" w:rsidRDefault="00EE4D80" w:rsidP="00B70108">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Адрес</w:t>
            </w:r>
          </w:p>
        </w:tc>
        <w:tc>
          <w:tcPr>
            <w:tcW w:w="1559"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EE4D80" w:rsidRPr="00371EAB" w:rsidRDefault="00EE4D80" w:rsidP="00B70108">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Теплоснабжающая организация</w:t>
            </w:r>
          </w:p>
        </w:tc>
        <w:tc>
          <w:tcPr>
            <w:tcW w:w="3140" w:type="dxa"/>
            <w:gridSpan w:val="2"/>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EE4D80" w:rsidRPr="00371EAB" w:rsidRDefault="00EE4D80" w:rsidP="00B70108">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Тип </w:t>
            </w:r>
            <w:proofErr w:type="spellStart"/>
            <w:r w:rsidRPr="00371EAB">
              <w:rPr>
                <w:rFonts w:ascii="Times New Roman" w:eastAsia="Times New Roman" w:hAnsi="Times New Roman" w:cs="Times New Roman"/>
                <w:b/>
                <w:bCs/>
                <w:color w:val="000000"/>
                <w:sz w:val="20"/>
                <w:szCs w:val="20"/>
                <w:lang w:eastAsia="ru-RU"/>
              </w:rPr>
              <w:t>котлоагрегата</w:t>
            </w:r>
            <w:proofErr w:type="spellEnd"/>
          </w:p>
        </w:tc>
        <w:tc>
          <w:tcPr>
            <w:tcW w:w="171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EE4D80" w:rsidRPr="00371EAB" w:rsidRDefault="00EE4D80" w:rsidP="00B70108">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Номинальная </w:t>
            </w:r>
            <w:proofErr w:type="spellStart"/>
            <w:r w:rsidRPr="00371EAB">
              <w:rPr>
                <w:rFonts w:ascii="Times New Roman" w:eastAsia="Times New Roman" w:hAnsi="Times New Roman" w:cs="Times New Roman"/>
                <w:b/>
                <w:bCs/>
                <w:color w:val="000000"/>
                <w:sz w:val="20"/>
                <w:szCs w:val="20"/>
                <w:lang w:eastAsia="ru-RU"/>
              </w:rPr>
              <w:t>теплопроизводительность</w:t>
            </w:r>
            <w:proofErr w:type="spellEnd"/>
            <w:r w:rsidRPr="00371EAB">
              <w:rPr>
                <w:rFonts w:ascii="Times New Roman" w:eastAsia="Times New Roman" w:hAnsi="Times New Roman" w:cs="Times New Roman"/>
                <w:b/>
                <w:bCs/>
                <w:color w:val="000000"/>
                <w:sz w:val="20"/>
                <w:szCs w:val="20"/>
                <w:lang w:eastAsia="ru-RU"/>
              </w:rPr>
              <w:t>, Гкал/</w:t>
            </w:r>
            <w:proofErr w:type="gramStart"/>
            <w:r w:rsidRPr="00371EAB">
              <w:rPr>
                <w:rFonts w:ascii="Times New Roman" w:eastAsia="Times New Roman" w:hAnsi="Times New Roman" w:cs="Times New Roman"/>
                <w:b/>
                <w:bCs/>
                <w:color w:val="000000"/>
                <w:sz w:val="20"/>
                <w:szCs w:val="20"/>
                <w:lang w:eastAsia="ru-RU"/>
              </w:rPr>
              <w:t>ч</w:t>
            </w:r>
            <w:proofErr w:type="gramEnd"/>
          </w:p>
        </w:tc>
        <w:tc>
          <w:tcPr>
            <w:tcW w:w="177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EE4D80" w:rsidRPr="00371EAB" w:rsidRDefault="00EE4D80" w:rsidP="00B70108">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Установленная мощность, Гкал/</w:t>
            </w:r>
            <w:proofErr w:type="gramStart"/>
            <w:r w:rsidRPr="00371EAB">
              <w:rPr>
                <w:rFonts w:ascii="Times New Roman" w:eastAsia="Times New Roman" w:hAnsi="Times New Roman" w:cs="Times New Roman"/>
                <w:b/>
                <w:bCs/>
                <w:color w:val="000000"/>
                <w:sz w:val="20"/>
                <w:szCs w:val="20"/>
                <w:lang w:eastAsia="ru-RU"/>
              </w:rPr>
              <w:t>ч</w:t>
            </w:r>
            <w:proofErr w:type="gramEnd"/>
          </w:p>
        </w:tc>
        <w:tc>
          <w:tcPr>
            <w:tcW w:w="5319" w:type="dxa"/>
            <w:gridSpan w:val="3"/>
            <w:tcBorders>
              <w:top w:val="single" w:sz="8" w:space="0" w:color="auto"/>
              <w:left w:val="single" w:sz="8" w:space="0" w:color="auto"/>
              <w:bottom w:val="single" w:sz="8" w:space="0" w:color="auto"/>
              <w:right w:val="single" w:sz="8" w:space="0" w:color="auto"/>
            </w:tcBorders>
            <w:shd w:val="clear" w:color="000000" w:fill="B2A1C7"/>
            <w:vAlign w:val="center"/>
          </w:tcPr>
          <w:p w:rsidR="00EE4D80" w:rsidRPr="00EE4D80" w:rsidRDefault="00EE4D80" w:rsidP="00EE4D80">
            <w:pPr>
              <w:spacing w:after="0" w:line="240" w:lineRule="auto"/>
              <w:jc w:val="center"/>
              <w:rPr>
                <w:rFonts w:ascii="Times New Roman" w:eastAsia="Times New Roman" w:hAnsi="Times New Roman" w:cs="Times New Roman"/>
                <w:b/>
                <w:bCs/>
                <w:color w:val="000000"/>
                <w:sz w:val="20"/>
                <w:szCs w:val="20"/>
                <w:lang w:eastAsia="ru-RU"/>
              </w:rPr>
            </w:pPr>
            <w:r w:rsidRPr="00EE4D80">
              <w:rPr>
                <w:rFonts w:ascii="Times New Roman" w:eastAsia="Times New Roman" w:hAnsi="Times New Roman" w:cs="Times New Roman"/>
                <w:b/>
                <w:bCs/>
                <w:color w:val="000000"/>
                <w:sz w:val="20"/>
                <w:szCs w:val="20"/>
                <w:lang w:eastAsia="ru-RU"/>
              </w:rPr>
              <w:t>Дымовая труба</w:t>
            </w:r>
          </w:p>
        </w:tc>
      </w:tr>
      <w:tr w:rsidR="00EE4D80" w:rsidRPr="00371EAB" w:rsidTr="00EE4D80">
        <w:trPr>
          <w:trHeight w:val="270"/>
          <w:tblHeader/>
        </w:trPr>
        <w:tc>
          <w:tcPr>
            <w:tcW w:w="503" w:type="dxa"/>
            <w:vMerge/>
            <w:tcBorders>
              <w:top w:val="single" w:sz="8" w:space="0" w:color="auto"/>
              <w:left w:val="single" w:sz="8" w:space="0" w:color="auto"/>
              <w:bottom w:val="single" w:sz="8" w:space="0" w:color="auto"/>
              <w:right w:val="single" w:sz="8" w:space="0" w:color="auto"/>
            </w:tcBorders>
            <w:vAlign w:val="center"/>
            <w:hideMark/>
          </w:tcPr>
          <w:p w:rsidR="00EE4D80" w:rsidRPr="00371EAB" w:rsidRDefault="00EE4D80" w:rsidP="00B70108">
            <w:pPr>
              <w:spacing w:after="0" w:line="240" w:lineRule="auto"/>
              <w:rPr>
                <w:rFonts w:ascii="Times New Roman" w:eastAsia="Times New Roman" w:hAnsi="Times New Roman" w:cs="Times New Roman"/>
                <w:b/>
                <w:bCs/>
                <w:color w:val="000000"/>
                <w:sz w:val="20"/>
                <w:szCs w:val="20"/>
                <w:lang w:eastAsia="ru-RU"/>
              </w:rPr>
            </w:pPr>
          </w:p>
        </w:tc>
        <w:tc>
          <w:tcPr>
            <w:tcW w:w="1355" w:type="dxa"/>
            <w:vMerge/>
            <w:tcBorders>
              <w:top w:val="single" w:sz="8" w:space="0" w:color="auto"/>
              <w:left w:val="single" w:sz="8" w:space="0" w:color="auto"/>
              <w:bottom w:val="single" w:sz="8" w:space="0" w:color="auto"/>
              <w:right w:val="single" w:sz="8" w:space="0" w:color="auto"/>
            </w:tcBorders>
            <w:vAlign w:val="center"/>
            <w:hideMark/>
          </w:tcPr>
          <w:p w:rsidR="00EE4D80" w:rsidRPr="00371EAB" w:rsidRDefault="00EE4D80" w:rsidP="00B70108">
            <w:pPr>
              <w:spacing w:after="0" w:line="240" w:lineRule="auto"/>
              <w:rPr>
                <w:rFonts w:ascii="Times New Roman" w:eastAsia="Times New Roman" w:hAnsi="Times New Roman" w:cs="Times New Roman"/>
                <w:b/>
                <w:bCs/>
                <w:color w:val="000000"/>
                <w:sz w:val="20"/>
                <w:szCs w:val="20"/>
                <w:lang w:eastAsia="ru-RU"/>
              </w:rPr>
            </w:pPr>
          </w:p>
        </w:tc>
        <w:tc>
          <w:tcPr>
            <w:tcW w:w="1418" w:type="dxa"/>
            <w:vMerge/>
            <w:tcBorders>
              <w:top w:val="single" w:sz="8" w:space="0" w:color="auto"/>
              <w:left w:val="single" w:sz="8" w:space="0" w:color="auto"/>
              <w:bottom w:val="single" w:sz="8" w:space="0" w:color="auto"/>
              <w:right w:val="single" w:sz="8" w:space="0" w:color="auto"/>
            </w:tcBorders>
            <w:vAlign w:val="center"/>
            <w:hideMark/>
          </w:tcPr>
          <w:p w:rsidR="00EE4D80" w:rsidRPr="00371EAB" w:rsidRDefault="00EE4D80" w:rsidP="00B70108">
            <w:pPr>
              <w:spacing w:after="0" w:line="240" w:lineRule="auto"/>
              <w:rPr>
                <w:rFonts w:ascii="Times New Roman" w:eastAsia="Times New Roman" w:hAnsi="Times New Roman" w:cs="Times New Roman"/>
                <w:b/>
                <w:bCs/>
                <w:color w:val="000000"/>
                <w:sz w:val="20"/>
                <w:szCs w:val="20"/>
                <w:lang w:eastAsia="ru-RU"/>
              </w:rPr>
            </w:pPr>
          </w:p>
        </w:tc>
        <w:tc>
          <w:tcPr>
            <w:tcW w:w="1559" w:type="dxa"/>
            <w:vMerge/>
            <w:tcBorders>
              <w:top w:val="single" w:sz="8" w:space="0" w:color="auto"/>
              <w:left w:val="single" w:sz="8" w:space="0" w:color="auto"/>
              <w:bottom w:val="single" w:sz="8" w:space="0" w:color="auto"/>
              <w:right w:val="single" w:sz="8" w:space="0" w:color="auto"/>
            </w:tcBorders>
            <w:vAlign w:val="center"/>
            <w:hideMark/>
          </w:tcPr>
          <w:p w:rsidR="00EE4D80" w:rsidRPr="00371EAB" w:rsidRDefault="00EE4D80" w:rsidP="00B70108">
            <w:pPr>
              <w:spacing w:after="0" w:line="240" w:lineRule="auto"/>
              <w:rPr>
                <w:rFonts w:ascii="Times New Roman" w:eastAsia="Times New Roman" w:hAnsi="Times New Roman" w:cs="Times New Roman"/>
                <w:b/>
                <w:bCs/>
                <w:color w:val="000000"/>
                <w:sz w:val="20"/>
                <w:szCs w:val="20"/>
                <w:lang w:eastAsia="ru-RU"/>
              </w:rPr>
            </w:pPr>
          </w:p>
        </w:tc>
        <w:tc>
          <w:tcPr>
            <w:tcW w:w="3140" w:type="dxa"/>
            <w:gridSpan w:val="2"/>
            <w:vMerge/>
            <w:tcBorders>
              <w:top w:val="single" w:sz="8" w:space="0" w:color="auto"/>
              <w:left w:val="single" w:sz="8" w:space="0" w:color="auto"/>
              <w:bottom w:val="single" w:sz="8" w:space="0" w:color="auto"/>
              <w:right w:val="single" w:sz="8" w:space="0" w:color="auto"/>
            </w:tcBorders>
            <w:vAlign w:val="center"/>
            <w:hideMark/>
          </w:tcPr>
          <w:p w:rsidR="00EE4D80" w:rsidRPr="00371EAB" w:rsidRDefault="00EE4D80" w:rsidP="00B70108">
            <w:pPr>
              <w:spacing w:after="0" w:line="240" w:lineRule="auto"/>
              <w:rPr>
                <w:rFonts w:ascii="Times New Roman" w:eastAsia="Times New Roman" w:hAnsi="Times New Roman" w:cs="Times New Roman"/>
                <w:b/>
                <w:bCs/>
                <w:color w:val="000000"/>
                <w:sz w:val="20"/>
                <w:szCs w:val="20"/>
                <w:lang w:eastAsia="ru-RU"/>
              </w:rPr>
            </w:pPr>
          </w:p>
        </w:tc>
        <w:tc>
          <w:tcPr>
            <w:tcW w:w="1713" w:type="dxa"/>
            <w:vMerge/>
            <w:tcBorders>
              <w:top w:val="single" w:sz="8" w:space="0" w:color="auto"/>
              <w:left w:val="single" w:sz="8" w:space="0" w:color="auto"/>
              <w:bottom w:val="single" w:sz="8" w:space="0" w:color="auto"/>
              <w:right w:val="single" w:sz="8" w:space="0" w:color="auto"/>
            </w:tcBorders>
            <w:vAlign w:val="center"/>
            <w:hideMark/>
          </w:tcPr>
          <w:p w:rsidR="00EE4D80" w:rsidRPr="00371EAB" w:rsidRDefault="00EE4D80" w:rsidP="00B70108">
            <w:pPr>
              <w:spacing w:after="0" w:line="240" w:lineRule="auto"/>
              <w:rPr>
                <w:rFonts w:ascii="Times New Roman" w:eastAsia="Times New Roman" w:hAnsi="Times New Roman" w:cs="Times New Roman"/>
                <w:b/>
                <w:bCs/>
                <w:color w:val="000000"/>
                <w:sz w:val="20"/>
                <w:szCs w:val="20"/>
                <w:lang w:eastAsia="ru-RU"/>
              </w:rPr>
            </w:pPr>
          </w:p>
        </w:tc>
        <w:tc>
          <w:tcPr>
            <w:tcW w:w="1773" w:type="dxa"/>
            <w:vMerge/>
            <w:tcBorders>
              <w:top w:val="single" w:sz="8" w:space="0" w:color="auto"/>
              <w:left w:val="single" w:sz="8" w:space="0" w:color="auto"/>
              <w:bottom w:val="single" w:sz="8" w:space="0" w:color="auto"/>
              <w:right w:val="single" w:sz="8" w:space="0" w:color="auto"/>
            </w:tcBorders>
            <w:vAlign w:val="center"/>
            <w:hideMark/>
          </w:tcPr>
          <w:p w:rsidR="00EE4D80" w:rsidRPr="00371EAB" w:rsidRDefault="00EE4D80" w:rsidP="00B70108">
            <w:pPr>
              <w:spacing w:after="0" w:line="240" w:lineRule="auto"/>
              <w:rPr>
                <w:rFonts w:ascii="Times New Roman" w:eastAsia="Times New Roman" w:hAnsi="Times New Roman" w:cs="Times New Roman"/>
                <w:b/>
                <w:bCs/>
                <w:color w:val="000000"/>
                <w:sz w:val="20"/>
                <w:szCs w:val="20"/>
                <w:lang w:eastAsia="ru-RU"/>
              </w:rPr>
            </w:pPr>
          </w:p>
        </w:tc>
        <w:tc>
          <w:tcPr>
            <w:tcW w:w="1773" w:type="dxa"/>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tcPr>
          <w:p w:rsidR="00EE4D80" w:rsidRPr="00EE4D80" w:rsidRDefault="00EE4D80" w:rsidP="00EE4D80">
            <w:pPr>
              <w:spacing w:after="0" w:line="240" w:lineRule="auto"/>
              <w:jc w:val="center"/>
              <w:rPr>
                <w:rFonts w:ascii="Times New Roman" w:eastAsia="Times New Roman" w:hAnsi="Times New Roman" w:cs="Times New Roman"/>
                <w:b/>
                <w:bCs/>
                <w:color w:val="000000"/>
                <w:sz w:val="20"/>
                <w:szCs w:val="20"/>
                <w:lang w:eastAsia="ru-RU"/>
              </w:rPr>
            </w:pPr>
            <w:r w:rsidRPr="00EE4D80">
              <w:rPr>
                <w:rFonts w:ascii="Times New Roman" w:eastAsia="Times New Roman" w:hAnsi="Times New Roman" w:cs="Times New Roman"/>
                <w:b/>
                <w:bCs/>
                <w:color w:val="000000"/>
                <w:sz w:val="20"/>
                <w:szCs w:val="20"/>
                <w:lang w:eastAsia="ru-RU"/>
              </w:rPr>
              <w:t>Количество, шт.</w:t>
            </w:r>
          </w:p>
        </w:tc>
        <w:tc>
          <w:tcPr>
            <w:tcW w:w="1773" w:type="dxa"/>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tcPr>
          <w:p w:rsidR="00EE4D80" w:rsidRPr="00EE4D80" w:rsidRDefault="00EE4D80" w:rsidP="00EE4D80">
            <w:pPr>
              <w:spacing w:after="0" w:line="240" w:lineRule="auto"/>
              <w:jc w:val="center"/>
              <w:rPr>
                <w:rFonts w:ascii="Times New Roman" w:eastAsia="Times New Roman" w:hAnsi="Times New Roman" w:cs="Times New Roman"/>
                <w:b/>
                <w:bCs/>
                <w:color w:val="000000"/>
                <w:sz w:val="20"/>
                <w:szCs w:val="20"/>
                <w:lang w:eastAsia="ru-RU"/>
              </w:rPr>
            </w:pPr>
            <w:r w:rsidRPr="00EE4D80">
              <w:rPr>
                <w:rFonts w:ascii="Times New Roman" w:eastAsia="Times New Roman" w:hAnsi="Times New Roman" w:cs="Times New Roman"/>
                <w:b/>
                <w:bCs/>
                <w:color w:val="000000"/>
                <w:sz w:val="20"/>
                <w:szCs w:val="20"/>
                <w:lang w:eastAsia="ru-RU"/>
              </w:rPr>
              <w:t xml:space="preserve">Высота, </w:t>
            </w:r>
            <w:proofErr w:type="gramStart"/>
            <w:r w:rsidRPr="00EE4D80">
              <w:rPr>
                <w:rFonts w:ascii="Times New Roman" w:eastAsia="Times New Roman" w:hAnsi="Times New Roman" w:cs="Times New Roman"/>
                <w:b/>
                <w:bCs/>
                <w:color w:val="000000"/>
                <w:sz w:val="20"/>
                <w:szCs w:val="20"/>
                <w:lang w:eastAsia="ru-RU"/>
              </w:rPr>
              <w:t>м</w:t>
            </w:r>
            <w:proofErr w:type="gramEnd"/>
            <w:r w:rsidRPr="00EE4D80">
              <w:rPr>
                <w:rFonts w:ascii="Times New Roman" w:eastAsia="Times New Roman" w:hAnsi="Times New Roman" w:cs="Times New Roman"/>
                <w:b/>
                <w:bCs/>
                <w:color w:val="000000"/>
                <w:sz w:val="20"/>
                <w:szCs w:val="20"/>
                <w:lang w:eastAsia="ru-RU"/>
              </w:rPr>
              <w:t>.</w:t>
            </w:r>
          </w:p>
        </w:tc>
        <w:tc>
          <w:tcPr>
            <w:tcW w:w="1773" w:type="dxa"/>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tcPr>
          <w:p w:rsidR="00EE4D80" w:rsidRPr="00EE4D80" w:rsidRDefault="00EE4D80" w:rsidP="00EE4D80">
            <w:pPr>
              <w:spacing w:after="0" w:line="240" w:lineRule="auto"/>
              <w:jc w:val="center"/>
              <w:rPr>
                <w:rFonts w:ascii="Times New Roman" w:eastAsia="Times New Roman" w:hAnsi="Times New Roman" w:cs="Times New Roman"/>
                <w:b/>
                <w:bCs/>
                <w:color w:val="000000"/>
                <w:sz w:val="20"/>
                <w:szCs w:val="20"/>
                <w:lang w:eastAsia="ru-RU"/>
              </w:rPr>
            </w:pPr>
            <w:r w:rsidRPr="00EE4D80">
              <w:rPr>
                <w:rFonts w:ascii="Times New Roman" w:eastAsia="Times New Roman" w:hAnsi="Times New Roman" w:cs="Times New Roman"/>
                <w:b/>
                <w:bCs/>
                <w:color w:val="000000"/>
                <w:sz w:val="20"/>
                <w:szCs w:val="20"/>
                <w:lang w:eastAsia="ru-RU"/>
              </w:rPr>
              <w:t xml:space="preserve">Диаметр, </w:t>
            </w:r>
            <w:proofErr w:type="gramStart"/>
            <w:r w:rsidRPr="00EE4D80">
              <w:rPr>
                <w:rFonts w:ascii="Times New Roman" w:eastAsia="Times New Roman" w:hAnsi="Times New Roman" w:cs="Times New Roman"/>
                <w:b/>
                <w:bCs/>
                <w:color w:val="000000"/>
                <w:sz w:val="20"/>
                <w:szCs w:val="20"/>
                <w:lang w:eastAsia="ru-RU"/>
              </w:rPr>
              <w:t>мм</w:t>
            </w:r>
            <w:proofErr w:type="gramEnd"/>
            <w:r w:rsidRPr="00EE4D80">
              <w:rPr>
                <w:rFonts w:ascii="Times New Roman" w:eastAsia="Times New Roman" w:hAnsi="Times New Roman" w:cs="Times New Roman"/>
                <w:b/>
                <w:bCs/>
                <w:color w:val="000000"/>
                <w:sz w:val="20"/>
                <w:szCs w:val="20"/>
                <w:lang w:eastAsia="ru-RU"/>
              </w:rPr>
              <w:t>.</w:t>
            </w:r>
          </w:p>
        </w:tc>
      </w:tr>
      <w:tr w:rsidR="00EE4D80" w:rsidRPr="00CD0F6D" w:rsidTr="00EE4D80">
        <w:trPr>
          <w:trHeight w:val="270"/>
        </w:trPr>
        <w:tc>
          <w:tcPr>
            <w:tcW w:w="503" w:type="dxa"/>
            <w:vMerge w:val="restart"/>
            <w:tcBorders>
              <w:top w:val="nil"/>
              <w:left w:val="single" w:sz="8" w:space="0" w:color="auto"/>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val="en-US" w:eastAsia="ru-RU"/>
              </w:rPr>
              <w:t>1</w:t>
            </w:r>
          </w:p>
        </w:tc>
        <w:tc>
          <w:tcPr>
            <w:tcW w:w="1355" w:type="dxa"/>
            <w:vMerge w:val="restart"/>
            <w:tcBorders>
              <w:top w:val="nil"/>
              <w:left w:val="single" w:sz="8" w:space="0" w:color="auto"/>
              <w:bottom w:val="single" w:sz="8" w:space="0" w:color="auto"/>
              <w:right w:val="single" w:sz="8" w:space="0" w:color="auto"/>
            </w:tcBorders>
            <w:shd w:val="clear" w:color="auto" w:fill="auto"/>
            <w:vAlign w:val="center"/>
          </w:tcPr>
          <w:p w:rsidR="00EE4D80" w:rsidRPr="00EE147E" w:rsidRDefault="00EE4D80" w:rsidP="00B70108">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418" w:type="dxa"/>
            <w:vMerge w:val="restart"/>
            <w:tcBorders>
              <w:top w:val="nil"/>
              <w:left w:val="single" w:sz="8" w:space="0" w:color="auto"/>
              <w:bottom w:val="single" w:sz="8" w:space="0" w:color="auto"/>
              <w:right w:val="single" w:sz="8" w:space="0" w:color="auto"/>
            </w:tcBorders>
            <w:shd w:val="clear" w:color="auto" w:fill="auto"/>
            <w:vAlign w:val="center"/>
          </w:tcPr>
          <w:p w:rsidR="00EE4D80" w:rsidRPr="00EE147E" w:rsidRDefault="00EE4D80" w:rsidP="00B70108">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559" w:type="dxa"/>
            <w:vMerge w:val="restart"/>
            <w:tcBorders>
              <w:top w:val="single" w:sz="8" w:space="0" w:color="auto"/>
              <w:left w:val="single" w:sz="8" w:space="0" w:color="auto"/>
              <w:bottom w:val="single" w:sz="4" w:space="0" w:color="auto"/>
              <w:right w:val="single" w:sz="8" w:space="0" w:color="auto"/>
            </w:tcBorders>
            <w:shd w:val="clear" w:color="auto" w:fill="auto"/>
            <w:vAlign w:val="center"/>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r w:rsidRPr="005229EA">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59" w:type="dxa"/>
            <w:tcBorders>
              <w:top w:val="nil"/>
              <w:left w:val="nil"/>
              <w:bottom w:val="single" w:sz="8" w:space="0" w:color="auto"/>
              <w:right w:val="single" w:sz="8" w:space="0" w:color="auto"/>
            </w:tcBorders>
            <w:shd w:val="clear" w:color="auto" w:fill="auto"/>
            <w:vAlign w:val="center"/>
          </w:tcPr>
          <w:p w:rsidR="00EE4D80" w:rsidRPr="00EE147E" w:rsidRDefault="00EE4D80" w:rsidP="00B70108">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81" w:type="dxa"/>
            <w:tcBorders>
              <w:top w:val="nil"/>
              <w:left w:val="nil"/>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1713" w:type="dxa"/>
            <w:tcBorders>
              <w:top w:val="nil"/>
              <w:left w:val="nil"/>
              <w:bottom w:val="single" w:sz="8" w:space="0" w:color="auto"/>
              <w:right w:val="single" w:sz="8" w:space="0" w:color="auto"/>
            </w:tcBorders>
            <w:shd w:val="clear" w:color="auto" w:fill="auto"/>
            <w:vAlign w:val="center"/>
          </w:tcPr>
          <w:p w:rsidR="00EE4D80" w:rsidRPr="007E351C" w:rsidRDefault="00EE4D80" w:rsidP="00B70108">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773" w:type="dxa"/>
            <w:vMerge w:val="restart"/>
            <w:tcBorders>
              <w:top w:val="nil"/>
              <w:left w:val="single" w:sz="8" w:space="0" w:color="auto"/>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22,300</w:t>
            </w:r>
          </w:p>
        </w:tc>
        <w:tc>
          <w:tcPr>
            <w:tcW w:w="1773" w:type="dxa"/>
            <w:vMerge w:val="restart"/>
            <w:tcBorders>
              <w:top w:val="nil"/>
              <w:left w:val="single" w:sz="8" w:space="0" w:color="auto"/>
              <w:right w:val="single" w:sz="8" w:space="0" w:color="auto"/>
            </w:tcBorders>
            <w:vAlign w:val="center"/>
          </w:tcPr>
          <w:p w:rsidR="00EE4D80" w:rsidRDefault="00EE4D80" w:rsidP="00EE4D8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1773" w:type="dxa"/>
            <w:vMerge w:val="restart"/>
            <w:tcBorders>
              <w:top w:val="nil"/>
              <w:left w:val="single" w:sz="8" w:space="0" w:color="auto"/>
              <w:right w:val="single" w:sz="8" w:space="0" w:color="auto"/>
            </w:tcBorders>
            <w:vAlign w:val="center"/>
          </w:tcPr>
          <w:p w:rsidR="00EE4D80" w:rsidRDefault="00EE4D80" w:rsidP="00EE4D8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w:t>
            </w:r>
          </w:p>
        </w:tc>
        <w:tc>
          <w:tcPr>
            <w:tcW w:w="1773" w:type="dxa"/>
            <w:vMerge w:val="restart"/>
            <w:tcBorders>
              <w:top w:val="nil"/>
              <w:left w:val="single" w:sz="8" w:space="0" w:color="auto"/>
              <w:right w:val="single" w:sz="8" w:space="0" w:color="auto"/>
            </w:tcBorders>
            <w:vAlign w:val="center"/>
          </w:tcPr>
          <w:p w:rsidR="00EE4D80" w:rsidRDefault="00EE4D80" w:rsidP="00EE4D8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1200</w:t>
            </w:r>
          </w:p>
        </w:tc>
      </w:tr>
      <w:tr w:rsidR="00EE4D80" w:rsidRPr="00CD0F6D" w:rsidTr="00B70108">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355" w:type="dxa"/>
            <w:vMerge/>
            <w:tcBorders>
              <w:top w:val="nil"/>
              <w:left w:val="single" w:sz="8" w:space="0" w:color="auto"/>
              <w:bottom w:val="single" w:sz="8" w:space="0" w:color="auto"/>
              <w:right w:val="single" w:sz="8" w:space="0" w:color="auto"/>
            </w:tcBorders>
            <w:shd w:val="clear" w:color="auto" w:fill="auto"/>
            <w:vAlign w:val="center"/>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418" w:type="dxa"/>
            <w:vMerge/>
            <w:tcBorders>
              <w:top w:val="nil"/>
              <w:left w:val="single" w:sz="8" w:space="0" w:color="auto"/>
              <w:bottom w:val="single" w:sz="8" w:space="0" w:color="auto"/>
              <w:right w:val="single" w:sz="8" w:space="0" w:color="auto"/>
            </w:tcBorders>
            <w:shd w:val="clear" w:color="auto" w:fill="auto"/>
            <w:vAlign w:val="center"/>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559" w:type="dxa"/>
            <w:vMerge/>
            <w:tcBorders>
              <w:left w:val="single" w:sz="8" w:space="0" w:color="auto"/>
              <w:bottom w:val="single" w:sz="4" w:space="0" w:color="auto"/>
              <w:right w:val="single" w:sz="8" w:space="0" w:color="auto"/>
            </w:tcBorders>
            <w:shd w:val="clear" w:color="auto" w:fill="auto"/>
            <w:vAlign w:val="center"/>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p>
        </w:tc>
        <w:tc>
          <w:tcPr>
            <w:tcW w:w="1559" w:type="dxa"/>
            <w:tcBorders>
              <w:top w:val="nil"/>
              <w:left w:val="nil"/>
              <w:bottom w:val="single" w:sz="8" w:space="0" w:color="auto"/>
              <w:right w:val="single" w:sz="8" w:space="0" w:color="auto"/>
            </w:tcBorders>
            <w:shd w:val="clear" w:color="auto" w:fill="auto"/>
            <w:vAlign w:val="center"/>
          </w:tcPr>
          <w:p w:rsidR="00EE4D80" w:rsidRPr="00EE147E" w:rsidRDefault="00EE4D80" w:rsidP="00B70108">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81" w:type="dxa"/>
            <w:tcBorders>
              <w:top w:val="nil"/>
              <w:left w:val="nil"/>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1713" w:type="dxa"/>
            <w:tcBorders>
              <w:top w:val="nil"/>
              <w:left w:val="nil"/>
              <w:bottom w:val="single" w:sz="8" w:space="0" w:color="auto"/>
              <w:right w:val="single" w:sz="8" w:space="0" w:color="auto"/>
            </w:tcBorders>
            <w:shd w:val="clear" w:color="auto" w:fill="auto"/>
            <w:vAlign w:val="center"/>
          </w:tcPr>
          <w:p w:rsidR="00EE4D80" w:rsidRPr="007E351C" w:rsidRDefault="00EE4D80" w:rsidP="00B70108">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r>
      <w:tr w:rsidR="00EE4D80" w:rsidRPr="00CD0F6D" w:rsidTr="00B70108">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355" w:type="dxa"/>
            <w:vMerge/>
            <w:tcBorders>
              <w:top w:val="nil"/>
              <w:left w:val="single" w:sz="8" w:space="0" w:color="auto"/>
              <w:bottom w:val="single" w:sz="8" w:space="0" w:color="auto"/>
              <w:right w:val="single" w:sz="8" w:space="0" w:color="auto"/>
            </w:tcBorders>
            <w:shd w:val="clear" w:color="auto" w:fill="auto"/>
            <w:vAlign w:val="center"/>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418" w:type="dxa"/>
            <w:vMerge/>
            <w:tcBorders>
              <w:top w:val="nil"/>
              <w:left w:val="single" w:sz="8" w:space="0" w:color="auto"/>
              <w:bottom w:val="single" w:sz="8" w:space="0" w:color="auto"/>
              <w:right w:val="single" w:sz="8" w:space="0" w:color="auto"/>
            </w:tcBorders>
            <w:shd w:val="clear" w:color="auto" w:fill="auto"/>
            <w:vAlign w:val="center"/>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559" w:type="dxa"/>
            <w:vMerge/>
            <w:tcBorders>
              <w:left w:val="single" w:sz="8" w:space="0" w:color="auto"/>
              <w:bottom w:val="single" w:sz="4" w:space="0" w:color="auto"/>
              <w:right w:val="single" w:sz="8" w:space="0" w:color="auto"/>
            </w:tcBorders>
            <w:shd w:val="clear" w:color="auto" w:fill="auto"/>
            <w:vAlign w:val="center"/>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p>
        </w:tc>
        <w:tc>
          <w:tcPr>
            <w:tcW w:w="1559" w:type="dxa"/>
            <w:tcBorders>
              <w:top w:val="nil"/>
              <w:left w:val="nil"/>
              <w:bottom w:val="single" w:sz="8" w:space="0" w:color="auto"/>
              <w:right w:val="single" w:sz="8" w:space="0" w:color="auto"/>
            </w:tcBorders>
            <w:shd w:val="clear" w:color="auto" w:fill="auto"/>
            <w:vAlign w:val="center"/>
          </w:tcPr>
          <w:p w:rsidR="00EE4D80" w:rsidRPr="00EE147E" w:rsidRDefault="00EE4D80" w:rsidP="00B70108">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81" w:type="dxa"/>
            <w:tcBorders>
              <w:top w:val="nil"/>
              <w:left w:val="nil"/>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1713" w:type="dxa"/>
            <w:tcBorders>
              <w:top w:val="nil"/>
              <w:left w:val="nil"/>
              <w:bottom w:val="single" w:sz="8" w:space="0" w:color="auto"/>
              <w:right w:val="single" w:sz="8" w:space="0" w:color="auto"/>
            </w:tcBorders>
            <w:shd w:val="clear" w:color="auto" w:fill="auto"/>
            <w:vAlign w:val="center"/>
          </w:tcPr>
          <w:p w:rsidR="00EE4D80" w:rsidRPr="007E351C" w:rsidRDefault="00EE4D80" w:rsidP="00B70108">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r>
      <w:tr w:rsidR="00EE4D80" w:rsidRPr="00CD0F6D" w:rsidTr="00B70108">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355" w:type="dxa"/>
            <w:vMerge/>
            <w:tcBorders>
              <w:top w:val="nil"/>
              <w:left w:val="single" w:sz="8" w:space="0" w:color="auto"/>
              <w:bottom w:val="single" w:sz="8" w:space="0" w:color="auto"/>
              <w:right w:val="single" w:sz="8" w:space="0" w:color="auto"/>
            </w:tcBorders>
            <w:shd w:val="clear" w:color="auto" w:fill="auto"/>
            <w:vAlign w:val="center"/>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418" w:type="dxa"/>
            <w:vMerge/>
            <w:tcBorders>
              <w:top w:val="nil"/>
              <w:left w:val="single" w:sz="8" w:space="0" w:color="auto"/>
              <w:bottom w:val="single" w:sz="8" w:space="0" w:color="auto"/>
              <w:right w:val="single" w:sz="8" w:space="0" w:color="auto"/>
            </w:tcBorders>
            <w:shd w:val="clear" w:color="auto" w:fill="auto"/>
            <w:vAlign w:val="center"/>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559" w:type="dxa"/>
            <w:vMerge/>
            <w:tcBorders>
              <w:left w:val="single" w:sz="8" w:space="0" w:color="auto"/>
              <w:bottom w:val="single" w:sz="4" w:space="0" w:color="auto"/>
              <w:right w:val="single" w:sz="8" w:space="0" w:color="auto"/>
            </w:tcBorders>
            <w:shd w:val="clear" w:color="auto" w:fill="auto"/>
            <w:vAlign w:val="center"/>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p>
        </w:tc>
        <w:tc>
          <w:tcPr>
            <w:tcW w:w="1559" w:type="dxa"/>
            <w:tcBorders>
              <w:top w:val="nil"/>
              <w:left w:val="nil"/>
              <w:bottom w:val="single" w:sz="8" w:space="0" w:color="auto"/>
              <w:right w:val="single" w:sz="8" w:space="0" w:color="auto"/>
            </w:tcBorders>
            <w:shd w:val="clear" w:color="auto" w:fill="auto"/>
            <w:vAlign w:val="center"/>
          </w:tcPr>
          <w:p w:rsidR="00EE4D80" w:rsidRPr="00EE147E" w:rsidRDefault="00EE4D80" w:rsidP="00B70108">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81" w:type="dxa"/>
            <w:tcBorders>
              <w:top w:val="nil"/>
              <w:left w:val="nil"/>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1713" w:type="dxa"/>
            <w:tcBorders>
              <w:top w:val="nil"/>
              <w:left w:val="nil"/>
              <w:bottom w:val="single" w:sz="8" w:space="0" w:color="auto"/>
              <w:right w:val="single" w:sz="8" w:space="0" w:color="auto"/>
            </w:tcBorders>
            <w:shd w:val="clear" w:color="auto" w:fill="auto"/>
            <w:vAlign w:val="center"/>
          </w:tcPr>
          <w:p w:rsidR="00EE4D80" w:rsidRPr="007E351C" w:rsidRDefault="00EE4D80" w:rsidP="00B70108">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r>
      <w:tr w:rsidR="00EE4D80" w:rsidRPr="00CD0F6D" w:rsidTr="00B70108">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355" w:type="dxa"/>
            <w:vMerge/>
            <w:tcBorders>
              <w:top w:val="nil"/>
              <w:left w:val="single" w:sz="8" w:space="0" w:color="auto"/>
              <w:bottom w:val="single" w:sz="8" w:space="0" w:color="auto"/>
              <w:right w:val="single" w:sz="8" w:space="0" w:color="auto"/>
            </w:tcBorders>
            <w:shd w:val="clear" w:color="auto" w:fill="auto"/>
            <w:vAlign w:val="center"/>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418" w:type="dxa"/>
            <w:vMerge/>
            <w:tcBorders>
              <w:top w:val="nil"/>
              <w:left w:val="single" w:sz="8" w:space="0" w:color="auto"/>
              <w:bottom w:val="single" w:sz="8" w:space="0" w:color="auto"/>
              <w:right w:val="single" w:sz="8" w:space="0" w:color="auto"/>
            </w:tcBorders>
            <w:shd w:val="clear" w:color="auto" w:fill="auto"/>
            <w:vAlign w:val="center"/>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559" w:type="dxa"/>
            <w:vMerge/>
            <w:tcBorders>
              <w:left w:val="single" w:sz="8" w:space="0" w:color="auto"/>
              <w:bottom w:val="single" w:sz="4" w:space="0" w:color="auto"/>
              <w:right w:val="single" w:sz="8" w:space="0" w:color="auto"/>
            </w:tcBorders>
            <w:shd w:val="clear" w:color="auto" w:fill="auto"/>
            <w:vAlign w:val="center"/>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p>
        </w:tc>
        <w:tc>
          <w:tcPr>
            <w:tcW w:w="1559" w:type="dxa"/>
            <w:tcBorders>
              <w:top w:val="nil"/>
              <w:left w:val="nil"/>
              <w:bottom w:val="single" w:sz="8" w:space="0" w:color="auto"/>
              <w:right w:val="single" w:sz="8" w:space="0" w:color="auto"/>
            </w:tcBorders>
            <w:shd w:val="clear" w:color="auto" w:fill="auto"/>
            <w:vAlign w:val="center"/>
          </w:tcPr>
          <w:p w:rsidR="00EE4D80" w:rsidRPr="00EE147E" w:rsidRDefault="00EE4D80" w:rsidP="00B70108">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p>
        </w:tc>
        <w:tc>
          <w:tcPr>
            <w:tcW w:w="1581" w:type="dxa"/>
            <w:tcBorders>
              <w:top w:val="nil"/>
              <w:left w:val="nil"/>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1713" w:type="dxa"/>
            <w:tcBorders>
              <w:top w:val="nil"/>
              <w:left w:val="nil"/>
              <w:bottom w:val="single" w:sz="8" w:space="0" w:color="auto"/>
              <w:right w:val="single" w:sz="8" w:space="0" w:color="auto"/>
            </w:tcBorders>
            <w:shd w:val="clear" w:color="auto" w:fill="auto"/>
            <w:vAlign w:val="center"/>
          </w:tcPr>
          <w:p w:rsidR="00EE4D80" w:rsidRPr="007E351C" w:rsidRDefault="00EE4D80" w:rsidP="00B70108">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r>
      <w:tr w:rsidR="00EE4D80" w:rsidRPr="00CD0F6D" w:rsidTr="00B70108">
        <w:trPr>
          <w:trHeight w:val="315"/>
        </w:trPr>
        <w:tc>
          <w:tcPr>
            <w:tcW w:w="503" w:type="dxa"/>
            <w:vMerge/>
            <w:tcBorders>
              <w:top w:val="nil"/>
              <w:left w:val="single" w:sz="8" w:space="0" w:color="auto"/>
              <w:bottom w:val="single" w:sz="4" w:space="0" w:color="auto"/>
              <w:right w:val="single" w:sz="8" w:space="0" w:color="auto"/>
            </w:tcBorders>
            <w:shd w:val="clear" w:color="auto" w:fill="auto"/>
            <w:vAlign w:val="center"/>
            <w:hideMark/>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355" w:type="dxa"/>
            <w:vMerge/>
            <w:tcBorders>
              <w:top w:val="nil"/>
              <w:left w:val="single" w:sz="8" w:space="0" w:color="auto"/>
              <w:bottom w:val="single" w:sz="4" w:space="0" w:color="auto"/>
              <w:right w:val="single" w:sz="8" w:space="0" w:color="auto"/>
            </w:tcBorders>
            <w:shd w:val="clear" w:color="auto" w:fill="auto"/>
            <w:vAlign w:val="center"/>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418" w:type="dxa"/>
            <w:vMerge/>
            <w:tcBorders>
              <w:top w:val="nil"/>
              <w:left w:val="single" w:sz="8" w:space="0" w:color="auto"/>
              <w:bottom w:val="single" w:sz="4" w:space="0" w:color="auto"/>
              <w:right w:val="single" w:sz="8" w:space="0" w:color="auto"/>
            </w:tcBorders>
            <w:shd w:val="clear" w:color="auto" w:fill="auto"/>
            <w:vAlign w:val="center"/>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559" w:type="dxa"/>
            <w:vMerge/>
            <w:tcBorders>
              <w:left w:val="single" w:sz="8" w:space="0" w:color="auto"/>
              <w:bottom w:val="single" w:sz="4" w:space="0" w:color="auto"/>
              <w:right w:val="single" w:sz="8" w:space="0" w:color="auto"/>
            </w:tcBorders>
            <w:shd w:val="clear" w:color="auto" w:fill="auto"/>
            <w:vAlign w:val="center"/>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p>
        </w:tc>
        <w:tc>
          <w:tcPr>
            <w:tcW w:w="1559" w:type="dxa"/>
            <w:tcBorders>
              <w:top w:val="nil"/>
              <w:left w:val="nil"/>
              <w:bottom w:val="single" w:sz="4" w:space="0" w:color="auto"/>
              <w:right w:val="single" w:sz="8" w:space="0" w:color="auto"/>
            </w:tcBorders>
            <w:shd w:val="clear" w:color="auto" w:fill="auto"/>
            <w:vAlign w:val="center"/>
          </w:tcPr>
          <w:p w:rsidR="00EE4D80" w:rsidRPr="00EE147E" w:rsidRDefault="00EE4D80" w:rsidP="00B70108">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p>
        </w:tc>
        <w:tc>
          <w:tcPr>
            <w:tcW w:w="1581" w:type="dxa"/>
            <w:tcBorders>
              <w:top w:val="nil"/>
              <w:left w:val="nil"/>
              <w:bottom w:val="single" w:sz="4" w:space="0" w:color="auto"/>
              <w:right w:val="single" w:sz="8" w:space="0" w:color="auto"/>
            </w:tcBorders>
            <w:shd w:val="clear" w:color="auto" w:fill="auto"/>
            <w:vAlign w:val="center"/>
            <w:hideMark/>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1713" w:type="dxa"/>
            <w:tcBorders>
              <w:top w:val="nil"/>
              <w:left w:val="nil"/>
              <w:bottom w:val="single" w:sz="4" w:space="0" w:color="auto"/>
              <w:right w:val="single" w:sz="8" w:space="0" w:color="auto"/>
            </w:tcBorders>
            <w:shd w:val="clear" w:color="auto" w:fill="auto"/>
            <w:vAlign w:val="center"/>
          </w:tcPr>
          <w:p w:rsidR="00EE4D80" w:rsidRPr="007E351C" w:rsidRDefault="00EE4D80" w:rsidP="00B70108">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773" w:type="dxa"/>
            <w:vMerge/>
            <w:tcBorders>
              <w:top w:val="nil"/>
              <w:left w:val="single" w:sz="8" w:space="0" w:color="auto"/>
              <w:bottom w:val="single" w:sz="4" w:space="0" w:color="auto"/>
              <w:right w:val="single" w:sz="8" w:space="0" w:color="auto"/>
            </w:tcBorders>
            <w:shd w:val="clear" w:color="auto" w:fill="auto"/>
            <w:vAlign w:val="center"/>
            <w:hideMark/>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bottom w:val="single" w:sz="4"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bottom w:val="single" w:sz="4"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c>
          <w:tcPr>
            <w:tcW w:w="1773" w:type="dxa"/>
            <w:vMerge/>
            <w:tcBorders>
              <w:left w:val="single" w:sz="8" w:space="0" w:color="auto"/>
              <w:bottom w:val="single" w:sz="4" w:space="0" w:color="auto"/>
              <w:right w:val="single" w:sz="8" w:space="0" w:color="auto"/>
            </w:tcBorders>
          </w:tcPr>
          <w:p w:rsidR="00EE4D80" w:rsidRPr="00CD0F6D" w:rsidRDefault="00EE4D80" w:rsidP="00B70108">
            <w:pPr>
              <w:spacing w:after="0" w:line="240" w:lineRule="auto"/>
              <w:rPr>
                <w:rFonts w:ascii="Times New Roman" w:eastAsia="Times New Roman" w:hAnsi="Times New Roman" w:cs="Times New Roman"/>
                <w:color w:val="000000"/>
                <w:sz w:val="20"/>
                <w:szCs w:val="20"/>
                <w:lang w:eastAsia="ru-RU"/>
              </w:rPr>
            </w:pPr>
          </w:p>
        </w:tc>
      </w:tr>
      <w:tr w:rsidR="00EE4D80" w:rsidRPr="00CD0F6D" w:rsidTr="00EE4D80">
        <w:trPr>
          <w:trHeight w:val="315"/>
        </w:trPr>
        <w:tc>
          <w:tcPr>
            <w:tcW w:w="797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EE4D80" w:rsidRPr="00CD0F6D" w:rsidRDefault="00EE4D80" w:rsidP="00B70108">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EE4D80" w:rsidRPr="007E351C" w:rsidRDefault="00EE4D80" w:rsidP="00B70108">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22,300</w:t>
            </w:r>
          </w:p>
        </w:tc>
        <w:tc>
          <w:tcPr>
            <w:tcW w:w="1773" w:type="dxa"/>
            <w:tcBorders>
              <w:top w:val="single" w:sz="4" w:space="0" w:color="auto"/>
              <w:left w:val="single" w:sz="4" w:space="0" w:color="auto"/>
              <w:bottom w:val="single" w:sz="4" w:space="0" w:color="auto"/>
              <w:right w:val="single" w:sz="4" w:space="0" w:color="auto"/>
            </w:tcBorders>
            <w:shd w:val="clear" w:color="auto" w:fill="auto"/>
            <w:vAlign w:val="center"/>
          </w:tcPr>
          <w:p w:rsidR="00EE4D80" w:rsidRPr="00CD0F6D" w:rsidRDefault="00EE4D80" w:rsidP="00B70108">
            <w:pPr>
              <w:spacing w:after="0" w:line="240" w:lineRule="auto"/>
              <w:jc w:val="center"/>
              <w:rPr>
                <w:rFonts w:ascii="Times New Roman" w:eastAsia="Times New Roman" w:hAnsi="Times New Roman" w:cs="Times New Roman"/>
                <w:color w:val="000000"/>
                <w:sz w:val="20"/>
                <w:szCs w:val="20"/>
                <w:lang w:eastAsia="ru-RU"/>
              </w:rPr>
            </w:pPr>
            <w:r w:rsidRPr="007E351C">
              <w:rPr>
                <w:rFonts w:ascii="Times New Roman" w:eastAsia="Times New Roman" w:hAnsi="Times New Roman" w:cs="Times New Roman"/>
                <w:color w:val="000000"/>
                <w:sz w:val="20"/>
                <w:szCs w:val="20"/>
                <w:lang w:eastAsia="ru-RU"/>
              </w:rPr>
              <w:t>22,300</w:t>
            </w:r>
          </w:p>
        </w:tc>
        <w:tc>
          <w:tcPr>
            <w:tcW w:w="1773" w:type="dxa"/>
            <w:tcBorders>
              <w:top w:val="single" w:sz="4" w:space="0" w:color="auto"/>
              <w:left w:val="single" w:sz="4" w:space="0" w:color="auto"/>
              <w:bottom w:val="single" w:sz="4" w:space="0" w:color="auto"/>
              <w:right w:val="single" w:sz="4" w:space="0" w:color="auto"/>
            </w:tcBorders>
          </w:tcPr>
          <w:p w:rsidR="00EE4D80" w:rsidRPr="007E351C" w:rsidRDefault="00EE4D80" w:rsidP="00B70108">
            <w:pPr>
              <w:spacing w:after="0" w:line="240" w:lineRule="auto"/>
              <w:jc w:val="center"/>
              <w:rPr>
                <w:rFonts w:ascii="Times New Roman" w:eastAsia="Times New Roman" w:hAnsi="Times New Roman" w:cs="Times New Roman"/>
                <w:color w:val="000000"/>
                <w:sz w:val="20"/>
                <w:szCs w:val="20"/>
                <w:lang w:eastAsia="ru-RU"/>
              </w:rPr>
            </w:pPr>
          </w:p>
        </w:tc>
        <w:tc>
          <w:tcPr>
            <w:tcW w:w="1773" w:type="dxa"/>
            <w:tcBorders>
              <w:top w:val="single" w:sz="4" w:space="0" w:color="auto"/>
              <w:left w:val="single" w:sz="4" w:space="0" w:color="auto"/>
              <w:bottom w:val="single" w:sz="4" w:space="0" w:color="auto"/>
              <w:right w:val="single" w:sz="4" w:space="0" w:color="auto"/>
            </w:tcBorders>
          </w:tcPr>
          <w:p w:rsidR="00EE4D80" w:rsidRPr="007E351C" w:rsidRDefault="00EE4D80" w:rsidP="00B70108">
            <w:pPr>
              <w:spacing w:after="0" w:line="240" w:lineRule="auto"/>
              <w:jc w:val="center"/>
              <w:rPr>
                <w:rFonts w:ascii="Times New Roman" w:eastAsia="Times New Roman" w:hAnsi="Times New Roman" w:cs="Times New Roman"/>
                <w:color w:val="000000"/>
                <w:sz w:val="20"/>
                <w:szCs w:val="20"/>
                <w:lang w:eastAsia="ru-RU"/>
              </w:rPr>
            </w:pPr>
          </w:p>
        </w:tc>
        <w:tc>
          <w:tcPr>
            <w:tcW w:w="1773" w:type="dxa"/>
            <w:tcBorders>
              <w:top w:val="single" w:sz="4" w:space="0" w:color="auto"/>
              <w:left w:val="single" w:sz="4" w:space="0" w:color="auto"/>
              <w:bottom w:val="single" w:sz="4" w:space="0" w:color="auto"/>
              <w:right w:val="single" w:sz="4" w:space="0" w:color="auto"/>
            </w:tcBorders>
          </w:tcPr>
          <w:p w:rsidR="00EE4D80" w:rsidRPr="007E351C" w:rsidRDefault="00EE4D80" w:rsidP="00B70108">
            <w:pPr>
              <w:spacing w:after="0" w:line="240" w:lineRule="auto"/>
              <w:jc w:val="center"/>
              <w:rPr>
                <w:rFonts w:ascii="Times New Roman" w:eastAsia="Times New Roman" w:hAnsi="Times New Roman" w:cs="Times New Roman"/>
                <w:color w:val="000000"/>
                <w:sz w:val="20"/>
                <w:szCs w:val="20"/>
                <w:lang w:eastAsia="ru-RU"/>
              </w:rPr>
            </w:pPr>
          </w:p>
        </w:tc>
      </w:tr>
    </w:tbl>
    <w:p w:rsidR="00EE4D80" w:rsidRDefault="00900596">
      <w:pPr>
        <w:sectPr w:rsidR="00EE4D80" w:rsidSect="00EE4D80">
          <w:pgSz w:w="23814" w:h="16840" w:orient="landscape" w:code="8"/>
          <w:pgMar w:top="1134" w:right="1134" w:bottom="851" w:left="1134" w:header="709" w:footer="709" w:gutter="0"/>
          <w:cols w:space="708"/>
          <w:docGrid w:linePitch="360"/>
        </w:sectPr>
      </w:pPr>
      <w:r>
        <w:br w:type="page"/>
      </w:r>
    </w:p>
    <w:p w:rsidR="00DE158C" w:rsidRDefault="00DE158C" w:rsidP="00DE158C">
      <w:pPr>
        <w:pStyle w:val="1"/>
        <w:jc w:val="both"/>
        <w:rPr>
          <w:color w:val="auto"/>
        </w:rPr>
      </w:pPr>
      <w:r w:rsidRPr="00DE158C">
        <w:rPr>
          <w:color w:val="auto"/>
        </w:rPr>
        <w:lastRenderedPageBreak/>
        <w:t xml:space="preserve">1.12.5 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w:t>
      </w:r>
      <w:proofErr w:type="spellStart"/>
      <w:r w:rsidRPr="00DE158C">
        <w:rPr>
          <w:color w:val="auto"/>
        </w:rPr>
        <w:t>бен</w:t>
      </w:r>
      <w:proofErr w:type="gramStart"/>
      <w:r w:rsidRPr="00DE158C">
        <w:rPr>
          <w:color w:val="auto"/>
        </w:rPr>
        <w:t>з</w:t>
      </w:r>
      <w:proofErr w:type="spellEnd"/>
      <w:r w:rsidRPr="00DE158C">
        <w:rPr>
          <w:color w:val="auto"/>
        </w:rPr>
        <w:t>(</w:t>
      </w:r>
      <w:proofErr w:type="gramEnd"/>
      <w:r w:rsidRPr="00DE158C">
        <w:rPr>
          <w:color w:val="auto"/>
        </w:rPr>
        <w:t>а)</w:t>
      </w:r>
      <w:proofErr w:type="spellStart"/>
      <w:r w:rsidRPr="00DE158C">
        <w:rPr>
          <w:color w:val="auto"/>
        </w:rPr>
        <w:t>пирен</w:t>
      </w:r>
      <w:proofErr w:type="spellEnd"/>
      <w:r w:rsidRPr="00DE158C">
        <w:rPr>
          <w:color w:val="auto"/>
        </w:rPr>
        <w:t>, мазутную золу в пересчете на ванадий, твердые частицы.</w:t>
      </w:r>
    </w:p>
    <w:p w:rsidR="002B749D" w:rsidRPr="002B749D" w:rsidRDefault="002B749D" w:rsidP="002B749D">
      <w:pPr>
        <w:spacing w:before="360"/>
        <w:rPr>
          <w:rFonts w:ascii="Times New Roman" w:hAnsi="Times New Roman" w:cs="Times New Roman"/>
          <w:sz w:val="28"/>
        </w:rPr>
      </w:pPr>
      <w:r w:rsidRPr="002B749D">
        <w:rPr>
          <w:rFonts w:ascii="Times New Roman" w:hAnsi="Times New Roman" w:cs="Times New Roman"/>
          <w:sz w:val="28"/>
        </w:rPr>
        <w:t>Таблица 1.12.5</w:t>
      </w:r>
      <w:r w:rsidR="0086021F">
        <w:rPr>
          <w:rFonts w:ascii="Times New Roman" w:hAnsi="Times New Roman" w:cs="Times New Roman"/>
          <w:sz w:val="28"/>
        </w:rPr>
        <w:t>.1</w:t>
      </w:r>
      <w:r w:rsidRPr="002B749D">
        <w:rPr>
          <w:rFonts w:ascii="Times New Roman" w:hAnsi="Times New Roman" w:cs="Times New Roman"/>
          <w:sz w:val="28"/>
        </w:rPr>
        <w:t xml:space="preserve"> - </w:t>
      </w:r>
      <w:r w:rsidR="00D905F7" w:rsidRPr="00D905F7">
        <w:rPr>
          <w:rFonts w:ascii="Times New Roman" w:hAnsi="Times New Roman" w:cs="Times New Roman"/>
          <w:sz w:val="28"/>
        </w:rPr>
        <w:t>Описание валовых и максимальных разовых выбросов загрязняющих веществ в атмосферный воздух</w:t>
      </w:r>
    </w:p>
    <w:tbl>
      <w:tblPr>
        <w:tblW w:w="21711" w:type="dxa"/>
        <w:jc w:val="center"/>
        <w:tblLayout w:type="fixed"/>
        <w:tblCellMar>
          <w:left w:w="0" w:type="dxa"/>
          <w:right w:w="0" w:type="dxa"/>
        </w:tblCellMar>
        <w:tblLook w:val="04A0" w:firstRow="1" w:lastRow="0" w:firstColumn="1" w:lastColumn="0" w:noHBand="0" w:noVBand="1"/>
      </w:tblPr>
      <w:tblGrid>
        <w:gridCol w:w="590"/>
        <w:gridCol w:w="1418"/>
        <w:gridCol w:w="1559"/>
        <w:gridCol w:w="3260"/>
        <w:gridCol w:w="911"/>
        <w:gridCol w:w="1276"/>
        <w:gridCol w:w="1417"/>
        <w:gridCol w:w="1074"/>
        <w:gridCol w:w="1559"/>
        <w:gridCol w:w="1478"/>
        <w:gridCol w:w="1357"/>
        <w:gridCol w:w="1418"/>
        <w:gridCol w:w="1701"/>
        <w:gridCol w:w="1275"/>
        <w:gridCol w:w="1418"/>
      </w:tblGrid>
      <w:tr w:rsidR="00900596" w:rsidRPr="004800C2" w:rsidTr="00B70108">
        <w:trPr>
          <w:trHeight w:val="18"/>
          <w:tblHeader/>
          <w:jc w:val="center"/>
        </w:trPr>
        <w:tc>
          <w:tcPr>
            <w:tcW w:w="590" w:type="dxa"/>
            <w:vMerge w:val="restart"/>
            <w:tcBorders>
              <w:top w:val="single" w:sz="8" w:space="0" w:color="auto"/>
              <w:left w:val="single" w:sz="8" w:space="0" w:color="auto"/>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w:t>
            </w:r>
          </w:p>
        </w:tc>
        <w:tc>
          <w:tcPr>
            <w:tcW w:w="1418"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Наименование теплоисточника</w:t>
            </w:r>
          </w:p>
        </w:tc>
        <w:tc>
          <w:tcPr>
            <w:tcW w:w="1559"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Адрес котельной</w:t>
            </w:r>
          </w:p>
        </w:tc>
        <w:tc>
          <w:tcPr>
            <w:tcW w:w="3260"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proofErr w:type="gramStart"/>
            <w:r w:rsidRPr="004800C2">
              <w:rPr>
                <w:rFonts w:ascii="Times New Roman" w:eastAsia="Times New Roman" w:hAnsi="Times New Roman" w:cs="Times New Roman"/>
                <w:b/>
                <w:bCs/>
                <w:color w:val="000000"/>
                <w:sz w:val="18"/>
                <w:szCs w:val="18"/>
                <w:lang w:eastAsia="ru-RU"/>
              </w:rPr>
              <w:t>Категория Негативного Воздействия на Окружающую Среду (I категория - это объекты, оказывающие значительное негативное воздействие и относящиеся к областям применения наилучших доступных технологий, II категория - объекты с умеренным негативным воздействием, III категория - с незначительным и IV - остальные объекты, негативно воздействующие на окружающую среду)</w:t>
            </w:r>
            <w:proofErr w:type="gramEnd"/>
          </w:p>
        </w:tc>
        <w:tc>
          <w:tcPr>
            <w:tcW w:w="911" w:type="dxa"/>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 </w:t>
            </w:r>
          </w:p>
        </w:tc>
        <w:tc>
          <w:tcPr>
            <w:tcW w:w="6804" w:type="dxa"/>
            <w:gridSpan w:val="5"/>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Максимальный разовый выброс ЗВ (г/с)</w:t>
            </w:r>
          </w:p>
        </w:tc>
        <w:tc>
          <w:tcPr>
            <w:tcW w:w="7169" w:type="dxa"/>
            <w:gridSpan w:val="5"/>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Валовый выброс ЗВ (</w:t>
            </w:r>
            <w:proofErr w:type="spellStart"/>
            <w:r w:rsidRPr="004800C2">
              <w:rPr>
                <w:rFonts w:ascii="Times New Roman" w:eastAsia="Times New Roman" w:hAnsi="Times New Roman" w:cs="Times New Roman"/>
                <w:b/>
                <w:bCs/>
                <w:color w:val="000000"/>
                <w:sz w:val="18"/>
                <w:szCs w:val="18"/>
                <w:lang w:eastAsia="ru-RU"/>
              </w:rPr>
              <w:t>тн</w:t>
            </w:r>
            <w:proofErr w:type="spellEnd"/>
            <w:r w:rsidRPr="004800C2">
              <w:rPr>
                <w:rFonts w:ascii="Times New Roman" w:eastAsia="Times New Roman" w:hAnsi="Times New Roman" w:cs="Times New Roman"/>
                <w:b/>
                <w:bCs/>
                <w:color w:val="000000"/>
                <w:sz w:val="18"/>
                <w:szCs w:val="18"/>
                <w:lang w:eastAsia="ru-RU"/>
              </w:rPr>
              <w:t>/год)</w:t>
            </w:r>
          </w:p>
        </w:tc>
      </w:tr>
      <w:tr w:rsidR="00900596" w:rsidRPr="004800C2" w:rsidTr="00B70108">
        <w:trPr>
          <w:trHeight w:val="18"/>
          <w:tblHeader/>
          <w:jc w:val="center"/>
        </w:trPr>
        <w:tc>
          <w:tcPr>
            <w:tcW w:w="590" w:type="dxa"/>
            <w:vMerge/>
            <w:tcBorders>
              <w:top w:val="single" w:sz="8" w:space="0" w:color="auto"/>
              <w:left w:val="single" w:sz="8" w:space="0" w:color="auto"/>
              <w:bottom w:val="single" w:sz="8" w:space="0" w:color="auto"/>
              <w:right w:val="single" w:sz="8" w:space="0" w:color="auto"/>
            </w:tcBorders>
            <w:vAlign w:val="center"/>
            <w:hideMark/>
          </w:tcPr>
          <w:p w:rsidR="00900596" w:rsidRPr="004800C2" w:rsidRDefault="00900596" w:rsidP="00B70108">
            <w:pPr>
              <w:spacing w:after="0" w:line="240" w:lineRule="auto"/>
              <w:rPr>
                <w:rFonts w:ascii="Calibri" w:eastAsia="Times New Roman" w:hAnsi="Calibri" w:cs="Times New Roman"/>
                <w:lang w:eastAsia="ru-RU"/>
              </w:rPr>
            </w:pPr>
          </w:p>
        </w:tc>
        <w:tc>
          <w:tcPr>
            <w:tcW w:w="1418" w:type="dxa"/>
            <w:vMerge/>
            <w:tcBorders>
              <w:top w:val="single" w:sz="8" w:space="0" w:color="auto"/>
              <w:left w:val="nil"/>
              <w:bottom w:val="single" w:sz="8" w:space="0" w:color="auto"/>
              <w:right w:val="single" w:sz="8" w:space="0" w:color="auto"/>
            </w:tcBorders>
            <w:vAlign w:val="center"/>
            <w:hideMark/>
          </w:tcPr>
          <w:p w:rsidR="00900596" w:rsidRPr="004800C2" w:rsidRDefault="00900596" w:rsidP="00B70108">
            <w:pPr>
              <w:spacing w:after="0" w:line="240" w:lineRule="auto"/>
              <w:rPr>
                <w:rFonts w:ascii="Calibri" w:eastAsia="Times New Roman" w:hAnsi="Calibri" w:cs="Times New Roman"/>
                <w:lang w:eastAsia="ru-RU"/>
              </w:rPr>
            </w:pPr>
          </w:p>
        </w:tc>
        <w:tc>
          <w:tcPr>
            <w:tcW w:w="1559" w:type="dxa"/>
            <w:vMerge/>
            <w:tcBorders>
              <w:top w:val="single" w:sz="8" w:space="0" w:color="auto"/>
              <w:left w:val="nil"/>
              <w:bottom w:val="single" w:sz="8" w:space="0" w:color="auto"/>
              <w:right w:val="single" w:sz="8" w:space="0" w:color="auto"/>
            </w:tcBorders>
            <w:vAlign w:val="center"/>
            <w:hideMark/>
          </w:tcPr>
          <w:p w:rsidR="00900596" w:rsidRPr="004800C2" w:rsidRDefault="00900596" w:rsidP="00B70108">
            <w:pPr>
              <w:spacing w:after="0" w:line="240" w:lineRule="auto"/>
              <w:rPr>
                <w:rFonts w:ascii="Calibri" w:eastAsia="Times New Roman" w:hAnsi="Calibri" w:cs="Times New Roman"/>
                <w:lang w:eastAsia="ru-RU"/>
              </w:rPr>
            </w:pPr>
          </w:p>
        </w:tc>
        <w:tc>
          <w:tcPr>
            <w:tcW w:w="3260" w:type="dxa"/>
            <w:vMerge/>
            <w:tcBorders>
              <w:top w:val="single" w:sz="8" w:space="0" w:color="auto"/>
              <w:left w:val="nil"/>
              <w:bottom w:val="single" w:sz="8" w:space="0" w:color="auto"/>
              <w:right w:val="single" w:sz="8" w:space="0" w:color="auto"/>
            </w:tcBorders>
            <w:vAlign w:val="center"/>
            <w:hideMark/>
          </w:tcPr>
          <w:p w:rsidR="00900596" w:rsidRPr="004800C2" w:rsidRDefault="00900596" w:rsidP="00B70108">
            <w:pPr>
              <w:spacing w:after="0" w:line="240" w:lineRule="auto"/>
              <w:rPr>
                <w:rFonts w:ascii="Calibri" w:eastAsia="Times New Roman" w:hAnsi="Calibri" w:cs="Times New Roman"/>
                <w:lang w:eastAsia="ru-RU"/>
              </w:rPr>
            </w:pPr>
          </w:p>
        </w:tc>
        <w:tc>
          <w:tcPr>
            <w:tcW w:w="911" w:type="dxa"/>
            <w:tcBorders>
              <w:top w:val="nil"/>
              <w:left w:val="nil"/>
              <w:bottom w:val="single" w:sz="8" w:space="0" w:color="auto"/>
              <w:right w:val="single" w:sz="8" w:space="0" w:color="auto"/>
            </w:tcBorders>
            <w:shd w:val="clear" w:color="auto" w:fill="B2A1C7"/>
            <w:tcMar>
              <w:top w:w="0" w:type="dxa"/>
              <w:left w:w="108" w:type="dxa"/>
              <w:bottom w:w="0" w:type="dxa"/>
              <w:right w:w="108" w:type="dxa"/>
            </w:tcMa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Наименование</w:t>
            </w:r>
          </w:p>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котла</w:t>
            </w:r>
          </w:p>
        </w:tc>
        <w:tc>
          <w:tcPr>
            <w:tcW w:w="1276"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NO2</w:t>
            </w:r>
          </w:p>
        </w:tc>
        <w:tc>
          <w:tcPr>
            <w:tcW w:w="1417"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w:t>
            </w:r>
          </w:p>
        </w:tc>
        <w:tc>
          <w:tcPr>
            <w:tcW w:w="1074"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SO2</w:t>
            </w:r>
          </w:p>
        </w:tc>
        <w:tc>
          <w:tcPr>
            <w:tcW w:w="1559"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CO</w:t>
            </w:r>
          </w:p>
        </w:tc>
        <w:tc>
          <w:tcPr>
            <w:tcW w:w="1478"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C20H12 (</w:t>
            </w:r>
            <w:proofErr w:type="spellStart"/>
            <w:r w:rsidRPr="004800C2">
              <w:rPr>
                <w:rFonts w:ascii="Times New Roman" w:eastAsia="Times New Roman" w:hAnsi="Times New Roman" w:cs="Times New Roman"/>
                <w:b/>
                <w:bCs/>
                <w:color w:val="000000"/>
                <w:sz w:val="18"/>
                <w:szCs w:val="18"/>
                <w:lang w:eastAsia="ru-RU"/>
              </w:rPr>
              <w:t>бензапирен</w:t>
            </w:r>
            <w:proofErr w:type="spellEnd"/>
            <w:r w:rsidRPr="004800C2">
              <w:rPr>
                <w:rFonts w:ascii="Times New Roman" w:eastAsia="Times New Roman" w:hAnsi="Times New Roman" w:cs="Times New Roman"/>
                <w:b/>
                <w:bCs/>
                <w:color w:val="000000"/>
                <w:sz w:val="18"/>
                <w:szCs w:val="18"/>
                <w:lang w:eastAsia="ru-RU"/>
              </w:rPr>
              <w:t>)</w:t>
            </w:r>
          </w:p>
        </w:tc>
        <w:tc>
          <w:tcPr>
            <w:tcW w:w="1357"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NO2</w:t>
            </w:r>
          </w:p>
        </w:tc>
        <w:tc>
          <w:tcPr>
            <w:tcW w:w="1418"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w:t>
            </w:r>
          </w:p>
        </w:tc>
        <w:tc>
          <w:tcPr>
            <w:tcW w:w="1701"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SO2</w:t>
            </w:r>
          </w:p>
        </w:tc>
        <w:tc>
          <w:tcPr>
            <w:tcW w:w="1275"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CO</w:t>
            </w:r>
          </w:p>
        </w:tc>
        <w:tc>
          <w:tcPr>
            <w:tcW w:w="1418"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C20H12 (</w:t>
            </w:r>
            <w:proofErr w:type="spellStart"/>
            <w:r w:rsidRPr="004800C2">
              <w:rPr>
                <w:rFonts w:ascii="Times New Roman" w:eastAsia="Times New Roman" w:hAnsi="Times New Roman" w:cs="Times New Roman"/>
                <w:b/>
                <w:bCs/>
                <w:color w:val="000000"/>
                <w:sz w:val="18"/>
                <w:szCs w:val="18"/>
                <w:lang w:eastAsia="ru-RU"/>
              </w:rPr>
              <w:t>бензапирен</w:t>
            </w:r>
            <w:proofErr w:type="spellEnd"/>
            <w:r w:rsidRPr="004800C2">
              <w:rPr>
                <w:rFonts w:ascii="Times New Roman" w:eastAsia="Times New Roman" w:hAnsi="Times New Roman" w:cs="Times New Roman"/>
                <w:b/>
                <w:bCs/>
                <w:color w:val="000000"/>
                <w:sz w:val="18"/>
                <w:szCs w:val="18"/>
                <w:lang w:eastAsia="ru-RU"/>
              </w:rPr>
              <w:t>)</w:t>
            </w:r>
          </w:p>
        </w:tc>
      </w:tr>
      <w:tr w:rsidR="00900596" w:rsidRPr="004800C2" w:rsidTr="00B70108">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1</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КВГМ-4,65</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0,3308452</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0,0537624</w:t>
            </w:r>
          </w:p>
        </w:tc>
        <w:tc>
          <w:tcPr>
            <w:tcW w:w="10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0,4734919</w:t>
            </w:r>
          </w:p>
        </w:tc>
        <w:tc>
          <w:tcPr>
            <w:tcW w:w="14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0,0000000326</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1,006611</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0,163574</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1,831952</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0,0000001</w:t>
            </w:r>
          </w:p>
        </w:tc>
      </w:tr>
      <w:tr w:rsidR="00900596" w:rsidRPr="004800C2" w:rsidTr="00B70108">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00596" w:rsidRPr="004800C2" w:rsidRDefault="00D905F7" w:rsidP="00B70108">
            <w:pPr>
              <w:spacing w:after="0" w:line="240" w:lineRule="auto"/>
              <w:jc w:val="center"/>
              <w:rPr>
                <w:rFonts w:ascii="Calibri" w:eastAsia="Times New Roman" w:hAnsi="Calibri" w:cs="Times New Roman"/>
                <w:lang w:eastAsia="ru-RU"/>
              </w:rPr>
            </w:pPr>
            <w:r>
              <w:rPr>
                <w:rFonts w:ascii="Calibri" w:eastAsia="Times New Roman" w:hAnsi="Calibri" w:cs="Times New Roman"/>
                <w:lang w:eastAsia="ru-RU"/>
              </w:rPr>
              <w:t>2</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КВГМ-4,65</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0,3308452</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0,0537624</w:t>
            </w:r>
          </w:p>
        </w:tc>
        <w:tc>
          <w:tcPr>
            <w:tcW w:w="10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0,4734919</w:t>
            </w:r>
          </w:p>
        </w:tc>
        <w:tc>
          <w:tcPr>
            <w:tcW w:w="14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0,0000000326</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0,639996</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0,103999</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1,164745</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0,0000000419</w:t>
            </w:r>
          </w:p>
        </w:tc>
      </w:tr>
      <w:tr w:rsidR="00900596" w:rsidRPr="004800C2" w:rsidTr="00B70108">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00596" w:rsidRPr="004800C2" w:rsidRDefault="00D905F7" w:rsidP="00B70108">
            <w:pPr>
              <w:spacing w:after="0" w:line="240" w:lineRule="auto"/>
              <w:jc w:val="center"/>
              <w:rPr>
                <w:rFonts w:ascii="Calibri" w:eastAsia="Times New Roman" w:hAnsi="Calibri" w:cs="Times New Roman"/>
                <w:lang w:eastAsia="ru-RU"/>
              </w:rPr>
            </w:pPr>
            <w:r>
              <w:rPr>
                <w:rFonts w:ascii="Calibri" w:eastAsia="Times New Roman" w:hAnsi="Calibri" w:cs="Times New Roman"/>
                <w:lang w:eastAsia="ru-RU"/>
              </w:rPr>
              <w:t>3</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КВГМ-7,56</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1,0639274</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0,1728882</w:t>
            </w:r>
          </w:p>
        </w:tc>
        <w:tc>
          <w:tcPr>
            <w:tcW w:w="10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1,2016466</w:t>
            </w:r>
          </w:p>
        </w:tc>
        <w:tc>
          <w:tcPr>
            <w:tcW w:w="14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0,0000000011</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2,384016</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0,387403</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3,802589</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0,0000009</w:t>
            </w:r>
          </w:p>
        </w:tc>
      </w:tr>
      <w:tr w:rsidR="00900596" w:rsidRPr="004800C2" w:rsidTr="00B70108">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00596" w:rsidRPr="004800C2" w:rsidRDefault="00D905F7" w:rsidP="00B70108">
            <w:pPr>
              <w:spacing w:after="0" w:line="240" w:lineRule="auto"/>
              <w:jc w:val="center"/>
              <w:rPr>
                <w:rFonts w:ascii="Calibri" w:eastAsia="Times New Roman" w:hAnsi="Calibri" w:cs="Times New Roman"/>
                <w:lang w:eastAsia="ru-RU"/>
              </w:rPr>
            </w:pPr>
            <w:r>
              <w:rPr>
                <w:rFonts w:ascii="Calibri" w:eastAsia="Times New Roman" w:hAnsi="Calibri" w:cs="Times New Roman"/>
                <w:lang w:eastAsia="ru-RU"/>
              </w:rPr>
              <w:t>4</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КВГМ-7,56</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1,0639274</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0,1728882</w:t>
            </w:r>
          </w:p>
        </w:tc>
        <w:tc>
          <w:tcPr>
            <w:tcW w:w="10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1,2016466</w:t>
            </w:r>
          </w:p>
        </w:tc>
        <w:tc>
          <w:tcPr>
            <w:tcW w:w="14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0,0000000011</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2,384016</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0,387403</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3,802589</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0,0000009</w:t>
            </w:r>
          </w:p>
        </w:tc>
      </w:tr>
      <w:tr w:rsidR="00900596" w:rsidRPr="004800C2" w:rsidTr="00B70108">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Итого</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tcPr>
          <w:p w:rsidR="00900596" w:rsidRPr="004800C2" w:rsidRDefault="00900596" w:rsidP="00B70108">
            <w:pPr>
              <w:spacing w:after="0" w:line="240" w:lineRule="auto"/>
              <w:jc w:val="center"/>
              <w:rPr>
                <w:rFonts w:ascii="Calibri" w:eastAsia="Times New Roman" w:hAnsi="Calibri" w:cs="Times New Roman"/>
                <w:lang w:eastAsia="ru-RU"/>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900596" w:rsidRPr="004800C2" w:rsidRDefault="00900596" w:rsidP="00B70108">
            <w:pPr>
              <w:spacing w:after="0" w:line="240" w:lineRule="auto"/>
              <w:jc w:val="center"/>
              <w:rPr>
                <w:rFonts w:ascii="Calibri" w:eastAsia="Times New Roman" w:hAnsi="Calibri" w:cs="Times New Roman"/>
                <w:lang w:eastAsia="ru-RU"/>
              </w:rPr>
            </w:pP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tcPr>
          <w:p w:rsidR="00900596" w:rsidRPr="004800C2" w:rsidRDefault="00900596" w:rsidP="00B70108">
            <w:pPr>
              <w:spacing w:after="0" w:line="240" w:lineRule="auto"/>
              <w:jc w:val="center"/>
              <w:rPr>
                <w:rFonts w:ascii="Calibri" w:eastAsia="Times New Roman" w:hAnsi="Calibri" w:cs="Times New Roman"/>
                <w:lang w:eastAsia="ru-RU"/>
              </w:rPr>
            </w:pP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 </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2,7895452</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0,4533012</w:t>
            </w:r>
          </w:p>
        </w:tc>
        <w:tc>
          <w:tcPr>
            <w:tcW w:w="10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3,350277</w:t>
            </w:r>
          </w:p>
        </w:tc>
        <w:tc>
          <w:tcPr>
            <w:tcW w:w="14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0,000000067</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6,414639</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1,042379</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10,601875</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00596" w:rsidRPr="004800C2" w:rsidRDefault="00900596"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0,00000194</w:t>
            </w:r>
          </w:p>
        </w:tc>
      </w:tr>
    </w:tbl>
    <w:p w:rsidR="00900596" w:rsidRDefault="00900596" w:rsidP="00DE158C"/>
    <w:p w:rsidR="00900596" w:rsidRDefault="00900596">
      <w:pPr>
        <w:sectPr w:rsidR="00900596" w:rsidSect="00900596">
          <w:pgSz w:w="23814" w:h="16840" w:orient="landscape" w:code="8"/>
          <w:pgMar w:top="1134" w:right="1134" w:bottom="851" w:left="1134" w:header="709" w:footer="709" w:gutter="0"/>
          <w:cols w:space="708"/>
          <w:docGrid w:linePitch="360"/>
        </w:sectPr>
      </w:pPr>
    </w:p>
    <w:p w:rsidR="00DE158C" w:rsidRPr="00CC42DA" w:rsidRDefault="00CC42DA" w:rsidP="00CC42DA">
      <w:pPr>
        <w:pStyle w:val="1"/>
        <w:rPr>
          <w:rFonts w:eastAsia="Times New Roman"/>
          <w:color w:val="auto"/>
        </w:rPr>
      </w:pPr>
      <w:r w:rsidRPr="00CC42DA">
        <w:rPr>
          <w:rFonts w:eastAsia="Times New Roman"/>
          <w:color w:val="auto"/>
        </w:rPr>
        <w:lastRenderedPageBreak/>
        <w:t xml:space="preserve">1.12.6 </w:t>
      </w:r>
      <w:r w:rsidR="00DE158C" w:rsidRPr="00CC42DA">
        <w:rPr>
          <w:rFonts w:eastAsia="Times New Roman"/>
          <w:color w:val="auto"/>
        </w:rPr>
        <w:t>Описание результатов расчетов средних за год концентраций вредных (загрязняющих) веще</w:t>
      </w:r>
      <w:proofErr w:type="gramStart"/>
      <w:r w:rsidR="00DE158C" w:rsidRPr="00CC42DA">
        <w:rPr>
          <w:rFonts w:eastAsia="Times New Roman"/>
          <w:color w:val="auto"/>
        </w:rPr>
        <w:t>ств в пр</w:t>
      </w:r>
      <w:proofErr w:type="gramEnd"/>
      <w:r w:rsidR="00DE158C" w:rsidRPr="00CC42DA">
        <w:rPr>
          <w:rFonts w:eastAsia="Times New Roman"/>
          <w:color w:val="auto"/>
        </w:rPr>
        <w:t>иземном слое атмосферного воздуха от объектов теплоснабжения.</w:t>
      </w:r>
    </w:p>
    <w:p w:rsidR="00DA6F19" w:rsidRPr="002B749D" w:rsidRDefault="00DA6F19" w:rsidP="00DA6F19">
      <w:pPr>
        <w:spacing w:before="360"/>
        <w:rPr>
          <w:rFonts w:ascii="Times New Roman" w:hAnsi="Times New Roman" w:cs="Times New Roman"/>
          <w:sz w:val="28"/>
        </w:rPr>
      </w:pPr>
      <w:r w:rsidRPr="002B749D">
        <w:rPr>
          <w:rFonts w:ascii="Times New Roman" w:hAnsi="Times New Roman" w:cs="Times New Roman"/>
          <w:sz w:val="28"/>
        </w:rPr>
        <w:t>Таблица 1.12.</w:t>
      </w:r>
      <w:r>
        <w:rPr>
          <w:rFonts w:ascii="Times New Roman" w:hAnsi="Times New Roman" w:cs="Times New Roman"/>
          <w:sz w:val="28"/>
        </w:rPr>
        <w:t>6.1</w:t>
      </w:r>
      <w:r w:rsidRPr="002B749D">
        <w:rPr>
          <w:rFonts w:ascii="Times New Roman" w:hAnsi="Times New Roman" w:cs="Times New Roman"/>
          <w:sz w:val="28"/>
        </w:rPr>
        <w:t xml:space="preserve"> - </w:t>
      </w:r>
      <w:r w:rsidRPr="00DA6F19">
        <w:rPr>
          <w:rFonts w:ascii="Times New Roman" w:hAnsi="Times New Roman" w:cs="Times New Roman"/>
          <w:sz w:val="28"/>
        </w:rPr>
        <w:t>Описание результатов расчетов средних за год концентраций вредных (загрязняющих) веще</w:t>
      </w:r>
      <w:proofErr w:type="gramStart"/>
      <w:r w:rsidRPr="00DA6F19">
        <w:rPr>
          <w:rFonts w:ascii="Times New Roman" w:hAnsi="Times New Roman" w:cs="Times New Roman"/>
          <w:sz w:val="28"/>
        </w:rPr>
        <w:t>ств в пр</w:t>
      </w:r>
      <w:proofErr w:type="gramEnd"/>
      <w:r w:rsidRPr="00DA6F19">
        <w:rPr>
          <w:rFonts w:ascii="Times New Roman" w:hAnsi="Times New Roman" w:cs="Times New Roman"/>
          <w:sz w:val="28"/>
        </w:rPr>
        <w:t>иземном слое атмосферного воздуха от объектов теплоснабжения</w:t>
      </w:r>
    </w:p>
    <w:tbl>
      <w:tblPr>
        <w:tblW w:w="15242"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2920"/>
        <w:gridCol w:w="2500"/>
        <w:gridCol w:w="2320"/>
        <w:gridCol w:w="1460"/>
        <w:gridCol w:w="2000"/>
        <w:gridCol w:w="1900"/>
      </w:tblGrid>
      <w:tr w:rsidR="00DA6F19" w:rsidRPr="00DA6F19" w:rsidTr="00DA6F19">
        <w:trPr>
          <w:trHeight w:val="300"/>
        </w:trPr>
        <w:tc>
          <w:tcPr>
            <w:tcW w:w="2142" w:type="dxa"/>
            <w:vMerge w:val="restart"/>
            <w:shd w:val="clear" w:color="000000" w:fill="B1A0C7"/>
            <w:vAlign w:val="center"/>
            <w:hideMark/>
          </w:tcPr>
          <w:p w:rsidR="00DA6F19" w:rsidRPr="00DA6F19" w:rsidRDefault="00DA6F19" w:rsidP="00DA6F19">
            <w:pPr>
              <w:spacing w:after="0" w:line="240" w:lineRule="auto"/>
              <w:jc w:val="center"/>
              <w:rPr>
                <w:rFonts w:ascii="Times New Roman" w:eastAsia="Times New Roman" w:hAnsi="Times New Roman" w:cs="Times New Roman"/>
                <w:b/>
                <w:bCs/>
                <w:color w:val="000000"/>
                <w:sz w:val="18"/>
                <w:szCs w:val="18"/>
                <w:lang w:eastAsia="ru-RU"/>
              </w:rPr>
            </w:pPr>
            <w:r w:rsidRPr="00DA6F19">
              <w:rPr>
                <w:rFonts w:ascii="Times New Roman" w:eastAsia="Times New Roman" w:hAnsi="Times New Roman" w:cs="Times New Roman"/>
                <w:b/>
                <w:bCs/>
                <w:color w:val="000000"/>
                <w:sz w:val="18"/>
                <w:szCs w:val="18"/>
                <w:lang w:eastAsia="ru-RU"/>
              </w:rPr>
              <w:t>Наименование теплоисточника</w:t>
            </w:r>
          </w:p>
        </w:tc>
        <w:tc>
          <w:tcPr>
            <w:tcW w:w="2920" w:type="dxa"/>
            <w:vMerge w:val="restart"/>
            <w:shd w:val="clear" w:color="000000" w:fill="B1A0C7"/>
            <w:vAlign w:val="center"/>
            <w:hideMark/>
          </w:tcPr>
          <w:p w:rsidR="00DA6F19" w:rsidRPr="00DA6F19" w:rsidRDefault="00DA6F19" w:rsidP="00DA6F19">
            <w:pPr>
              <w:spacing w:after="0" w:line="240" w:lineRule="auto"/>
              <w:jc w:val="center"/>
              <w:rPr>
                <w:rFonts w:ascii="Times New Roman" w:eastAsia="Times New Roman" w:hAnsi="Times New Roman" w:cs="Times New Roman"/>
                <w:b/>
                <w:bCs/>
                <w:color w:val="000000"/>
                <w:sz w:val="18"/>
                <w:szCs w:val="18"/>
                <w:lang w:eastAsia="ru-RU"/>
              </w:rPr>
            </w:pPr>
            <w:r w:rsidRPr="00DA6F19">
              <w:rPr>
                <w:rFonts w:ascii="Times New Roman" w:eastAsia="Times New Roman" w:hAnsi="Times New Roman" w:cs="Times New Roman"/>
                <w:b/>
                <w:bCs/>
                <w:color w:val="000000"/>
                <w:sz w:val="18"/>
                <w:szCs w:val="18"/>
                <w:lang w:eastAsia="ru-RU"/>
              </w:rPr>
              <w:t>Адрес котельной</w:t>
            </w:r>
          </w:p>
        </w:tc>
        <w:tc>
          <w:tcPr>
            <w:tcW w:w="10180" w:type="dxa"/>
            <w:gridSpan w:val="5"/>
            <w:shd w:val="clear" w:color="000000" w:fill="B1A0C7"/>
            <w:noWrap/>
            <w:vAlign w:val="bottom"/>
            <w:hideMark/>
          </w:tcPr>
          <w:p w:rsidR="00DA6F19" w:rsidRPr="00DA6F19" w:rsidRDefault="00DA6F19" w:rsidP="00DA6F19">
            <w:pPr>
              <w:spacing w:after="0" w:line="240" w:lineRule="auto"/>
              <w:jc w:val="center"/>
              <w:rPr>
                <w:rFonts w:ascii="Times New Roman" w:eastAsia="Times New Roman" w:hAnsi="Times New Roman" w:cs="Times New Roman"/>
                <w:b/>
                <w:bCs/>
                <w:color w:val="000000"/>
                <w:sz w:val="18"/>
                <w:szCs w:val="18"/>
                <w:lang w:eastAsia="ru-RU"/>
              </w:rPr>
            </w:pPr>
            <w:r w:rsidRPr="00DA6F19">
              <w:rPr>
                <w:rFonts w:ascii="Times New Roman" w:eastAsia="Times New Roman" w:hAnsi="Times New Roman" w:cs="Times New Roman"/>
                <w:b/>
                <w:bCs/>
                <w:color w:val="000000"/>
                <w:sz w:val="18"/>
                <w:szCs w:val="18"/>
                <w:lang w:eastAsia="ru-RU"/>
              </w:rPr>
              <w:t xml:space="preserve">Средние за год концентрации вредных веществ, </w:t>
            </w:r>
            <w:proofErr w:type="gramStart"/>
            <w:r w:rsidRPr="00DA6F19">
              <w:rPr>
                <w:rFonts w:ascii="Times New Roman" w:eastAsia="Times New Roman" w:hAnsi="Times New Roman" w:cs="Times New Roman"/>
                <w:b/>
                <w:bCs/>
                <w:color w:val="000000"/>
                <w:sz w:val="18"/>
                <w:szCs w:val="18"/>
                <w:lang w:eastAsia="ru-RU"/>
              </w:rPr>
              <w:t>г</w:t>
            </w:r>
            <w:proofErr w:type="gramEnd"/>
            <w:r w:rsidRPr="00DA6F19">
              <w:rPr>
                <w:rFonts w:ascii="Times New Roman" w:eastAsia="Times New Roman" w:hAnsi="Times New Roman" w:cs="Times New Roman"/>
                <w:b/>
                <w:bCs/>
                <w:color w:val="000000"/>
                <w:sz w:val="18"/>
                <w:szCs w:val="18"/>
                <w:lang w:eastAsia="ru-RU"/>
              </w:rPr>
              <w:t>/ч</w:t>
            </w:r>
          </w:p>
        </w:tc>
      </w:tr>
      <w:tr w:rsidR="00DA6F19" w:rsidRPr="00DA6F19" w:rsidTr="00DA6F19">
        <w:trPr>
          <w:trHeight w:val="300"/>
        </w:trPr>
        <w:tc>
          <w:tcPr>
            <w:tcW w:w="2142" w:type="dxa"/>
            <w:vMerge/>
            <w:vAlign w:val="center"/>
            <w:hideMark/>
          </w:tcPr>
          <w:p w:rsidR="00DA6F19" w:rsidRPr="00DA6F19" w:rsidRDefault="00DA6F19" w:rsidP="00DA6F19">
            <w:pPr>
              <w:spacing w:after="0" w:line="240" w:lineRule="auto"/>
              <w:rPr>
                <w:rFonts w:ascii="Times New Roman" w:eastAsia="Times New Roman" w:hAnsi="Times New Roman" w:cs="Times New Roman"/>
                <w:b/>
                <w:bCs/>
                <w:color w:val="000000"/>
                <w:sz w:val="18"/>
                <w:szCs w:val="18"/>
                <w:lang w:eastAsia="ru-RU"/>
              </w:rPr>
            </w:pPr>
          </w:p>
        </w:tc>
        <w:tc>
          <w:tcPr>
            <w:tcW w:w="2920" w:type="dxa"/>
            <w:vMerge/>
            <w:vAlign w:val="center"/>
            <w:hideMark/>
          </w:tcPr>
          <w:p w:rsidR="00DA6F19" w:rsidRPr="00DA6F19" w:rsidRDefault="00DA6F19" w:rsidP="00DA6F19">
            <w:pPr>
              <w:spacing w:after="0" w:line="240" w:lineRule="auto"/>
              <w:rPr>
                <w:rFonts w:ascii="Times New Roman" w:eastAsia="Times New Roman" w:hAnsi="Times New Roman" w:cs="Times New Roman"/>
                <w:b/>
                <w:bCs/>
                <w:color w:val="000000"/>
                <w:sz w:val="18"/>
                <w:szCs w:val="18"/>
                <w:lang w:eastAsia="ru-RU"/>
              </w:rPr>
            </w:pPr>
          </w:p>
        </w:tc>
        <w:tc>
          <w:tcPr>
            <w:tcW w:w="2500" w:type="dxa"/>
            <w:shd w:val="clear" w:color="000000" w:fill="B2A1C7"/>
            <w:vAlign w:val="center"/>
            <w:hideMark/>
          </w:tcPr>
          <w:p w:rsidR="00DA6F19" w:rsidRPr="00DA6F19" w:rsidRDefault="00DA6F19" w:rsidP="00DA6F19">
            <w:pPr>
              <w:spacing w:after="0" w:line="240" w:lineRule="auto"/>
              <w:jc w:val="center"/>
              <w:rPr>
                <w:rFonts w:ascii="Times New Roman" w:eastAsia="Times New Roman" w:hAnsi="Times New Roman" w:cs="Times New Roman"/>
                <w:b/>
                <w:bCs/>
                <w:color w:val="000000"/>
                <w:sz w:val="18"/>
                <w:szCs w:val="18"/>
                <w:lang w:eastAsia="ru-RU"/>
              </w:rPr>
            </w:pPr>
            <w:r w:rsidRPr="00DA6F19">
              <w:rPr>
                <w:rFonts w:ascii="Times New Roman" w:eastAsia="Times New Roman" w:hAnsi="Times New Roman" w:cs="Times New Roman"/>
                <w:b/>
                <w:bCs/>
                <w:color w:val="000000"/>
                <w:sz w:val="18"/>
                <w:szCs w:val="18"/>
                <w:lang w:eastAsia="ru-RU"/>
              </w:rPr>
              <w:t>NO2</w:t>
            </w:r>
          </w:p>
        </w:tc>
        <w:tc>
          <w:tcPr>
            <w:tcW w:w="2320" w:type="dxa"/>
            <w:shd w:val="clear" w:color="000000" w:fill="B2A1C7"/>
            <w:vAlign w:val="center"/>
            <w:hideMark/>
          </w:tcPr>
          <w:p w:rsidR="00DA6F19" w:rsidRPr="00DA6F19" w:rsidRDefault="00DA6F19" w:rsidP="00DA6F19">
            <w:pPr>
              <w:spacing w:after="0" w:line="240" w:lineRule="auto"/>
              <w:jc w:val="center"/>
              <w:rPr>
                <w:rFonts w:ascii="Times New Roman" w:eastAsia="Times New Roman" w:hAnsi="Times New Roman" w:cs="Times New Roman"/>
                <w:b/>
                <w:bCs/>
                <w:color w:val="000000"/>
                <w:sz w:val="18"/>
                <w:szCs w:val="18"/>
                <w:lang w:eastAsia="ru-RU"/>
              </w:rPr>
            </w:pPr>
            <w:r w:rsidRPr="00DA6F19">
              <w:rPr>
                <w:rFonts w:ascii="Times New Roman" w:eastAsia="Times New Roman" w:hAnsi="Times New Roman" w:cs="Times New Roman"/>
                <w:b/>
                <w:bCs/>
                <w:color w:val="000000"/>
                <w:sz w:val="18"/>
                <w:szCs w:val="18"/>
                <w:lang w:eastAsia="ru-RU"/>
              </w:rPr>
              <w:t>NO</w:t>
            </w:r>
          </w:p>
        </w:tc>
        <w:tc>
          <w:tcPr>
            <w:tcW w:w="1460" w:type="dxa"/>
            <w:shd w:val="clear" w:color="000000" w:fill="B2A1C7"/>
            <w:vAlign w:val="center"/>
            <w:hideMark/>
          </w:tcPr>
          <w:p w:rsidR="00DA6F19" w:rsidRPr="00DA6F19" w:rsidRDefault="00DA6F19" w:rsidP="00DA6F19">
            <w:pPr>
              <w:spacing w:after="0" w:line="240" w:lineRule="auto"/>
              <w:jc w:val="center"/>
              <w:rPr>
                <w:rFonts w:ascii="Times New Roman" w:eastAsia="Times New Roman" w:hAnsi="Times New Roman" w:cs="Times New Roman"/>
                <w:b/>
                <w:bCs/>
                <w:color w:val="000000"/>
                <w:sz w:val="18"/>
                <w:szCs w:val="18"/>
                <w:lang w:eastAsia="ru-RU"/>
              </w:rPr>
            </w:pPr>
            <w:r w:rsidRPr="00DA6F19">
              <w:rPr>
                <w:rFonts w:ascii="Times New Roman" w:eastAsia="Times New Roman" w:hAnsi="Times New Roman" w:cs="Times New Roman"/>
                <w:b/>
                <w:bCs/>
                <w:color w:val="000000"/>
                <w:sz w:val="18"/>
                <w:szCs w:val="18"/>
                <w:lang w:eastAsia="ru-RU"/>
              </w:rPr>
              <w:t>SO2</w:t>
            </w:r>
          </w:p>
        </w:tc>
        <w:tc>
          <w:tcPr>
            <w:tcW w:w="2000" w:type="dxa"/>
            <w:shd w:val="clear" w:color="000000" w:fill="B2A1C7"/>
            <w:vAlign w:val="center"/>
            <w:hideMark/>
          </w:tcPr>
          <w:p w:rsidR="00DA6F19" w:rsidRPr="00DA6F19" w:rsidRDefault="00DA6F19" w:rsidP="00DA6F19">
            <w:pPr>
              <w:spacing w:after="0" w:line="240" w:lineRule="auto"/>
              <w:jc w:val="center"/>
              <w:rPr>
                <w:rFonts w:ascii="Times New Roman" w:eastAsia="Times New Roman" w:hAnsi="Times New Roman" w:cs="Times New Roman"/>
                <w:b/>
                <w:bCs/>
                <w:color w:val="000000"/>
                <w:sz w:val="18"/>
                <w:szCs w:val="18"/>
                <w:lang w:eastAsia="ru-RU"/>
              </w:rPr>
            </w:pPr>
            <w:r w:rsidRPr="00DA6F19">
              <w:rPr>
                <w:rFonts w:ascii="Times New Roman" w:eastAsia="Times New Roman" w:hAnsi="Times New Roman" w:cs="Times New Roman"/>
                <w:b/>
                <w:bCs/>
                <w:color w:val="000000"/>
                <w:sz w:val="18"/>
                <w:szCs w:val="18"/>
                <w:lang w:eastAsia="ru-RU"/>
              </w:rPr>
              <w:t>CO</w:t>
            </w:r>
          </w:p>
        </w:tc>
        <w:tc>
          <w:tcPr>
            <w:tcW w:w="1900" w:type="dxa"/>
            <w:shd w:val="clear" w:color="000000" w:fill="B2A1C7"/>
            <w:vAlign w:val="center"/>
            <w:hideMark/>
          </w:tcPr>
          <w:p w:rsidR="00DA6F19" w:rsidRPr="00DA6F19" w:rsidRDefault="00DA6F19" w:rsidP="00DA6F19">
            <w:pPr>
              <w:spacing w:after="0" w:line="240" w:lineRule="auto"/>
              <w:jc w:val="center"/>
              <w:rPr>
                <w:rFonts w:ascii="Times New Roman" w:eastAsia="Times New Roman" w:hAnsi="Times New Roman" w:cs="Times New Roman"/>
                <w:b/>
                <w:bCs/>
                <w:color w:val="000000"/>
                <w:sz w:val="18"/>
                <w:szCs w:val="18"/>
                <w:lang w:eastAsia="ru-RU"/>
              </w:rPr>
            </w:pPr>
            <w:r w:rsidRPr="00DA6F19">
              <w:rPr>
                <w:rFonts w:ascii="Times New Roman" w:eastAsia="Times New Roman" w:hAnsi="Times New Roman" w:cs="Times New Roman"/>
                <w:b/>
                <w:bCs/>
                <w:color w:val="000000"/>
                <w:sz w:val="18"/>
                <w:szCs w:val="18"/>
                <w:lang w:eastAsia="ru-RU"/>
              </w:rPr>
              <w:t>C20H12 (</w:t>
            </w:r>
            <w:proofErr w:type="spellStart"/>
            <w:r w:rsidRPr="00DA6F19">
              <w:rPr>
                <w:rFonts w:ascii="Times New Roman" w:eastAsia="Times New Roman" w:hAnsi="Times New Roman" w:cs="Times New Roman"/>
                <w:b/>
                <w:bCs/>
                <w:color w:val="000000"/>
                <w:sz w:val="18"/>
                <w:szCs w:val="18"/>
                <w:lang w:eastAsia="ru-RU"/>
              </w:rPr>
              <w:t>бензапирен</w:t>
            </w:r>
            <w:proofErr w:type="spellEnd"/>
            <w:r w:rsidRPr="00DA6F19">
              <w:rPr>
                <w:rFonts w:ascii="Times New Roman" w:eastAsia="Times New Roman" w:hAnsi="Times New Roman" w:cs="Times New Roman"/>
                <w:b/>
                <w:bCs/>
                <w:color w:val="000000"/>
                <w:sz w:val="18"/>
                <w:szCs w:val="18"/>
                <w:lang w:eastAsia="ru-RU"/>
              </w:rPr>
              <w:t>)</w:t>
            </w:r>
          </w:p>
        </w:tc>
      </w:tr>
      <w:tr w:rsidR="00DA6F19" w:rsidRPr="00DA6F19" w:rsidTr="00DA6F19">
        <w:trPr>
          <w:trHeight w:val="315"/>
        </w:trPr>
        <w:tc>
          <w:tcPr>
            <w:tcW w:w="2142" w:type="dxa"/>
            <w:shd w:val="clear" w:color="auto" w:fill="auto"/>
            <w:vAlign w:val="center"/>
            <w:hideMark/>
          </w:tcPr>
          <w:p w:rsidR="00DA6F19" w:rsidRPr="00DA6F19" w:rsidRDefault="00DA6F19" w:rsidP="00DA6F19">
            <w:pPr>
              <w:spacing w:after="0" w:line="240" w:lineRule="auto"/>
              <w:jc w:val="center"/>
              <w:rPr>
                <w:rFonts w:ascii="Times New Roman" w:eastAsia="Times New Roman" w:hAnsi="Times New Roman" w:cs="Times New Roman"/>
                <w:color w:val="000000"/>
                <w:sz w:val="20"/>
                <w:szCs w:val="20"/>
                <w:lang w:eastAsia="ru-RU"/>
              </w:rPr>
            </w:pPr>
            <w:r w:rsidRPr="00DA6F19">
              <w:rPr>
                <w:rFonts w:ascii="Times New Roman" w:eastAsia="Times New Roman" w:hAnsi="Times New Roman" w:cs="Times New Roman"/>
                <w:color w:val="000000"/>
                <w:sz w:val="20"/>
                <w:szCs w:val="20"/>
                <w:lang w:eastAsia="ru-RU"/>
              </w:rPr>
              <w:t>Котельная №39</w:t>
            </w:r>
          </w:p>
        </w:tc>
        <w:tc>
          <w:tcPr>
            <w:tcW w:w="2920" w:type="dxa"/>
            <w:shd w:val="clear" w:color="auto" w:fill="auto"/>
            <w:vAlign w:val="center"/>
            <w:hideMark/>
          </w:tcPr>
          <w:p w:rsidR="00DA6F19" w:rsidRPr="00DA6F19" w:rsidRDefault="00DA6F19" w:rsidP="00DA6F19">
            <w:pPr>
              <w:spacing w:after="0" w:line="240" w:lineRule="auto"/>
              <w:jc w:val="center"/>
              <w:rPr>
                <w:rFonts w:ascii="Times New Roman" w:eastAsia="Times New Roman" w:hAnsi="Times New Roman" w:cs="Times New Roman"/>
                <w:color w:val="000000"/>
                <w:sz w:val="20"/>
                <w:szCs w:val="20"/>
                <w:lang w:eastAsia="ru-RU"/>
              </w:rPr>
            </w:pPr>
            <w:r w:rsidRPr="00DA6F19">
              <w:rPr>
                <w:rFonts w:ascii="Times New Roman" w:eastAsia="Times New Roman" w:hAnsi="Times New Roman" w:cs="Times New Roman"/>
                <w:color w:val="000000"/>
                <w:sz w:val="20"/>
                <w:szCs w:val="20"/>
                <w:lang w:eastAsia="ru-RU"/>
              </w:rPr>
              <w:t>п. Молодежный</w:t>
            </w:r>
          </w:p>
        </w:tc>
        <w:tc>
          <w:tcPr>
            <w:tcW w:w="2500" w:type="dxa"/>
            <w:shd w:val="clear" w:color="auto" w:fill="auto"/>
            <w:noWrap/>
            <w:vAlign w:val="center"/>
            <w:hideMark/>
          </w:tcPr>
          <w:p w:rsidR="00DA6F19" w:rsidRPr="00DA6F19" w:rsidRDefault="00DA6F19" w:rsidP="00DA6F19">
            <w:pPr>
              <w:spacing w:after="0" w:line="240" w:lineRule="auto"/>
              <w:jc w:val="center"/>
              <w:rPr>
                <w:rFonts w:ascii="Times New Roman" w:eastAsia="Times New Roman" w:hAnsi="Times New Roman" w:cs="Times New Roman"/>
                <w:color w:val="000000"/>
                <w:sz w:val="18"/>
                <w:szCs w:val="18"/>
                <w:lang w:eastAsia="ru-RU"/>
              </w:rPr>
            </w:pPr>
            <w:r w:rsidRPr="00DA6F19">
              <w:rPr>
                <w:rFonts w:ascii="Times New Roman" w:eastAsia="Times New Roman" w:hAnsi="Times New Roman" w:cs="Times New Roman"/>
                <w:color w:val="000000"/>
                <w:sz w:val="18"/>
                <w:szCs w:val="18"/>
                <w:lang w:eastAsia="ru-RU"/>
              </w:rPr>
              <w:t>763,648</w:t>
            </w:r>
          </w:p>
        </w:tc>
        <w:tc>
          <w:tcPr>
            <w:tcW w:w="2320" w:type="dxa"/>
            <w:shd w:val="clear" w:color="auto" w:fill="auto"/>
            <w:noWrap/>
            <w:vAlign w:val="center"/>
            <w:hideMark/>
          </w:tcPr>
          <w:p w:rsidR="00DA6F19" w:rsidRPr="00DA6F19" w:rsidRDefault="00DA6F19" w:rsidP="00DA6F19">
            <w:pPr>
              <w:spacing w:after="0" w:line="240" w:lineRule="auto"/>
              <w:jc w:val="center"/>
              <w:rPr>
                <w:rFonts w:ascii="Times New Roman" w:eastAsia="Times New Roman" w:hAnsi="Times New Roman" w:cs="Times New Roman"/>
                <w:color w:val="000000"/>
                <w:sz w:val="18"/>
                <w:szCs w:val="18"/>
                <w:lang w:eastAsia="ru-RU"/>
              </w:rPr>
            </w:pPr>
            <w:r w:rsidRPr="00DA6F19">
              <w:rPr>
                <w:rFonts w:ascii="Times New Roman" w:eastAsia="Times New Roman" w:hAnsi="Times New Roman" w:cs="Times New Roman"/>
                <w:color w:val="000000"/>
                <w:sz w:val="18"/>
                <w:szCs w:val="18"/>
                <w:lang w:eastAsia="ru-RU"/>
              </w:rPr>
              <w:t>124,093</w:t>
            </w:r>
          </w:p>
        </w:tc>
        <w:tc>
          <w:tcPr>
            <w:tcW w:w="1460" w:type="dxa"/>
            <w:shd w:val="clear" w:color="auto" w:fill="auto"/>
            <w:noWrap/>
            <w:vAlign w:val="center"/>
            <w:hideMark/>
          </w:tcPr>
          <w:p w:rsidR="00DA6F19" w:rsidRPr="00DA6F19" w:rsidRDefault="00DA6F19" w:rsidP="00DA6F19">
            <w:pPr>
              <w:spacing w:after="0" w:line="240" w:lineRule="auto"/>
              <w:jc w:val="center"/>
              <w:rPr>
                <w:rFonts w:ascii="Times New Roman" w:eastAsia="Times New Roman" w:hAnsi="Times New Roman" w:cs="Times New Roman"/>
                <w:color w:val="000000"/>
                <w:sz w:val="18"/>
                <w:szCs w:val="18"/>
                <w:lang w:eastAsia="ru-RU"/>
              </w:rPr>
            </w:pPr>
            <w:r w:rsidRPr="00DA6F19">
              <w:rPr>
                <w:rFonts w:ascii="Times New Roman" w:eastAsia="Times New Roman" w:hAnsi="Times New Roman" w:cs="Times New Roman"/>
                <w:color w:val="000000"/>
                <w:sz w:val="18"/>
                <w:szCs w:val="18"/>
                <w:lang w:eastAsia="ru-RU"/>
              </w:rPr>
              <w:t>-</w:t>
            </w:r>
          </w:p>
        </w:tc>
        <w:tc>
          <w:tcPr>
            <w:tcW w:w="2000" w:type="dxa"/>
            <w:shd w:val="clear" w:color="auto" w:fill="auto"/>
            <w:noWrap/>
            <w:vAlign w:val="center"/>
            <w:hideMark/>
          </w:tcPr>
          <w:p w:rsidR="00DA6F19" w:rsidRPr="00DA6F19" w:rsidRDefault="00DA6F19" w:rsidP="00DA6F19">
            <w:pPr>
              <w:spacing w:after="0" w:line="240" w:lineRule="auto"/>
              <w:jc w:val="center"/>
              <w:rPr>
                <w:rFonts w:ascii="Times New Roman" w:eastAsia="Times New Roman" w:hAnsi="Times New Roman" w:cs="Times New Roman"/>
                <w:color w:val="000000"/>
                <w:sz w:val="18"/>
                <w:szCs w:val="18"/>
                <w:lang w:eastAsia="ru-RU"/>
              </w:rPr>
            </w:pPr>
            <w:r w:rsidRPr="00DA6F19">
              <w:rPr>
                <w:rFonts w:ascii="Times New Roman" w:eastAsia="Times New Roman" w:hAnsi="Times New Roman" w:cs="Times New Roman"/>
                <w:color w:val="000000"/>
                <w:sz w:val="18"/>
                <w:szCs w:val="18"/>
                <w:lang w:eastAsia="ru-RU"/>
              </w:rPr>
              <w:t>1262,128</w:t>
            </w:r>
          </w:p>
        </w:tc>
        <w:tc>
          <w:tcPr>
            <w:tcW w:w="1900" w:type="dxa"/>
            <w:shd w:val="clear" w:color="auto" w:fill="auto"/>
            <w:noWrap/>
            <w:vAlign w:val="center"/>
            <w:hideMark/>
          </w:tcPr>
          <w:p w:rsidR="00DA6F19" w:rsidRPr="00DA6F19" w:rsidRDefault="00DA6F19" w:rsidP="00DA6F19">
            <w:pPr>
              <w:spacing w:after="0" w:line="240" w:lineRule="auto"/>
              <w:jc w:val="center"/>
              <w:rPr>
                <w:rFonts w:ascii="Times New Roman" w:eastAsia="Times New Roman" w:hAnsi="Times New Roman" w:cs="Times New Roman"/>
                <w:color w:val="000000"/>
                <w:sz w:val="18"/>
                <w:szCs w:val="18"/>
                <w:lang w:eastAsia="ru-RU"/>
              </w:rPr>
            </w:pPr>
            <w:r w:rsidRPr="00DA6F19">
              <w:rPr>
                <w:rFonts w:ascii="Times New Roman" w:eastAsia="Times New Roman" w:hAnsi="Times New Roman" w:cs="Times New Roman"/>
                <w:color w:val="000000"/>
                <w:sz w:val="18"/>
                <w:szCs w:val="18"/>
                <w:lang w:eastAsia="ru-RU"/>
              </w:rPr>
              <w:t>0,000</w:t>
            </w:r>
          </w:p>
        </w:tc>
      </w:tr>
    </w:tbl>
    <w:p w:rsidR="00CC42DA" w:rsidRDefault="00CC42DA" w:rsidP="00DE158C">
      <w:pPr>
        <w:jc w:val="both"/>
      </w:pPr>
    </w:p>
    <w:p w:rsidR="00DA6F19" w:rsidRDefault="00BC5FD7">
      <w:pPr>
        <w:sectPr w:rsidR="00DA6F19" w:rsidSect="00DA6F19">
          <w:pgSz w:w="16840" w:h="11907" w:orient="landscape" w:code="9"/>
          <w:pgMar w:top="1134" w:right="1134" w:bottom="851" w:left="1134" w:header="709" w:footer="709" w:gutter="0"/>
          <w:cols w:space="708"/>
          <w:docGrid w:linePitch="360"/>
        </w:sectPr>
      </w:pPr>
      <w:r>
        <w:br w:type="page"/>
      </w:r>
    </w:p>
    <w:p w:rsidR="00CC42DA" w:rsidRDefault="00CC42DA" w:rsidP="00CC42DA">
      <w:pPr>
        <w:pStyle w:val="1"/>
        <w:jc w:val="both"/>
        <w:rPr>
          <w:color w:val="auto"/>
        </w:rPr>
      </w:pPr>
      <w:r w:rsidRPr="00CC42DA">
        <w:rPr>
          <w:color w:val="auto"/>
        </w:rPr>
        <w:lastRenderedPageBreak/>
        <w:t>1.12.7 Описание результатов расчетов максимальных разовых концентраций вредных (загрязняющих) веще</w:t>
      </w:r>
      <w:proofErr w:type="gramStart"/>
      <w:r w:rsidRPr="00CC42DA">
        <w:rPr>
          <w:color w:val="auto"/>
        </w:rPr>
        <w:t>ств в пр</w:t>
      </w:r>
      <w:proofErr w:type="gramEnd"/>
      <w:r w:rsidRPr="00CC42DA">
        <w:rPr>
          <w:color w:val="auto"/>
        </w:rPr>
        <w:t>иземном слое атмосферного воздуха от объектов теплоснабжения.</w:t>
      </w:r>
    </w:p>
    <w:p w:rsidR="00CC42DA" w:rsidRPr="0067350C" w:rsidRDefault="00BC5FD7" w:rsidP="0067350C">
      <w:pPr>
        <w:spacing w:before="240"/>
        <w:jc w:val="both"/>
        <w:rPr>
          <w:rFonts w:ascii="Times New Roman" w:hAnsi="Times New Roman" w:cs="Times New Roman"/>
          <w:sz w:val="28"/>
          <w:szCs w:val="28"/>
        </w:rPr>
      </w:pPr>
      <w:r w:rsidRPr="0067350C">
        <w:rPr>
          <w:rFonts w:ascii="Times New Roman" w:hAnsi="Times New Roman" w:cs="Times New Roman"/>
          <w:sz w:val="28"/>
          <w:szCs w:val="28"/>
        </w:rPr>
        <w:t xml:space="preserve">Таблица 1.12.7.1 - </w:t>
      </w:r>
      <w:r w:rsidR="0067350C" w:rsidRPr="0067350C">
        <w:rPr>
          <w:rFonts w:ascii="Times New Roman" w:hAnsi="Times New Roman" w:cs="Times New Roman"/>
          <w:sz w:val="28"/>
          <w:szCs w:val="28"/>
        </w:rPr>
        <w:t>Максимальные разовые концентрации вредных (загрязняющих) веще</w:t>
      </w:r>
      <w:proofErr w:type="gramStart"/>
      <w:r w:rsidR="0067350C" w:rsidRPr="0067350C">
        <w:rPr>
          <w:rFonts w:ascii="Times New Roman" w:hAnsi="Times New Roman" w:cs="Times New Roman"/>
          <w:sz w:val="28"/>
          <w:szCs w:val="28"/>
        </w:rPr>
        <w:t>ств в пр</w:t>
      </w:r>
      <w:proofErr w:type="gramEnd"/>
      <w:r w:rsidR="0067350C" w:rsidRPr="0067350C">
        <w:rPr>
          <w:rFonts w:ascii="Times New Roman" w:hAnsi="Times New Roman" w:cs="Times New Roman"/>
          <w:sz w:val="28"/>
          <w:szCs w:val="28"/>
        </w:rPr>
        <w:t>иземном слое атмосферного воз</w:t>
      </w:r>
      <w:r w:rsidR="0067350C">
        <w:rPr>
          <w:rFonts w:ascii="Times New Roman" w:hAnsi="Times New Roman" w:cs="Times New Roman"/>
          <w:sz w:val="28"/>
          <w:szCs w:val="28"/>
        </w:rPr>
        <w:t>духа от объектов теплоснабжения</w:t>
      </w:r>
    </w:p>
    <w:tbl>
      <w:tblPr>
        <w:tblW w:w="14750" w:type="dxa"/>
        <w:tblLayout w:type="fixed"/>
        <w:tblCellMar>
          <w:left w:w="0" w:type="dxa"/>
          <w:right w:w="0" w:type="dxa"/>
        </w:tblCellMar>
        <w:tblLook w:val="04A0" w:firstRow="1" w:lastRow="0" w:firstColumn="1" w:lastColumn="0" w:noHBand="0" w:noVBand="1"/>
      </w:tblPr>
      <w:tblGrid>
        <w:gridCol w:w="880"/>
        <w:gridCol w:w="1484"/>
        <w:gridCol w:w="1282"/>
        <w:gridCol w:w="3787"/>
        <w:gridCol w:w="1360"/>
        <w:gridCol w:w="1330"/>
        <w:gridCol w:w="1134"/>
        <w:gridCol w:w="1134"/>
        <w:gridCol w:w="1134"/>
        <w:gridCol w:w="1225"/>
      </w:tblGrid>
      <w:tr w:rsidR="00BC5FD7" w:rsidRPr="004800C2" w:rsidTr="00BC5FD7">
        <w:trPr>
          <w:trHeight w:val="18"/>
          <w:tblHeader/>
        </w:trPr>
        <w:tc>
          <w:tcPr>
            <w:tcW w:w="880" w:type="dxa"/>
            <w:vMerge w:val="restart"/>
            <w:tcBorders>
              <w:top w:val="single" w:sz="8" w:space="0" w:color="auto"/>
              <w:left w:val="single" w:sz="8" w:space="0" w:color="auto"/>
              <w:bottom w:val="single" w:sz="8" w:space="0" w:color="auto"/>
              <w:right w:val="single" w:sz="8" w:space="0" w:color="auto"/>
            </w:tcBorders>
            <w:shd w:val="clear" w:color="auto" w:fill="B2A1C7"/>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w:t>
            </w:r>
          </w:p>
        </w:tc>
        <w:tc>
          <w:tcPr>
            <w:tcW w:w="1484"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Наименование теплоисточника</w:t>
            </w:r>
          </w:p>
        </w:tc>
        <w:tc>
          <w:tcPr>
            <w:tcW w:w="1282"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Адрес котельной</w:t>
            </w:r>
          </w:p>
        </w:tc>
        <w:tc>
          <w:tcPr>
            <w:tcW w:w="3787"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proofErr w:type="gramStart"/>
            <w:r w:rsidRPr="004800C2">
              <w:rPr>
                <w:rFonts w:ascii="Times New Roman" w:eastAsia="Times New Roman" w:hAnsi="Times New Roman" w:cs="Times New Roman"/>
                <w:b/>
                <w:bCs/>
                <w:color w:val="000000"/>
                <w:sz w:val="18"/>
                <w:szCs w:val="18"/>
                <w:lang w:eastAsia="ru-RU"/>
              </w:rPr>
              <w:t>Категория Негативного Воздействия на Окружающую Среду (I категория - это объекты, оказывающие значительное негативное воздействие и относящиеся к областям применения наилучших доступных технологий, II категория - объекты с умеренным негативным воздействием, III категория - с незначительным и IV - остальные объекты, негативно воздействующие на окружающую среду)</w:t>
            </w:r>
            <w:proofErr w:type="gramEnd"/>
          </w:p>
        </w:tc>
        <w:tc>
          <w:tcPr>
            <w:tcW w:w="1360" w:type="dxa"/>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 </w:t>
            </w:r>
          </w:p>
        </w:tc>
        <w:tc>
          <w:tcPr>
            <w:tcW w:w="5957" w:type="dxa"/>
            <w:gridSpan w:val="5"/>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Максимальный разовый выброс ЗВ (г/с)</w:t>
            </w:r>
          </w:p>
        </w:tc>
      </w:tr>
      <w:tr w:rsidR="00BC5FD7" w:rsidRPr="004800C2" w:rsidTr="00BC5FD7">
        <w:trPr>
          <w:trHeight w:val="18"/>
          <w:tblHeader/>
        </w:trPr>
        <w:tc>
          <w:tcPr>
            <w:tcW w:w="880" w:type="dxa"/>
            <w:vMerge/>
            <w:tcBorders>
              <w:top w:val="single" w:sz="8" w:space="0" w:color="auto"/>
              <w:left w:val="single" w:sz="8" w:space="0" w:color="auto"/>
              <w:bottom w:val="single" w:sz="8" w:space="0" w:color="auto"/>
              <w:right w:val="single" w:sz="8" w:space="0" w:color="auto"/>
            </w:tcBorders>
            <w:vAlign w:val="center"/>
            <w:hideMark/>
          </w:tcPr>
          <w:p w:rsidR="00BC5FD7" w:rsidRPr="004800C2" w:rsidRDefault="00BC5FD7" w:rsidP="00B70108">
            <w:pPr>
              <w:spacing w:after="0" w:line="240" w:lineRule="auto"/>
              <w:rPr>
                <w:rFonts w:ascii="Calibri" w:eastAsia="Times New Roman" w:hAnsi="Calibri" w:cs="Times New Roman"/>
                <w:lang w:eastAsia="ru-RU"/>
              </w:rPr>
            </w:pPr>
          </w:p>
        </w:tc>
        <w:tc>
          <w:tcPr>
            <w:tcW w:w="1484" w:type="dxa"/>
            <w:vMerge/>
            <w:tcBorders>
              <w:top w:val="single" w:sz="8" w:space="0" w:color="auto"/>
              <w:left w:val="nil"/>
              <w:bottom w:val="single" w:sz="8" w:space="0" w:color="auto"/>
              <w:right w:val="single" w:sz="8" w:space="0" w:color="auto"/>
            </w:tcBorders>
            <w:vAlign w:val="center"/>
            <w:hideMark/>
          </w:tcPr>
          <w:p w:rsidR="00BC5FD7" w:rsidRPr="004800C2" w:rsidRDefault="00BC5FD7" w:rsidP="00B70108">
            <w:pPr>
              <w:spacing w:after="0" w:line="240" w:lineRule="auto"/>
              <w:rPr>
                <w:rFonts w:ascii="Calibri" w:eastAsia="Times New Roman" w:hAnsi="Calibri" w:cs="Times New Roman"/>
                <w:lang w:eastAsia="ru-RU"/>
              </w:rPr>
            </w:pPr>
          </w:p>
        </w:tc>
        <w:tc>
          <w:tcPr>
            <w:tcW w:w="1282" w:type="dxa"/>
            <w:vMerge/>
            <w:tcBorders>
              <w:top w:val="single" w:sz="8" w:space="0" w:color="auto"/>
              <w:left w:val="nil"/>
              <w:bottom w:val="single" w:sz="8" w:space="0" w:color="auto"/>
              <w:right w:val="single" w:sz="8" w:space="0" w:color="auto"/>
            </w:tcBorders>
            <w:vAlign w:val="center"/>
            <w:hideMark/>
          </w:tcPr>
          <w:p w:rsidR="00BC5FD7" w:rsidRPr="004800C2" w:rsidRDefault="00BC5FD7" w:rsidP="00B70108">
            <w:pPr>
              <w:spacing w:after="0" w:line="240" w:lineRule="auto"/>
              <w:rPr>
                <w:rFonts w:ascii="Calibri" w:eastAsia="Times New Roman" w:hAnsi="Calibri" w:cs="Times New Roman"/>
                <w:lang w:eastAsia="ru-RU"/>
              </w:rPr>
            </w:pPr>
          </w:p>
        </w:tc>
        <w:tc>
          <w:tcPr>
            <w:tcW w:w="3787" w:type="dxa"/>
            <w:vMerge/>
            <w:tcBorders>
              <w:top w:val="single" w:sz="8" w:space="0" w:color="auto"/>
              <w:left w:val="nil"/>
              <w:bottom w:val="single" w:sz="8" w:space="0" w:color="auto"/>
              <w:right w:val="single" w:sz="8" w:space="0" w:color="auto"/>
            </w:tcBorders>
            <w:vAlign w:val="center"/>
            <w:hideMark/>
          </w:tcPr>
          <w:p w:rsidR="00BC5FD7" w:rsidRPr="004800C2" w:rsidRDefault="00BC5FD7" w:rsidP="00B70108">
            <w:pPr>
              <w:spacing w:after="0" w:line="240" w:lineRule="auto"/>
              <w:rPr>
                <w:rFonts w:ascii="Calibri" w:eastAsia="Times New Roman" w:hAnsi="Calibri" w:cs="Times New Roman"/>
                <w:lang w:eastAsia="ru-RU"/>
              </w:rPr>
            </w:pPr>
          </w:p>
        </w:tc>
        <w:tc>
          <w:tcPr>
            <w:tcW w:w="1360" w:type="dxa"/>
            <w:tcBorders>
              <w:top w:val="nil"/>
              <w:left w:val="nil"/>
              <w:bottom w:val="single" w:sz="8" w:space="0" w:color="auto"/>
              <w:right w:val="single" w:sz="8" w:space="0" w:color="auto"/>
            </w:tcBorders>
            <w:shd w:val="clear" w:color="auto" w:fill="B2A1C7"/>
            <w:tcMar>
              <w:top w:w="0" w:type="dxa"/>
              <w:left w:w="108" w:type="dxa"/>
              <w:bottom w:w="0" w:type="dxa"/>
              <w:right w:w="108" w:type="dxa"/>
            </w:tcMa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Наименование</w:t>
            </w:r>
          </w:p>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котла</w:t>
            </w:r>
          </w:p>
        </w:tc>
        <w:tc>
          <w:tcPr>
            <w:tcW w:w="1330"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NO2</w:t>
            </w:r>
          </w:p>
        </w:tc>
        <w:tc>
          <w:tcPr>
            <w:tcW w:w="1134"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w:t>
            </w:r>
          </w:p>
        </w:tc>
        <w:tc>
          <w:tcPr>
            <w:tcW w:w="1134"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SO2</w:t>
            </w:r>
          </w:p>
        </w:tc>
        <w:tc>
          <w:tcPr>
            <w:tcW w:w="1134"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CO</w:t>
            </w:r>
          </w:p>
        </w:tc>
        <w:tc>
          <w:tcPr>
            <w:tcW w:w="1225"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C20H12 (</w:t>
            </w:r>
            <w:proofErr w:type="spellStart"/>
            <w:r w:rsidRPr="004800C2">
              <w:rPr>
                <w:rFonts w:ascii="Times New Roman" w:eastAsia="Times New Roman" w:hAnsi="Times New Roman" w:cs="Times New Roman"/>
                <w:b/>
                <w:bCs/>
                <w:color w:val="000000"/>
                <w:sz w:val="18"/>
                <w:szCs w:val="18"/>
                <w:lang w:eastAsia="ru-RU"/>
              </w:rPr>
              <w:t>бензапирен</w:t>
            </w:r>
            <w:proofErr w:type="spellEnd"/>
            <w:r w:rsidRPr="004800C2">
              <w:rPr>
                <w:rFonts w:ascii="Times New Roman" w:eastAsia="Times New Roman" w:hAnsi="Times New Roman" w:cs="Times New Roman"/>
                <w:b/>
                <w:bCs/>
                <w:color w:val="000000"/>
                <w:sz w:val="18"/>
                <w:szCs w:val="18"/>
                <w:lang w:eastAsia="ru-RU"/>
              </w:rPr>
              <w:t>)</w:t>
            </w:r>
          </w:p>
        </w:tc>
      </w:tr>
      <w:tr w:rsidR="00BC5FD7" w:rsidRPr="004800C2" w:rsidTr="0067350C">
        <w:trPr>
          <w:trHeight w:val="18"/>
        </w:trPr>
        <w:tc>
          <w:tcPr>
            <w:tcW w:w="8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1</w:t>
            </w:r>
          </w:p>
        </w:tc>
        <w:tc>
          <w:tcPr>
            <w:tcW w:w="14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2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7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13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67350C">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КВГМ-4,65</w:t>
            </w:r>
          </w:p>
        </w:tc>
        <w:tc>
          <w:tcPr>
            <w:tcW w:w="13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0,3308452</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0,0537624</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0,4734919</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0,0000000326</w:t>
            </w:r>
          </w:p>
        </w:tc>
      </w:tr>
      <w:tr w:rsidR="00BC5FD7" w:rsidRPr="004800C2" w:rsidTr="0067350C">
        <w:trPr>
          <w:trHeight w:val="18"/>
        </w:trPr>
        <w:tc>
          <w:tcPr>
            <w:tcW w:w="8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Pr>
                <w:rFonts w:ascii="Calibri" w:eastAsia="Times New Roman" w:hAnsi="Calibri" w:cs="Times New Roman"/>
                <w:lang w:eastAsia="ru-RU"/>
              </w:rPr>
              <w:t>2</w:t>
            </w:r>
          </w:p>
        </w:tc>
        <w:tc>
          <w:tcPr>
            <w:tcW w:w="14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2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7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13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67350C">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КВГМ-4,65</w:t>
            </w:r>
          </w:p>
        </w:tc>
        <w:tc>
          <w:tcPr>
            <w:tcW w:w="13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0,3308452</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0,0537624</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0,4734919</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0,0000000326</w:t>
            </w:r>
          </w:p>
        </w:tc>
      </w:tr>
      <w:tr w:rsidR="00BC5FD7" w:rsidRPr="004800C2" w:rsidTr="0067350C">
        <w:trPr>
          <w:trHeight w:val="18"/>
        </w:trPr>
        <w:tc>
          <w:tcPr>
            <w:tcW w:w="8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Pr>
                <w:rFonts w:ascii="Calibri" w:eastAsia="Times New Roman" w:hAnsi="Calibri" w:cs="Times New Roman"/>
                <w:lang w:eastAsia="ru-RU"/>
              </w:rPr>
              <w:t>3</w:t>
            </w:r>
          </w:p>
        </w:tc>
        <w:tc>
          <w:tcPr>
            <w:tcW w:w="14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2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7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13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67350C">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КВГМ-7,56</w:t>
            </w:r>
          </w:p>
        </w:tc>
        <w:tc>
          <w:tcPr>
            <w:tcW w:w="13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1,0639274</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0,1728882</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1,2016466</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0,0000000011</w:t>
            </w:r>
          </w:p>
        </w:tc>
      </w:tr>
      <w:tr w:rsidR="00BC5FD7" w:rsidRPr="004800C2" w:rsidTr="0067350C">
        <w:trPr>
          <w:trHeight w:val="18"/>
        </w:trPr>
        <w:tc>
          <w:tcPr>
            <w:tcW w:w="8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Pr>
                <w:rFonts w:ascii="Calibri" w:eastAsia="Times New Roman" w:hAnsi="Calibri" w:cs="Times New Roman"/>
                <w:lang w:eastAsia="ru-RU"/>
              </w:rPr>
              <w:t>4</w:t>
            </w:r>
          </w:p>
        </w:tc>
        <w:tc>
          <w:tcPr>
            <w:tcW w:w="14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2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7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13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67350C">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КВГМ-7,56</w:t>
            </w:r>
          </w:p>
        </w:tc>
        <w:tc>
          <w:tcPr>
            <w:tcW w:w="13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1,0639274</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0,1728882</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1,2016466</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0,0000000011</w:t>
            </w:r>
          </w:p>
        </w:tc>
      </w:tr>
      <w:tr w:rsidR="00BC5FD7" w:rsidRPr="004800C2" w:rsidTr="00BC5FD7">
        <w:trPr>
          <w:trHeight w:val="18"/>
        </w:trPr>
        <w:tc>
          <w:tcPr>
            <w:tcW w:w="8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Итого</w:t>
            </w:r>
          </w:p>
        </w:tc>
        <w:tc>
          <w:tcPr>
            <w:tcW w:w="1484" w:type="dxa"/>
            <w:tcBorders>
              <w:top w:val="nil"/>
              <w:left w:val="nil"/>
              <w:bottom w:val="single" w:sz="8" w:space="0" w:color="auto"/>
              <w:right w:val="single" w:sz="8" w:space="0" w:color="auto"/>
            </w:tcBorders>
            <w:tcMar>
              <w:top w:w="0" w:type="dxa"/>
              <w:left w:w="108" w:type="dxa"/>
              <w:bottom w:w="0" w:type="dxa"/>
              <w:right w:w="108" w:type="dxa"/>
            </w:tcMar>
            <w:vAlign w:val="center"/>
          </w:tcPr>
          <w:p w:rsidR="00BC5FD7" w:rsidRPr="004800C2" w:rsidRDefault="00BC5FD7" w:rsidP="00B70108">
            <w:pPr>
              <w:spacing w:after="0" w:line="240" w:lineRule="auto"/>
              <w:jc w:val="center"/>
              <w:rPr>
                <w:rFonts w:ascii="Calibri" w:eastAsia="Times New Roman" w:hAnsi="Calibri" w:cs="Times New Roman"/>
                <w:lang w:eastAsia="ru-RU"/>
              </w:rPr>
            </w:pPr>
          </w:p>
        </w:tc>
        <w:tc>
          <w:tcPr>
            <w:tcW w:w="1282" w:type="dxa"/>
            <w:tcBorders>
              <w:top w:val="nil"/>
              <w:left w:val="nil"/>
              <w:bottom w:val="single" w:sz="8" w:space="0" w:color="auto"/>
              <w:right w:val="single" w:sz="8" w:space="0" w:color="auto"/>
            </w:tcBorders>
            <w:tcMar>
              <w:top w:w="0" w:type="dxa"/>
              <w:left w:w="108" w:type="dxa"/>
              <w:bottom w:w="0" w:type="dxa"/>
              <w:right w:w="108" w:type="dxa"/>
            </w:tcMar>
            <w:vAlign w:val="center"/>
          </w:tcPr>
          <w:p w:rsidR="00BC5FD7" w:rsidRPr="004800C2" w:rsidRDefault="00BC5FD7" w:rsidP="00B70108">
            <w:pPr>
              <w:spacing w:after="0" w:line="240" w:lineRule="auto"/>
              <w:jc w:val="center"/>
              <w:rPr>
                <w:rFonts w:ascii="Calibri" w:eastAsia="Times New Roman" w:hAnsi="Calibri" w:cs="Times New Roman"/>
                <w:lang w:eastAsia="ru-RU"/>
              </w:rPr>
            </w:pPr>
          </w:p>
        </w:tc>
        <w:tc>
          <w:tcPr>
            <w:tcW w:w="3787" w:type="dxa"/>
            <w:tcBorders>
              <w:top w:val="nil"/>
              <w:left w:val="nil"/>
              <w:bottom w:val="single" w:sz="8" w:space="0" w:color="auto"/>
              <w:right w:val="single" w:sz="8" w:space="0" w:color="auto"/>
            </w:tcBorders>
            <w:tcMar>
              <w:top w:w="0" w:type="dxa"/>
              <w:left w:w="108" w:type="dxa"/>
              <w:bottom w:w="0" w:type="dxa"/>
              <w:right w:w="108" w:type="dxa"/>
            </w:tcMar>
            <w:vAlign w:val="center"/>
          </w:tcPr>
          <w:p w:rsidR="00BC5FD7" w:rsidRPr="004800C2" w:rsidRDefault="00BC5FD7" w:rsidP="00B70108">
            <w:pPr>
              <w:spacing w:after="0" w:line="240" w:lineRule="auto"/>
              <w:jc w:val="center"/>
              <w:rPr>
                <w:rFonts w:ascii="Calibri" w:eastAsia="Times New Roman" w:hAnsi="Calibri" w:cs="Times New Roman"/>
                <w:lang w:eastAsia="ru-RU"/>
              </w:rPr>
            </w:pPr>
          </w:p>
        </w:tc>
        <w:tc>
          <w:tcPr>
            <w:tcW w:w="1360" w:type="dxa"/>
            <w:tcBorders>
              <w:top w:val="nil"/>
              <w:left w:val="nil"/>
              <w:bottom w:val="single" w:sz="8" w:space="0" w:color="auto"/>
              <w:right w:val="single" w:sz="8" w:space="0" w:color="auto"/>
            </w:tcBorders>
            <w:tcMar>
              <w:top w:w="0" w:type="dxa"/>
              <w:left w:w="108" w:type="dxa"/>
              <w:bottom w:w="0" w:type="dxa"/>
              <w:right w:w="108" w:type="dxa"/>
            </w:tcMa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 </w:t>
            </w:r>
          </w:p>
        </w:tc>
        <w:tc>
          <w:tcPr>
            <w:tcW w:w="13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2,7895452</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0,4533012</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3,350277</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5FD7" w:rsidRPr="004800C2" w:rsidRDefault="00BC5FD7" w:rsidP="00B70108">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0,000000067</w:t>
            </w:r>
          </w:p>
        </w:tc>
      </w:tr>
    </w:tbl>
    <w:p w:rsidR="00BC5FD7" w:rsidRDefault="00BC5FD7">
      <w:pPr>
        <w:sectPr w:rsidR="00BC5FD7" w:rsidSect="00BC5FD7">
          <w:pgSz w:w="16840" w:h="11907" w:orient="landscape" w:code="9"/>
          <w:pgMar w:top="1134" w:right="1134" w:bottom="851" w:left="1134" w:header="709" w:footer="709" w:gutter="0"/>
          <w:cols w:space="708"/>
          <w:docGrid w:linePitch="360"/>
        </w:sectPr>
      </w:pPr>
      <w:r>
        <w:br w:type="page"/>
      </w:r>
    </w:p>
    <w:p w:rsidR="00CC42DA" w:rsidRDefault="00CC42DA" w:rsidP="00CC42DA">
      <w:pPr>
        <w:pStyle w:val="1"/>
        <w:rPr>
          <w:color w:val="auto"/>
        </w:rPr>
      </w:pPr>
      <w:r w:rsidRPr="00CC42DA">
        <w:rPr>
          <w:color w:val="auto"/>
        </w:rPr>
        <w:lastRenderedPageBreak/>
        <w:t>1.12.8. Описание объема (массы) образования и размещения отходов сжигания топлива.</w:t>
      </w:r>
    </w:p>
    <w:p w:rsidR="00CC42DA" w:rsidRPr="00096B72" w:rsidRDefault="00096B72" w:rsidP="00096B72">
      <w:pPr>
        <w:spacing w:before="240" w:line="360" w:lineRule="auto"/>
        <w:ind w:firstLine="851"/>
        <w:jc w:val="both"/>
        <w:rPr>
          <w:rFonts w:ascii="Times New Roman" w:hAnsi="Times New Roman" w:cs="Times New Roman"/>
        </w:rPr>
      </w:pPr>
      <w:r w:rsidRPr="00096B72">
        <w:rPr>
          <w:rFonts w:ascii="Times New Roman" w:hAnsi="Times New Roman" w:cs="Times New Roman"/>
          <w:sz w:val="28"/>
        </w:rPr>
        <w:t>В процессе сжигания природного газа на котельной твердых отходов не образуется.</w:t>
      </w:r>
    </w:p>
    <w:p w:rsidR="00CC42DA" w:rsidRDefault="00CC42DA" w:rsidP="00CC42DA">
      <w:pPr>
        <w:pStyle w:val="1"/>
        <w:rPr>
          <w:color w:val="auto"/>
        </w:rPr>
      </w:pPr>
      <w:r w:rsidRPr="00CC42DA">
        <w:rPr>
          <w:color w:val="auto"/>
        </w:rPr>
        <w:t>1.12.9 Данные расчетов рассеивания вредных (загрязняющих) веществ от существующих объектов теплоснабжения, представленные на карте-схеме городского (муниципального) округа.</w:t>
      </w:r>
    </w:p>
    <w:p w:rsidR="00163726" w:rsidRDefault="002B7200" w:rsidP="002B7200">
      <w:r>
        <w:rPr>
          <w:noProof/>
          <w:lang w:eastAsia="ru-RU"/>
        </w:rPr>
        <w:drawing>
          <wp:inline distT="0" distB="0" distL="0" distR="0">
            <wp:extent cx="6300470" cy="4104005"/>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точечный рисунок.bmp"/>
                    <pic:cNvPicPr/>
                  </pic:nvPicPr>
                  <pic:blipFill>
                    <a:blip r:embed="rId32">
                      <a:extLst>
                        <a:ext uri="{28A0092B-C50C-407E-A947-70E740481C1C}">
                          <a14:useLocalDpi xmlns:a14="http://schemas.microsoft.com/office/drawing/2010/main" val="0"/>
                        </a:ext>
                      </a:extLst>
                    </a:blip>
                    <a:stretch>
                      <a:fillRect/>
                    </a:stretch>
                  </pic:blipFill>
                  <pic:spPr>
                    <a:xfrm>
                      <a:off x="0" y="0"/>
                      <a:ext cx="6300470" cy="4104005"/>
                    </a:xfrm>
                    <a:prstGeom prst="rect">
                      <a:avLst/>
                    </a:prstGeom>
                  </pic:spPr>
                </pic:pic>
              </a:graphicData>
            </a:graphic>
          </wp:inline>
        </w:drawing>
      </w:r>
    </w:p>
    <w:p w:rsidR="00163726" w:rsidRPr="002B7200" w:rsidRDefault="002B7200" w:rsidP="002B7200">
      <w:pPr>
        <w:jc w:val="center"/>
        <w:rPr>
          <w:rFonts w:ascii="Times New Roman" w:hAnsi="Times New Roman" w:cs="Times New Roman"/>
          <w:sz w:val="28"/>
          <w:szCs w:val="28"/>
        </w:rPr>
      </w:pPr>
      <w:r w:rsidRPr="002B7200">
        <w:rPr>
          <w:rFonts w:ascii="Times New Roman" w:hAnsi="Times New Roman" w:cs="Times New Roman"/>
          <w:sz w:val="28"/>
          <w:szCs w:val="28"/>
        </w:rPr>
        <w:t>Рисунок 1.12.9.1 – Рассеивание вредных веществ на карте-схеме</w:t>
      </w:r>
    </w:p>
    <w:p w:rsidR="00163726" w:rsidRDefault="00163726" w:rsidP="002B7200"/>
    <w:p w:rsidR="00163726" w:rsidRPr="00163726" w:rsidRDefault="00163726" w:rsidP="002B7200"/>
    <w:p w:rsidR="005E3B18" w:rsidRPr="005E3B18" w:rsidRDefault="005E3B18">
      <w:pPr>
        <w:rPr>
          <w:rFonts w:asciiTheme="majorHAnsi" w:eastAsiaTheme="majorEastAsia" w:hAnsiTheme="majorHAnsi" w:cstheme="majorBidi"/>
          <w:b/>
          <w:bCs/>
          <w:sz w:val="28"/>
          <w:szCs w:val="28"/>
        </w:rPr>
      </w:pPr>
      <w:r w:rsidRPr="005E3B18">
        <w:br w:type="page"/>
      </w:r>
    </w:p>
    <w:p w:rsidR="006C0C78" w:rsidRDefault="005844E4" w:rsidP="00377A84">
      <w:pPr>
        <w:pStyle w:val="1"/>
        <w:jc w:val="both"/>
        <w:rPr>
          <w:color w:val="auto"/>
        </w:rPr>
      </w:pPr>
      <w:r>
        <w:rPr>
          <w:color w:val="auto"/>
        </w:rPr>
        <w:lastRenderedPageBreak/>
        <w:t>1.</w:t>
      </w:r>
      <w:r w:rsidR="00377A84" w:rsidRPr="00377A84">
        <w:rPr>
          <w:color w:val="auto"/>
        </w:rPr>
        <w:t>1</w:t>
      </w:r>
      <w:r w:rsidR="00163726">
        <w:rPr>
          <w:color w:val="auto"/>
        </w:rPr>
        <w:t>3</w:t>
      </w:r>
      <w:r w:rsidR="00377A84" w:rsidRPr="00377A84">
        <w:rPr>
          <w:color w:val="auto"/>
        </w:rPr>
        <w:t>.</w:t>
      </w:r>
      <w:r w:rsidRPr="005844E4">
        <w:rPr>
          <w:rFonts w:ascii="Times New Roman" w:eastAsia="Times New Roman" w:hAnsi="Times New Roman" w:cs="Times New Roman"/>
          <w:bCs w:val="0"/>
          <w:color w:val="000000" w:themeColor="text1"/>
          <w:sz w:val="24"/>
          <w:szCs w:val="24"/>
          <w:lang w:eastAsia="ru-RU"/>
        </w:rPr>
        <w:t xml:space="preserve"> </w:t>
      </w:r>
      <w:r w:rsidRPr="005844E4">
        <w:rPr>
          <w:color w:val="auto"/>
        </w:rPr>
        <w:t>Описание существующих технических и технологических проблем в системах теплоснабжения городского</w:t>
      </w:r>
      <w:r w:rsidR="00163726">
        <w:rPr>
          <w:color w:val="auto"/>
        </w:rPr>
        <w:t xml:space="preserve"> (муниципального)</w:t>
      </w:r>
      <w:r w:rsidRPr="005844E4">
        <w:rPr>
          <w:color w:val="auto"/>
        </w:rPr>
        <w:t xml:space="preserve"> округа</w:t>
      </w:r>
      <w:bookmarkEnd w:id="93"/>
    </w:p>
    <w:p w:rsidR="00377A84" w:rsidRDefault="005844E4" w:rsidP="00377A84">
      <w:pPr>
        <w:pStyle w:val="1"/>
        <w:jc w:val="both"/>
        <w:rPr>
          <w:color w:val="auto"/>
        </w:rPr>
      </w:pPr>
      <w:bookmarkStart w:id="94" w:name="_Toc119852476"/>
      <w:r>
        <w:rPr>
          <w:color w:val="auto"/>
        </w:rPr>
        <w:t>1.</w:t>
      </w:r>
      <w:r w:rsidR="00377A84" w:rsidRPr="00377A84">
        <w:rPr>
          <w:color w:val="auto"/>
        </w:rPr>
        <w:t>1</w:t>
      </w:r>
      <w:r w:rsidR="00163726">
        <w:rPr>
          <w:color w:val="auto"/>
        </w:rPr>
        <w:t>3</w:t>
      </w:r>
      <w:r w:rsidR="00377A84" w:rsidRPr="00377A84">
        <w:rPr>
          <w:color w:val="auto"/>
        </w:rPr>
        <w:t>.1.</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 xml:space="preserve">Описание существующих проблем организации качественного теплоснабжения (перечень причин, приводящих к снижению качества и надежности теплоснабжения, включая проблемы в работе </w:t>
      </w:r>
      <w:proofErr w:type="spellStart"/>
      <w:r w:rsidRPr="005844E4">
        <w:rPr>
          <w:color w:val="auto"/>
        </w:rPr>
        <w:t>теплопотребляющих</w:t>
      </w:r>
      <w:proofErr w:type="spellEnd"/>
      <w:r w:rsidRPr="005844E4">
        <w:rPr>
          <w:color w:val="auto"/>
        </w:rPr>
        <w:t xml:space="preserve"> установок потребителей)</w:t>
      </w:r>
      <w:bookmarkEnd w:id="94"/>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1. Внутридомовые сети и отопительные приборы не обеспечивают проектного режима, вследствие физического износа и внутритрубного зарастания. Необходим капитальный ремонт и модернизация.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2. Высокий износ основного оборудования тепловых сетей и источников теплоснабжения, при повышении требований установленных законодательными актами и нормативными документами, к оснащенности этих объектов средствами автоматизации и противоаварийными защитами.</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3. Несоответствие потребительских схем теплоснабжения, фактическим энергетическим характеристикам тепловых сетей в точках поставки. При этом указанное несоответствие, как правило, определяется наличием самовольных изменений, вносимых потребителем без корректировки проекта теплоснабжения объектов (самовольное присоединение или изменение мощности системы теплоснабжения, либо отдельных ее конструктивных частей или элементов).</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4. Отсутствие автоматизированного оперативно-диспетчерского управления системой теплоснабжения.</w:t>
      </w:r>
    </w:p>
    <w:p w:rsidR="00422086" w:rsidRDefault="00422086">
      <w:pPr>
        <w:rPr>
          <w:rFonts w:ascii="Times New Roman" w:eastAsia="Calibri" w:hAnsi="Times New Roman" w:cs="Times New Roman"/>
          <w:color w:val="000000"/>
          <w:sz w:val="28"/>
          <w:szCs w:val="28"/>
        </w:rPr>
      </w:pPr>
    </w:p>
    <w:p w:rsidR="00422086" w:rsidRDefault="00422086" w:rsidP="00422086">
      <w:pPr>
        <w:pStyle w:val="1"/>
        <w:jc w:val="both"/>
        <w:rPr>
          <w:color w:val="auto"/>
        </w:rPr>
      </w:pPr>
      <w:bookmarkStart w:id="95" w:name="_Toc119852477"/>
      <w:r>
        <w:rPr>
          <w:color w:val="auto"/>
        </w:rPr>
        <w:lastRenderedPageBreak/>
        <w:t>1.</w:t>
      </w:r>
      <w:r w:rsidRPr="00377A84">
        <w:rPr>
          <w:color w:val="auto"/>
        </w:rPr>
        <w:t>1</w:t>
      </w:r>
      <w:r w:rsidR="00163726">
        <w:rPr>
          <w:color w:val="auto"/>
        </w:rPr>
        <w:t>3</w:t>
      </w:r>
      <w:r w:rsidRPr="00377A84">
        <w:rPr>
          <w:color w:val="auto"/>
        </w:rPr>
        <w:t>.</w:t>
      </w:r>
      <w:r>
        <w:rPr>
          <w:color w:val="auto"/>
        </w:rPr>
        <w:t>2</w:t>
      </w:r>
      <w:r w:rsidRPr="00377A84">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422086">
        <w:rPr>
          <w:color w:val="auto"/>
        </w:rPr>
        <w:t xml:space="preserve">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w:t>
      </w:r>
      <w:proofErr w:type="spellStart"/>
      <w:r w:rsidRPr="00422086">
        <w:rPr>
          <w:color w:val="auto"/>
        </w:rPr>
        <w:t>теплопотребляющих</w:t>
      </w:r>
      <w:proofErr w:type="spellEnd"/>
      <w:r w:rsidRPr="00422086">
        <w:rPr>
          <w:color w:val="auto"/>
        </w:rPr>
        <w:t xml:space="preserve"> установок потребителей)</w:t>
      </w:r>
      <w:bookmarkEnd w:id="95"/>
    </w:p>
    <w:p w:rsidR="00422086" w:rsidRPr="00EA3084" w:rsidRDefault="00422086" w:rsidP="00422086">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 </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1. Внутридомовые сети и отопительные приборы не обеспечивают проектного режима, вследствие физического износа и внутритрубного зарастания. Необходим капитальный ремонт и модернизация. </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2. Высокий износ основного оборудования тепловых сетей и источников теплоснабжения, при повышении требований установленных законодательными актами и нормативными документами, к оснащенности этих объектов средствами автоматизации и противоаварийными защитами.</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3. Несоответствие потребительских схем теплоснабжения, фактическим энергетическим характеристикам тепловых сетей в точках поставки. При этом указанное несоответствие, как правило, определяется наличием самовольных изменений, вносимых потребителем без корректировки проекта теплоснабжения объектов (самовольное присоединение или изменение мощности системы теплоснабжения, либо отдельных ее конструктивных частей или элементов).</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4. Отсутствие автоматизированного оперативно-диспетчерского управления системой теплоснабжения.</w:t>
      </w:r>
    </w:p>
    <w:p w:rsidR="005523A4" w:rsidRPr="00ED0D5B" w:rsidRDefault="005844E4" w:rsidP="00ED0D5B">
      <w:pPr>
        <w:pStyle w:val="1"/>
        <w:jc w:val="both"/>
        <w:rPr>
          <w:rFonts w:ascii="Times New Roman" w:eastAsia="Calibri" w:hAnsi="Times New Roman" w:cs="Times New Roman"/>
          <w:color w:val="auto"/>
        </w:rPr>
      </w:pPr>
      <w:bookmarkStart w:id="96" w:name="_Toc119852478"/>
      <w:r>
        <w:rPr>
          <w:color w:val="auto"/>
        </w:rPr>
        <w:t>1.</w:t>
      </w:r>
      <w:r w:rsidR="00422086">
        <w:rPr>
          <w:color w:val="auto"/>
        </w:rPr>
        <w:t>1</w:t>
      </w:r>
      <w:r w:rsidR="00500073">
        <w:rPr>
          <w:color w:val="auto"/>
        </w:rPr>
        <w:t>3</w:t>
      </w:r>
      <w:r w:rsidR="00422086">
        <w:rPr>
          <w:color w:val="auto"/>
        </w:rPr>
        <w:t>.3</w:t>
      </w:r>
      <w:r w:rsidR="00ED0D5B" w:rsidRPr="00ED0D5B">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Описание существующих проблем развития систем теплоснабжения</w:t>
      </w:r>
      <w:bookmarkEnd w:id="96"/>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Проблемы в организации надежного и безопасного теплоснабжения сводятся к следующим основным причинам: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1. Износ основного оборудования тепловых сетей и источников теплоснабжения.</w:t>
      </w:r>
      <w:r w:rsidRPr="00EA3084">
        <w:rPr>
          <w:rFonts w:ascii="Times New Roman" w:eastAsia="Times New Roman" w:hAnsi="Times New Roman" w:cs="Times New Roman"/>
          <w:color w:val="000000"/>
          <w:sz w:val="24"/>
          <w:szCs w:val="28"/>
          <w:lang w:eastAsia="ru-RU"/>
        </w:rPr>
        <w:t xml:space="preserve"> </w:t>
      </w:r>
      <w:r w:rsidRPr="00EA3084">
        <w:rPr>
          <w:rFonts w:ascii="Times New Roman" w:eastAsia="Times New Roman" w:hAnsi="Times New Roman" w:cs="Times New Roman"/>
          <w:color w:val="000000"/>
          <w:sz w:val="28"/>
          <w:szCs w:val="28"/>
          <w:lang w:eastAsia="ru-RU"/>
        </w:rPr>
        <w:t>Износ сетей достигает на некоторых участках от 40 до 80%.</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2. Отсутствие резервного топливного хозяйства.</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lastRenderedPageBreak/>
        <w:t xml:space="preserve">3. Отсутствие приборов учета тепловой </w:t>
      </w:r>
      <w:r w:rsidR="00FD6F04" w:rsidRPr="00EA3084">
        <w:rPr>
          <w:rFonts w:ascii="Times New Roman" w:eastAsia="Times New Roman" w:hAnsi="Times New Roman" w:cs="Times New Roman"/>
          <w:color w:val="000000"/>
          <w:sz w:val="28"/>
          <w:szCs w:val="28"/>
          <w:lang w:eastAsia="ru-RU"/>
        </w:rPr>
        <w:t>энергии,</w:t>
      </w:r>
      <w:r w:rsidRPr="00EA3084">
        <w:rPr>
          <w:rFonts w:ascii="Times New Roman" w:eastAsia="Times New Roman" w:hAnsi="Times New Roman" w:cs="Times New Roman"/>
          <w:color w:val="000000"/>
          <w:sz w:val="28"/>
          <w:szCs w:val="28"/>
          <w:lang w:eastAsia="ru-RU"/>
        </w:rPr>
        <w:t xml:space="preserve"> как на источниках теплоснабжения, так и у потребителей.</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4. Не проведены режимно-наладочные работы гидравлического режима работы тепловых сетей ГВС.</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6. Внутридомовые системы отопления требуют комплексной регулировки и наладки.</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7. Отсутствие резервирования теплоснабжения абонентов от разных тепловых источников.</w:t>
      </w:r>
    </w:p>
    <w:p w:rsidR="00ED0D5B" w:rsidRDefault="005844E4" w:rsidP="00ED0D5B">
      <w:pPr>
        <w:pStyle w:val="1"/>
        <w:jc w:val="both"/>
        <w:rPr>
          <w:color w:val="auto"/>
        </w:rPr>
      </w:pPr>
      <w:bookmarkStart w:id="97" w:name="_Toc119852479"/>
      <w:r>
        <w:rPr>
          <w:color w:val="auto"/>
        </w:rPr>
        <w:t>1.</w:t>
      </w:r>
      <w:r w:rsidR="00422086">
        <w:rPr>
          <w:color w:val="auto"/>
        </w:rPr>
        <w:t>1</w:t>
      </w:r>
      <w:r w:rsidR="00500073">
        <w:rPr>
          <w:color w:val="auto"/>
        </w:rPr>
        <w:t>3</w:t>
      </w:r>
      <w:r w:rsidR="00422086">
        <w:rPr>
          <w:color w:val="auto"/>
        </w:rPr>
        <w:t>.4</w:t>
      </w:r>
      <w:r w:rsidR="00ED0D5B" w:rsidRPr="00ED0D5B">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Описание существующих проблем надежного и эффективного снабжения топливом действующих систем теплоснабжения</w:t>
      </w:r>
      <w:bookmarkEnd w:id="97"/>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Проблемы в организации надежного и эффективного снабжения топливом действующих систем теплоснабжения сводятся к следующим основным причинам: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1. Отсутствие резервного и аварийного топлив на котельных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В целом глобальные проблемы в снабжении топливом действующей системы теплоснабжения отсутствуют.</w:t>
      </w:r>
    </w:p>
    <w:p w:rsidR="00ED0D5B" w:rsidRDefault="00ED0D5B">
      <w:pPr>
        <w:rPr>
          <w:rFonts w:ascii="Times New Roman" w:eastAsia="Calibri" w:hAnsi="Times New Roman" w:cs="Times New Roman"/>
          <w:sz w:val="28"/>
          <w:szCs w:val="28"/>
        </w:rPr>
      </w:pPr>
    </w:p>
    <w:p w:rsidR="00ED0D5B" w:rsidRDefault="005844E4" w:rsidP="00ED0D5B">
      <w:pPr>
        <w:pStyle w:val="1"/>
        <w:jc w:val="both"/>
        <w:rPr>
          <w:color w:val="auto"/>
        </w:rPr>
      </w:pPr>
      <w:bookmarkStart w:id="98" w:name="_Toc119852480"/>
      <w:r>
        <w:rPr>
          <w:color w:val="auto"/>
        </w:rPr>
        <w:t>1.</w:t>
      </w:r>
      <w:r w:rsidR="00422086">
        <w:rPr>
          <w:color w:val="auto"/>
        </w:rPr>
        <w:t>1</w:t>
      </w:r>
      <w:r w:rsidR="00500073">
        <w:rPr>
          <w:color w:val="auto"/>
        </w:rPr>
        <w:t>3</w:t>
      </w:r>
      <w:r w:rsidR="00422086">
        <w:rPr>
          <w:color w:val="auto"/>
        </w:rPr>
        <w:t>.5</w:t>
      </w:r>
      <w:r w:rsidR="00ED0D5B" w:rsidRPr="00ED0D5B">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Анализ предписаний надзорных органов об устранении нарушений, влияющих на безопасность и надежность системы теплоснабжения</w:t>
      </w:r>
      <w:bookmarkEnd w:id="98"/>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bCs/>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Предписания надзорных органов об устранении </w:t>
      </w:r>
      <w:proofErr w:type="gramStart"/>
      <w:r w:rsidRPr="00EA3084">
        <w:rPr>
          <w:rFonts w:ascii="Times New Roman" w:eastAsia="Times New Roman" w:hAnsi="Times New Roman" w:cs="Times New Roman"/>
          <w:color w:val="000000"/>
          <w:sz w:val="28"/>
          <w:szCs w:val="28"/>
          <w:lang w:eastAsia="ru-RU"/>
        </w:rPr>
        <w:t>нарушений, влияющих на безопасность и надежность системы теплоснабжения теплоснабжающим организациям не выдавались</w:t>
      </w:r>
      <w:proofErr w:type="gramEnd"/>
      <w:r w:rsidRPr="00EA3084">
        <w:rPr>
          <w:rFonts w:ascii="Times New Roman" w:eastAsia="Times New Roman" w:hAnsi="Times New Roman" w:cs="Times New Roman"/>
          <w:color w:val="000000"/>
          <w:sz w:val="28"/>
          <w:szCs w:val="28"/>
          <w:lang w:eastAsia="ru-RU"/>
        </w:rPr>
        <w:t>.</w:t>
      </w:r>
    </w:p>
    <w:p w:rsidR="00AC4FF0" w:rsidRDefault="005844E4" w:rsidP="00AC4FF0">
      <w:pPr>
        <w:pStyle w:val="1"/>
        <w:jc w:val="both"/>
        <w:rPr>
          <w:color w:val="auto"/>
        </w:rPr>
      </w:pPr>
      <w:bookmarkStart w:id="99" w:name="_Toc119852481"/>
      <w:r>
        <w:rPr>
          <w:color w:val="auto"/>
        </w:rPr>
        <w:lastRenderedPageBreak/>
        <w:t>1.</w:t>
      </w:r>
      <w:r w:rsidR="00422086">
        <w:rPr>
          <w:color w:val="auto"/>
        </w:rPr>
        <w:t>1</w:t>
      </w:r>
      <w:r w:rsidR="00500073">
        <w:rPr>
          <w:color w:val="auto"/>
        </w:rPr>
        <w:t>3</w:t>
      </w:r>
      <w:r w:rsidR="00422086">
        <w:rPr>
          <w:color w:val="auto"/>
        </w:rPr>
        <w:t>.6</w:t>
      </w:r>
      <w:r w:rsidR="00AC4FF0" w:rsidRPr="00AC4FF0">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Описание изменений технических и технологических проблем в системах теплоснабжения городского</w:t>
      </w:r>
      <w:r w:rsidR="00500073">
        <w:rPr>
          <w:color w:val="auto"/>
        </w:rPr>
        <w:t xml:space="preserve"> (муниципального)</w:t>
      </w:r>
      <w:r w:rsidRPr="005844E4">
        <w:rPr>
          <w:color w:val="auto"/>
        </w:rPr>
        <w:t xml:space="preserve"> округа, произошедших в период, предшествующий актуализации схемы теплоснабжения</w:t>
      </w:r>
      <w:bookmarkEnd w:id="99"/>
    </w:p>
    <w:p w:rsidR="00EA3084" w:rsidRPr="00DE08C5" w:rsidRDefault="00EA3084" w:rsidP="00DE08C5">
      <w:pPr>
        <w:spacing w:before="240" w:after="0" w:line="360" w:lineRule="auto"/>
        <w:ind w:firstLine="851"/>
        <w:jc w:val="both"/>
        <w:rPr>
          <w:rFonts w:ascii="Times New Roman" w:hAnsi="Times New Roman" w:cs="Times New Roman"/>
          <w:sz w:val="28"/>
          <w:szCs w:val="28"/>
        </w:rPr>
      </w:pPr>
      <w:r w:rsidRPr="00DE08C5">
        <w:rPr>
          <w:rFonts w:ascii="Times New Roman" w:hAnsi="Times New Roman" w:cs="Times New Roman"/>
          <w:sz w:val="28"/>
          <w:szCs w:val="28"/>
        </w:rPr>
        <w:t xml:space="preserve">Среди изменений технических и технологических проблем в системах теплоснабжения городского округа на момент </w:t>
      </w:r>
      <w:r w:rsidR="005844E4">
        <w:rPr>
          <w:rFonts w:ascii="Times New Roman" w:hAnsi="Times New Roman" w:cs="Times New Roman"/>
          <w:sz w:val="28"/>
          <w:szCs w:val="28"/>
        </w:rPr>
        <w:t xml:space="preserve">разработке нового проекта </w:t>
      </w:r>
      <w:r w:rsidRPr="00DE08C5">
        <w:rPr>
          <w:rFonts w:ascii="Times New Roman" w:hAnsi="Times New Roman" w:cs="Times New Roman"/>
          <w:sz w:val="28"/>
          <w:szCs w:val="28"/>
        </w:rPr>
        <w:t>Схемы теплоснабжения по сравнению с предшествующим периодом стоит отметить:</w:t>
      </w:r>
    </w:p>
    <w:p w:rsidR="00AC4FF0" w:rsidRPr="00DE08C5" w:rsidRDefault="00DE08C5" w:rsidP="00DE08C5">
      <w:pPr>
        <w:pStyle w:val="ac"/>
        <w:numPr>
          <w:ilvl w:val="0"/>
          <w:numId w:val="24"/>
        </w:numPr>
        <w:spacing w:after="0" w:line="360" w:lineRule="auto"/>
        <w:jc w:val="both"/>
        <w:rPr>
          <w:rFonts w:ascii="Times New Roman" w:hAnsi="Times New Roman" w:cs="Times New Roman"/>
          <w:sz w:val="28"/>
          <w:szCs w:val="28"/>
        </w:rPr>
      </w:pPr>
      <w:r w:rsidRPr="00DE08C5">
        <w:rPr>
          <w:rFonts w:ascii="Times New Roman" w:hAnsi="Times New Roman" w:cs="Times New Roman"/>
          <w:sz w:val="28"/>
          <w:szCs w:val="28"/>
        </w:rPr>
        <w:t>Постепенная реконструкция изношенных участков тепловой сети;</w:t>
      </w:r>
    </w:p>
    <w:p w:rsidR="00DE08C5" w:rsidRPr="00DE08C5" w:rsidRDefault="00DE08C5" w:rsidP="00DE08C5">
      <w:pPr>
        <w:pStyle w:val="ac"/>
        <w:numPr>
          <w:ilvl w:val="0"/>
          <w:numId w:val="24"/>
        </w:numPr>
        <w:spacing w:after="0" w:line="360" w:lineRule="auto"/>
        <w:jc w:val="both"/>
        <w:rPr>
          <w:rFonts w:ascii="Times New Roman" w:hAnsi="Times New Roman" w:cs="Times New Roman"/>
          <w:sz w:val="28"/>
          <w:szCs w:val="28"/>
        </w:rPr>
      </w:pPr>
      <w:r w:rsidRPr="00DE08C5">
        <w:rPr>
          <w:rFonts w:ascii="Times New Roman" w:hAnsi="Times New Roman" w:cs="Times New Roman"/>
          <w:sz w:val="28"/>
          <w:szCs w:val="28"/>
        </w:rPr>
        <w:t>Планирование и осуществление установки приборов учета тепловой энергии у потребителе</w:t>
      </w:r>
      <w:r>
        <w:rPr>
          <w:rFonts w:ascii="Times New Roman" w:hAnsi="Times New Roman" w:cs="Times New Roman"/>
          <w:sz w:val="28"/>
          <w:szCs w:val="28"/>
        </w:rPr>
        <w:t>й</w:t>
      </w:r>
      <w:r w:rsidRPr="00DE08C5">
        <w:rPr>
          <w:rFonts w:ascii="Times New Roman" w:hAnsi="Times New Roman" w:cs="Times New Roman"/>
          <w:sz w:val="28"/>
          <w:szCs w:val="28"/>
        </w:rPr>
        <w:t>;</w:t>
      </w:r>
    </w:p>
    <w:p w:rsidR="00DE08C5" w:rsidRPr="00DE08C5" w:rsidRDefault="005844E4" w:rsidP="00DE08C5">
      <w:pPr>
        <w:pStyle w:val="ac"/>
        <w:numPr>
          <w:ilvl w:val="0"/>
          <w:numId w:val="24"/>
        </w:numPr>
        <w:spacing w:after="0" w:line="360" w:lineRule="auto"/>
        <w:jc w:val="both"/>
        <w:rPr>
          <w:rFonts w:ascii="Times New Roman" w:hAnsi="Times New Roman" w:cs="Times New Roman"/>
          <w:sz w:val="28"/>
          <w:szCs w:val="28"/>
        </w:rPr>
      </w:pPr>
      <w:r w:rsidRPr="00DE08C5">
        <w:rPr>
          <w:rFonts w:ascii="Times New Roman" w:hAnsi="Times New Roman" w:cs="Times New Roman"/>
          <w:sz w:val="28"/>
          <w:szCs w:val="28"/>
        </w:rPr>
        <w:t>Проведение</w:t>
      </w:r>
      <w:r w:rsidR="00DE08C5" w:rsidRPr="00DE08C5">
        <w:rPr>
          <w:rFonts w:ascii="Times New Roman" w:hAnsi="Times New Roman" w:cs="Times New Roman"/>
          <w:sz w:val="28"/>
          <w:szCs w:val="28"/>
        </w:rPr>
        <w:t xml:space="preserve"> режимно-наладочных работ на источниках теплоснабжения.</w:t>
      </w:r>
    </w:p>
    <w:sectPr w:rsidR="00DE08C5" w:rsidRPr="00DE08C5" w:rsidSect="006C0C78">
      <w:pgSz w:w="11907" w:h="16840" w:code="9"/>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0C98" w:rsidRDefault="00E30C98" w:rsidP="0046324D">
      <w:pPr>
        <w:spacing w:after="0" w:line="240" w:lineRule="auto"/>
      </w:pPr>
      <w:r>
        <w:separator/>
      </w:r>
    </w:p>
  </w:endnote>
  <w:endnote w:type="continuationSeparator" w:id="0">
    <w:p w:rsidR="00E30C98" w:rsidRDefault="00E30C98" w:rsidP="004632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TimesNewRomanPSMT">
    <w:altName w:val="MS Gothic"/>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7593548"/>
      <w:docPartObj>
        <w:docPartGallery w:val="Page Numbers (Bottom of Page)"/>
        <w:docPartUnique/>
      </w:docPartObj>
    </w:sdtPr>
    <w:sdtContent>
      <w:p w:rsidR="00A44B82" w:rsidRDefault="00A44B82" w:rsidP="0046324D">
        <w:pPr>
          <w:pStyle w:val="a7"/>
          <w:jc w:val="right"/>
        </w:pPr>
        <w:r>
          <w:fldChar w:fldCharType="begin"/>
        </w:r>
        <w:r>
          <w:instrText>PAGE   \* MERGEFORMAT</w:instrText>
        </w:r>
        <w:r>
          <w:fldChar w:fldCharType="separate"/>
        </w:r>
        <w:r w:rsidR="004600DA">
          <w:rPr>
            <w:noProof/>
          </w:rPr>
          <w:t>76</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0C98" w:rsidRDefault="00E30C98" w:rsidP="0046324D">
      <w:pPr>
        <w:spacing w:after="0" w:line="240" w:lineRule="auto"/>
      </w:pPr>
      <w:r>
        <w:separator/>
      </w:r>
    </w:p>
  </w:footnote>
  <w:footnote w:type="continuationSeparator" w:id="0">
    <w:p w:rsidR="00E30C98" w:rsidRDefault="00E30C98" w:rsidP="0046324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65"/>
    <w:multiLevelType w:val="multilevel"/>
    <w:tmpl w:val="00000064"/>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
    <w:nsid w:val="00000067"/>
    <w:multiLevelType w:val="multilevel"/>
    <w:tmpl w:val="00000066"/>
    <w:lvl w:ilvl="0">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2">
    <w:nsid w:val="01874223"/>
    <w:multiLevelType w:val="hybridMultilevel"/>
    <w:tmpl w:val="03703B2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nsid w:val="01CC1C34"/>
    <w:multiLevelType w:val="hybridMultilevel"/>
    <w:tmpl w:val="2482FD7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nsid w:val="137102E4"/>
    <w:multiLevelType w:val="hybridMultilevel"/>
    <w:tmpl w:val="9426DCB0"/>
    <w:lvl w:ilvl="0" w:tplc="96C485C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1459446D"/>
    <w:multiLevelType w:val="hybridMultilevel"/>
    <w:tmpl w:val="B9BE62B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154934F3"/>
    <w:multiLevelType w:val="hybridMultilevel"/>
    <w:tmpl w:val="D0305590"/>
    <w:lvl w:ilvl="0" w:tplc="081C6E7A">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7">
    <w:nsid w:val="1C5C2368"/>
    <w:multiLevelType w:val="multilevel"/>
    <w:tmpl w:val="0419001F"/>
    <w:lvl w:ilvl="0">
      <w:start w:val="1"/>
      <w:numFmt w:val="decimal"/>
      <w:lvlText w:val="%1."/>
      <w:lvlJc w:val="left"/>
      <w:pPr>
        <w:ind w:left="360" w:hanging="360"/>
      </w:pPr>
      <w:rPr>
        <w:rFonts w:hint="default"/>
        <w:b/>
        <w:color w:val="auto"/>
        <w:sz w:val="24"/>
        <w:szCs w:val="24"/>
      </w:rPr>
    </w:lvl>
    <w:lvl w:ilvl="1">
      <w:start w:val="1"/>
      <w:numFmt w:val="decimal"/>
      <w:lvlText w:val="%1.%2."/>
      <w:lvlJc w:val="left"/>
      <w:pPr>
        <w:ind w:left="792" w:hanging="432"/>
      </w:pPr>
      <w:rPr>
        <w:rFonts w:hint="default"/>
        <w:b w:val="0"/>
        <w:color w:val="auto"/>
        <w:sz w:val="24"/>
      </w:rPr>
    </w:lvl>
    <w:lvl w:ilvl="2">
      <w:start w:val="1"/>
      <w:numFmt w:val="decimal"/>
      <w:lvlText w:val="%1.%2.%3."/>
      <w:lvlJc w:val="left"/>
      <w:pPr>
        <w:ind w:left="1224" w:hanging="504"/>
      </w:pPr>
      <w:rPr>
        <w:rFonts w:hint="default"/>
        <w:b w:val="0"/>
        <w:color w:val="auto"/>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260A758F"/>
    <w:multiLevelType w:val="hybridMultilevel"/>
    <w:tmpl w:val="3334B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9CA725B"/>
    <w:multiLevelType w:val="multilevel"/>
    <w:tmpl w:val="C5E6A00A"/>
    <w:lvl w:ilvl="0">
      <w:start w:val="1"/>
      <w:numFmt w:val="decimal"/>
      <w:lvlText w:val="%1"/>
      <w:lvlJc w:val="left"/>
      <w:pPr>
        <w:ind w:left="600" w:hanging="600"/>
      </w:pPr>
      <w:rPr>
        <w:rFonts w:hint="default"/>
      </w:rPr>
    </w:lvl>
    <w:lvl w:ilvl="1">
      <w:start w:val="12"/>
      <w:numFmt w:val="decimal"/>
      <w:lvlText w:val="%1.%2"/>
      <w:lvlJc w:val="left"/>
      <w:pPr>
        <w:ind w:left="600" w:hanging="60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F5B78F4"/>
    <w:multiLevelType w:val="hybridMultilevel"/>
    <w:tmpl w:val="F1422034"/>
    <w:lvl w:ilvl="0" w:tplc="B9E2BA1C">
      <w:numFmt w:val="bullet"/>
      <w:lvlText w:val=""/>
      <w:lvlJc w:val="left"/>
      <w:pPr>
        <w:ind w:left="237" w:hanging="285"/>
      </w:pPr>
      <w:rPr>
        <w:rFonts w:ascii="Symbol" w:eastAsia="Symbol" w:hAnsi="Symbol" w:cs="Symbol" w:hint="default"/>
        <w:w w:val="102"/>
        <w:sz w:val="25"/>
        <w:szCs w:val="25"/>
        <w:lang w:val="en-US" w:eastAsia="en-US" w:bidi="en-US"/>
      </w:rPr>
    </w:lvl>
    <w:lvl w:ilvl="1" w:tplc="37CA9E5A">
      <w:numFmt w:val="bullet"/>
      <w:lvlText w:val=""/>
      <w:lvlJc w:val="left"/>
      <w:pPr>
        <w:ind w:left="1529" w:hanging="361"/>
      </w:pPr>
      <w:rPr>
        <w:rFonts w:ascii="Symbol" w:eastAsia="Symbol" w:hAnsi="Symbol" w:cs="Symbol" w:hint="default"/>
        <w:w w:val="102"/>
        <w:sz w:val="25"/>
        <w:szCs w:val="25"/>
        <w:lang w:val="en-US" w:eastAsia="en-US" w:bidi="en-US"/>
      </w:rPr>
    </w:lvl>
    <w:lvl w:ilvl="2" w:tplc="50B6C3E6">
      <w:numFmt w:val="bullet"/>
      <w:lvlText w:val="•"/>
      <w:lvlJc w:val="left"/>
      <w:pPr>
        <w:ind w:left="2487" w:hanging="361"/>
      </w:pPr>
      <w:rPr>
        <w:lang w:val="en-US" w:eastAsia="en-US" w:bidi="en-US"/>
      </w:rPr>
    </w:lvl>
    <w:lvl w:ilvl="3" w:tplc="042431CE">
      <w:numFmt w:val="bullet"/>
      <w:lvlText w:val="•"/>
      <w:lvlJc w:val="left"/>
      <w:pPr>
        <w:ind w:left="3455" w:hanging="361"/>
      </w:pPr>
      <w:rPr>
        <w:lang w:val="en-US" w:eastAsia="en-US" w:bidi="en-US"/>
      </w:rPr>
    </w:lvl>
    <w:lvl w:ilvl="4" w:tplc="31E6BA28">
      <w:numFmt w:val="bullet"/>
      <w:lvlText w:val="•"/>
      <w:lvlJc w:val="left"/>
      <w:pPr>
        <w:ind w:left="4423" w:hanging="361"/>
      </w:pPr>
      <w:rPr>
        <w:lang w:val="en-US" w:eastAsia="en-US" w:bidi="en-US"/>
      </w:rPr>
    </w:lvl>
    <w:lvl w:ilvl="5" w:tplc="36CCC23E">
      <w:numFmt w:val="bullet"/>
      <w:lvlText w:val="•"/>
      <w:lvlJc w:val="left"/>
      <w:pPr>
        <w:ind w:left="5391" w:hanging="361"/>
      </w:pPr>
      <w:rPr>
        <w:lang w:val="en-US" w:eastAsia="en-US" w:bidi="en-US"/>
      </w:rPr>
    </w:lvl>
    <w:lvl w:ilvl="6" w:tplc="4B648A10">
      <w:numFmt w:val="bullet"/>
      <w:lvlText w:val="•"/>
      <w:lvlJc w:val="left"/>
      <w:pPr>
        <w:ind w:left="6358" w:hanging="361"/>
      </w:pPr>
      <w:rPr>
        <w:lang w:val="en-US" w:eastAsia="en-US" w:bidi="en-US"/>
      </w:rPr>
    </w:lvl>
    <w:lvl w:ilvl="7" w:tplc="11DA1AAE">
      <w:numFmt w:val="bullet"/>
      <w:lvlText w:val="•"/>
      <w:lvlJc w:val="left"/>
      <w:pPr>
        <w:ind w:left="7326" w:hanging="361"/>
      </w:pPr>
      <w:rPr>
        <w:lang w:val="en-US" w:eastAsia="en-US" w:bidi="en-US"/>
      </w:rPr>
    </w:lvl>
    <w:lvl w:ilvl="8" w:tplc="D75A4320">
      <w:numFmt w:val="bullet"/>
      <w:lvlText w:val="•"/>
      <w:lvlJc w:val="left"/>
      <w:pPr>
        <w:ind w:left="8294" w:hanging="361"/>
      </w:pPr>
      <w:rPr>
        <w:lang w:val="en-US" w:eastAsia="en-US" w:bidi="en-US"/>
      </w:rPr>
    </w:lvl>
  </w:abstractNum>
  <w:abstractNum w:abstractNumId="11">
    <w:nsid w:val="3288394F"/>
    <w:multiLevelType w:val="hybridMultilevel"/>
    <w:tmpl w:val="679E70CE"/>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2">
    <w:nsid w:val="3536251E"/>
    <w:multiLevelType w:val="multilevel"/>
    <w:tmpl w:val="B424379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39CF7C98"/>
    <w:multiLevelType w:val="multilevel"/>
    <w:tmpl w:val="3424959A"/>
    <w:lvl w:ilvl="0">
      <w:start w:val="1"/>
      <w:numFmt w:val="decimal"/>
      <w:lvlText w:val="%1"/>
      <w:lvlJc w:val="left"/>
      <w:pPr>
        <w:ind w:left="600" w:hanging="600"/>
      </w:pPr>
      <w:rPr>
        <w:rFonts w:hint="default"/>
      </w:rPr>
    </w:lvl>
    <w:lvl w:ilvl="1">
      <w:start w:val="12"/>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42D47E29"/>
    <w:multiLevelType w:val="hybridMultilevel"/>
    <w:tmpl w:val="1DA4686C"/>
    <w:lvl w:ilvl="0" w:tplc="04190001">
      <w:numFmt w:val="bullet"/>
      <w:lvlText w:val=""/>
      <w:lvlJc w:val="left"/>
      <w:pPr>
        <w:ind w:left="360" w:hanging="360"/>
      </w:pPr>
      <w:rPr>
        <w:rFonts w:ascii="Symbol" w:eastAsia="Times New Roman" w:hAnsi="Symbol"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43C23212"/>
    <w:multiLevelType w:val="hybridMultilevel"/>
    <w:tmpl w:val="82160E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7193EE5"/>
    <w:multiLevelType w:val="hybridMultilevel"/>
    <w:tmpl w:val="7B6C420A"/>
    <w:lvl w:ilvl="0" w:tplc="9BB4C60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7">
    <w:nsid w:val="4B9303E7"/>
    <w:multiLevelType w:val="multilevel"/>
    <w:tmpl w:val="D556CF68"/>
    <w:lvl w:ilvl="0">
      <w:start w:val="1"/>
      <w:numFmt w:val="decimal"/>
      <w:lvlText w:val="%1"/>
      <w:lvlJc w:val="left"/>
      <w:pPr>
        <w:ind w:left="600" w:hanging="600"/>
      </w:pPr>
      <w:rPr>
        <w:rFonts w:hint="default"/>
      </w:rPr>
    </w:lvl>
    <w:lvl w:ilvl="1">
      <w:start w:val="12"/>
      <w:numFmt w:val="decimal"/>
      <w:lvlText w:val="%1.%2"/>
      <w:lvlJc w:val="left"/>
      <w:pPr>
        <w:ind w:left="600" w:hanging="60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539F5389"/>
    <w:multiLevelType w:val="hybridMultilevel"/>
    <w:tmpl w:val="09CAF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93760DD"/>
    <w:multiLevelType w:val="hybridMultilevel"/>
    <w:tmpl w:val="868E8F20"/>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20">
    <w:nsid w:val="5C3241C8"/>
    <w:multiLevelType w:val="hybridMultilevel"/>
    <w:tmpl w:val="70A4E0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ECF02F1"/>
    <w:multiLevelType w:val="multilevel"/>
    <w:tmpl w:val="5ECF02F1"/>
    <w:lvl w:ilvl="0">
      <w:start w:val="1"/>
      <w:numFmt w:val="decimal"/>
      <w:lvlText w:val="%1."/>
      <w:lvlJc w:val="left"/>
      <w:pPr>
        <w:ind w:left="360" w:hanging="360"/>
      </w:pPr>
      <w:rPr>
        <w:rFonts w:hint="default"/>
        <w:b/>
        <w:color w:val="FF0000"/>
      </w:rPr>
    </w:lvl>
    <w:lvl w:ilvl="1">
      <w:start w:val="1"/>
      <w:numFmt w:val="decimal"/>
      <w:lvlText w:val="%1.%2."/>
      <w:lvlJc w:val="left"/>
      <w:pPr>
        <w:ind w:left="828" w:hanging="828"/>
      </w:pPr>
      <w:rPr>
        <w:rFonts w:hint="default"/>
        <w:b/>
      </w:rPr>
    </w:lvl>
    <w:lvl w:ilvl="2">
      <w:start w:val="1"/>
      <w:numFmt w:val="decimal"/>
      <w:lvlText w:val="%1.%2.%3."/>
      <w:lvlJc w:val="left"/>
      <w:pPr>
        <w:ind w:left="50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5F87199B"/>
    <w:multiLevelType w:val="multilevel"/>
    <w:tmpl w:val="27E4D334"/>
    <w:lvl w:ilvl="0">
      <w:start w:val="1"/>
      <w:numFmt w:val="decimal"/>
      <w:lvlText w:val="%1."/>
      <w:lvlJc w:val="left"/>
      <w:pPr>
        <w:ind w:left="450" w:hanging="450"/>
      </w:pPr>
      <w:rPr>
        <w:rFonts w:hint="default"/>
      </w:rPr>
    </w:lvl>
    <w:lvl w:ilvl="1">
      <w:start w:val="1"/>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23">
    <w:nsid w:val="652179BF"/>
    <w:multiLevelType w:val="hybridMultilevel"/>
    <w:tmpl w:val="AE4AE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7C65584"/>
    <w:multiLevelType w:val="hybridMultilevel"/>
    <w:tmpl w:val="5AD65D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CA3075D"/>
    <w:multiLevelType w:val="hybridMultilevel"/>
    <w:tmpl w:val="4F7E2B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70B34D3D"/>
    <w:multiLevelType w:val="hybridMultilevel"/>
    <w:tmpl w:val="40FA4B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90472D3"/>
    <w:multiLevelType w:val="multilevel"/>
    <w:tmpl w:val="B424379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7E8759BD"/>
    <w:multiLevelType w:val="multilevel"/>
    <w:tmpl w:val="3F02AF38"/>
    <w:lvl w:ilvl="0">
      <w:start w:val="4"/>
      <w:numFmt w:val="decimal"/>
      <w:lvlText w:val="%1"/>
      <w:lvlJc w:val="left"/>
      <w:pPr>
        <w:ind w:left="722" w:hanging="363"/>
      </w:pPr>
      <w:rPr>
        <w:lang w:val="ru-RU" w:eastAsia="ru-RU" w:bidi="ru-RU"/>
      </w:rPr>
    </w:lvl>
    <w:lvl w:ilvl="1">
      <w:start w:val="1"/>
      <w:numFmt w:val="decimal"/>
      <w:lvlText w:val="%1.%2."/>
      <w:lvlJc w:val="left"/>
      <w:pPr>
        <w:ind w:left="360" w:hanging="363"/>
      </w:pPr>
      <w:rPr>
        <w:rFonts w:ascii="Arial" w:eastAsia="Arial" w:hAnsi="Arial" w:cs="Arial" w:hint="default"/>
        <w:spacing w:val="-6"/>
        <w:w w:val="99"/>
        <w:sz w:val="20"/>
        <w:szCs w:val="20"/>
        <w:lang w:val="ru-RU" w:eastAsia="ru-RU" w:bidi="ru-RU"/>
      </w:rPr>
    </w:lvl>
    <w:lvl w:ilvl="2">
      <w:numFmt w:val="bullet"/>
      <w:lvlText w:val="-"/>
      <w:lvlJc w:val="left"/>
      <w:pPr>
        <w:ind w:left="218" w:hanging="137"/>
      </w:pPr>
      <w:rPr>
        <w:rFonts w:ascii="Arial" w:eastAsia="Arial" w:hAnsi="Arial" w:cs="Arial" w:hint="default"/>
        <w:w w:val="100"/>
        <w:sz w:val="22"/>
        <w:szCs w:val="22"/>
        <w:lang w:val="ru-RU" w:eastAsia="ru-RU" w:bidi="ru-RU"/>
      </w:rPr>
    </w:lvl>
    <w:lvl w:ilvl="3">
      <w:numFmt w:val="bullet"/>
      <w:lvlText w:val="•"/>
      <w:lvlJc w:val="left"/>
      <w:pPr>
        <w:ind w:left="1890" w:hanging="137"/>
      </w:pPr>
      <w:rPr>
        <w:lang w:val="ru-RU" w:eastAsia="ru-RU" w:bidi="ru-RU"/>
      </w:rPr>
    </w:lvl>
    <w:lvl w:ilvl="4">
      <w:numFmt w:val="bullet"/>
      <w:lvlText w:val="•"/>
      <w:lvlJc w:val="left"/>
      <w:pPr>
        <w:ind w:left="3061" w:hanging="137"/>
      </w:pPr>
      <w:rPr>
        <w:lang w:val="ru-RU" w:eastAsia="ru-RU" w:bidi="ru-RU"/>
      </w:rPr>
    </w:lvl>
    <w:lvl w:ilvl="5">
      <w:numFmt w:val="bullet"/>
      <w:lvlText w:val="•"/>
      <w:lvlJc w:val="left"/>
      <w:pPr>
        <w:ind w:left="4232" w:hanging="137"/>
      </w:pPr>
      <w:rPr>
        <w:lang w:val="ru-RU" w:eastAsia="ru-RU" w:bidi="ru-RU"/>
      </w:rPr>
    </w:lvl>
    <w:lvl w:ilvl="6">
      <w:numFmt w:val="bullet"/>
      <w:lvlText w:val="•"/>
      <w:lvlJc w:val="left"/>
      <w:pPr>
        <w:ind w:left="5403" w:hanging="137"/>
      </w:pPr>
      <w:rPr>
        <w:lang w:val="ru-RU" w:eastAsia="ru-RU" w:bidi="ru-RU"/>
      </w:rPr>
    </w:lvl>
    <w:lvl w:ilvl="7">
      <w:numFmt w:val="bullet"/>
      <w:lvlText w:val="•"/>
      <w:lvlJc w:val="left"/>
      <w:pPr>
        <w:ind w:left="6574" w:hanging="137"/>
      </w:pPr>
      <w:rPr>
        <w:lang w:val="ru-RU" w:eastAsia="ru-RU" w:bidi="ru-RU"/>
      </w:rPr>
    </w:lvl>
    <w:lvl w:ilvl="8">
      <w:numFmt w:val="bullet"/>
      <w:lvlText w:val="•"/>
      <w:lvlJc w:val="left"/>
      <w:pPr>
        <w:ind w:left="7744" w:hanging="137"/>
      </w:pPr>
      <w:rPr>
        <w:lang w:val="ru-RU" w:eastAsia="ru-RU" w:bidi="ru-RU"/>
      </w:rPr>
    </w:lvl>
  </w:abstractNum>
  <w:abstractNum w:abstractNumId="29">
    <w:nsid w:val="7FAE153C"/>
    <w:multiLevelType w:val="hybridMultilevel"/>
    <w:tmpl w:val="5238A32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1"/>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25"/>
  </w:num>
  <w:num w:numId="5">
    <w:abstractNumId w:val="28"/>
    <w:lvlOverride w:ilvl="0">
      <w:startOverride w:val="4"/>
    </w:lvlOverride>
    <w:lvlOverride w:ilvl="1">
      <w:startOverride w:val="1"/>
    </w:lvlOverride>
    <w:lvlOverride w:ilvl="2"/>
    <w:lvlOverride w:ilvl="3"/>
    <w:lvlOverride w:ilvl="4"/>
    <w:lvlOverride w:ilvl="5"/>
    <w:lvlOverride w:ilvl="6"/>
    <w:lvlOverride w:ilvl="7"/>
    <w:lvlOverride w:ilvl="8"/>
  </w:num>
  <w:num w:numId="6">
    <w:abstractNumId w:val="27"/>
  </w:num>
  <w:num w:numId="7">
    <w:abstractNumId w:val="12"/>
  </w:num>
  <w:num w:numId="8">
    <w:abstractNumId w:val="5"/>
  </w:num>
  <w:num w:numId="9">
    <w:abstractNumId w:val="29"/>
  </w:num>
  <w:num w:numId="10">
    <w:abstractNumId w:val="11"/>
  </w:num>
  <w:num w:numId="11">
    <w:abstractNumId w:val="19"/>
  </w:num>
  <w:num w:numId="12">
    <w:abstractNumId w:val="3"/>
  </w:num>
  <w:num w:numId="13">
    <w:abstractNumId w:val="15"/>
  </w:num>
  <w:num w:numId="14">
    <w:abstractNumId w:val="22"/>
  </w:num>
  <w:num w:numId="15">
    <w:abstractNumId w:val="8"/>
  </w:num>
  <w:num w:numId="16">
    <w:abstractNumId w:val="24"/>
  </w:num>
  <w:num w:numId="17">
    <w:abstractNumId w:val="23"/>
  </w:num>
  <w:num w:numId="18">
    <w:abstractNumId w:val="26"/>
  </w:num>
  <w:num w:numId="19">
    <w:abstractNumId w:val="2"/>
  </w:num>
  <w:num w:numId="20">
    <w:abstractNumId w:val="14"/>
  </w:num>
  <w:num w:numId="21">
    <w:abstractNumId w:val="16"/>
  </w:num>
  <w:num w:numId="22">
    <w:abstractNumId w:val="18"/>
  </w:num>
  <w:num w:numId="23">
    <w:abstractNumId w:val="4"/>
  </w:num>
  <w:num w:numId="24">
    <w:abstractNumId w:val="20"/>
  </w:num>
  <w:num w:numId="25">
    <w:abstractNumId w:val="0"/>
  </w:num>
  <w:num w:numId="26">
    <w:abstractNumId w:val="1"/>
  </w:num>
  <w:num w:numId="27">
    <w:abstractNumId w:val="7"/>
  </w:num>
  <w:num w:numId="28">
    <w:abstractNumId w:val="13"/>
  </w:num>
  <w:num w:numId="29">
    <w:abstractNumId w:val="17"/>
  </w:num>
  <w:num w:numId="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2CB6"/>
    <w:rsid w:val="00002359"/>
    <w:rsid w:val="00002D59"/>
    <w:rsid w:val="000033AB"/>
    <w:rsid w:val="00003880"/>
    <w:rsid w:val="00004B9F"/>
    <w:rsid w:val="00005E0B"/>
    <w:rsid w:val="00006304"/>
    <w:rsid w:val="0000694A"/>
    <w:rsid w:val="00007B4C"/>
    <w:rsid w:val="0001057F"/>
    <w:rsid w:val="00010E6E"/>
    <w:rsid w:val="000119D7"/>
    <w:rsid w:val="00012009"/>
    <w:rsid w:val="00012188"/>
    <w:rsid w:val="0001223C"/>
    <w:rsid w:val="00012ECE"/>
    <w:rsid w:val="000136A2"/>
    <w:rsid w:val="00013A8F"/>
    <w:rsid w:val="000140CD"/>
    <w:rsid w:val="0001471A"/>
    <w:rsid w:val="0001552D"/>
    <w:rsid w:val="00015666"/>
    <w:rsid w:val="00015AC1"/>
    <w:rsid w:val="00015C14"/>
    <w:rsid w:val="00016250"/>
    <w:rsid w:val="000164C6"/>
    <w:rsid w:val="0001686E"/>
    <w:rsid w:val="00017836"/>
    <w:rsid w:val="00017E5F"/>
    <w:rsid w:val="00020089"/>
    <w:rsid w:val="00020642"/>
    <w:rsid w:val="00021D00"/>
    <w:rsid w:val="00022088"/>
    <w:rsid w:val="00022A38"/>
    <w:rsid w:val="000230D1"/>
    <w:rsid w:val="0002388C"/>
    <w:rsid w:val="00023BFB"/>
    <w:rsid w:val="00023D7C"/>
    <w:rsid w:val="00024A2B"/>
    <w:rsid w:val="00024BA2"/>
    <w:rsid w:val="0002578C"/>
    <w:rsid w:val="0002599A"/>
    <w:rsid w:val="00025AF0"/>
    <w:rsid w:val="00025D48"/>
    <w:rsid w:val="000267D3"/>
    <w:rsid w:val="000269DE"/>
    <w:rsid w:val="000270A0"/>
    <w:rsid w:val="000274F0"/>
    <w:rsid w:val="0003079B"/>
    <w:rsid w:val="00030D7F"/>
    <w:rsid w:val="00031A6E"/>
    <w:rsid w:val="00032237"/>
    <w:rsid w:val="0003240F"/>
    <w:rsid w:val="000324A8"/>
    <w:rsid w:val="0003292A"/>
    <w:rsid w:val="000333F9"/>
    <w:rsid w:val="00034C61"/>
    <w:rsid w:val="00034F0A"/>
    <w:rsid w:val="00034FC5"/>
    <w:rsid w:val="000354BE"/>
    <w:rsid w:val="00035F87"/>
    <w:rsid w:val="0003633B"/>
    <w:rsid w:val="000376C7"/>
    <w:rsid w:val="000377E0"/>
    <w:rsid w:val="00040BF3"/>
    <w:rsid w:val="000418CA"/>
    <w:rsid w:val="00041D05"/>
    <w:rsid w:val="00041FB7"/>
    <w:rsid w:val="00044EE9"/>
    <w:rsid w:val="000454E8"/>
    <w:rsid w:val="0004573A"/>
    <w:rsid w:val="00045EED"/>
    <w:rsid w:val="00046165"/>
    <w:rsid w:val="00046F93"/>
    <w:rsid w:val="0004735A"/>
    <w:rsid w:val="00047DBC"/>
    <w:rsid w:val="00047EDC"/>
    <w:rsid w:val="00051B42"/>
    <w:rsid w:val="00051CAA"/>
    <w:rsid w:val="00051F7D"/>
    <w:rsid w:val="00052634"/>
    <w:rsid w:val="0005339E"/>
    <w:rsid w:val="00054BB3"/>
    <w:rsid w:val="000555E0"/>
    <w:rsid w:val="000567A6"/>
    <w:rsid w:val="00056976"/>
    <w:rsid w:val="00057E34"/>
    <w:rsid w:val="00061357"/>
    <w:rsid w:val="0006143B"/>
    <w:rsid w:val="00061BEC"/>
    <w:rsid w:val="000625E1"/>
    <w:rsid w:val="00062CCF"/>
    <w:rsid w:val="00062DE5"/>
    <w:rsid w:val="000632B4"/>
    <w:rsid w:val="00063463"/>
    <w:rsid w:val="00063AA8"/>
    <w:rsid w:val="000644F5"/>
    <w:rsid w:val="000648E0"/>
    <w:rsid w:val="00066D96"/>
    <w:rsid w:val="00066EBF"/>
    <w:rsid w:val="000677A9"/>
    <w:rsid w:val="00067A0F"/>
    <w:rsid w:val="00067A65"/>
    <w:rsid w:val="00067AB2"/>
    <w:rsid w:val="00067D55"/>
    <w:rsid w:val="0007026C"/>
    <w:rsid w:val="00070688"/>
    <w:rsid w:val="00071341"/>
    <w:rsid w:val="00071B66"/>
    <w:rsid w:val="00072D0B"/>
    <w:rsid w:val="00073962"/>
    <w:rsid w:val="00073A85"/>
    <w:rsid w:val="00074317"/>
    <w:rsid w:val="0007456B"/>
    <w:rsid w:val="000747A9"/>
    <w:rsid w:val="00074992"/>
    <w:rsid w:val="00074A6C"/>
    <w:rsid w:val="00074C22"/>
    <w:rsid w:val="00074FC3"/>
    <w:rsid w:val="000760D0"/>
    <w:rsid w:val="0007618E"/>
    <w:rsid w:val="00076FEB"/>
    <w:rsid w:val="00077D09"/>
    <w:rsid w:val="00080327"/>
    <w:rsid w:val="000810C7"/>
    <w:rsid w:val="00081417"/>
    <w:rsid w:val="00082639"/>
    <w:rsid w:val="000827D8"/>
    <w:rsid w:val="00083737"/>
    <w:rsid w:val="0008448C"/>
    <w:rsid w:val="000845FD"/>
    <w:rsid w:val="00085163"/>
    <w:rsid w:val="0008522D"/>
    <w:rsid w:val="0008536B"/>
    <w:rsid w:val="00085BA0"/>
    <w:rsid w:val="00087002"/>
    <w:rsid w:val="000872A0"/>
    <w:rsid w:val="00087749"/>
    <w:rsid w:val="00087B76"/>
    <w:rsid w:val="00090B34"/>
    <w:rsid w:val="0009119F"/>
    <w:rsid w:val="0009152C"/>
    <w:rsid w:val="00091566"/>
    <w:rsid w:val="00092012"/>
    <w:rsid w:val="000929A6"/>
    <w:rsid w:val="000933CD"/>
    <w:rsid w:val="0009377A"/>
    <w:rsid w:val="00093E94"/>
    <w:rsid w:val="00093EBA"/>
    <w:rsid w:val="000947F8"/>
    <w:rsid w:val="00094C27"/>
    <w:rsid w:val="00095D88"/>
    <w:rsid w:val="000961AD"/>
    <w:rsid w:val="00096351"/>
    <w:rsid w:val="000968C3"/>
    <w:rsid w:val="00096A5B"/>
    <w:rsid w:val="00096B72"/>
    <w:rsid w:val="0009736F"/>
    <w:rsid w:val="000979D2"/>
    <w:rsid w:val="00097CF8"/>
    <w:rsid w:val="000A0349"/>
    <w:rsid w:val="000A044A"/>
    <w:rsid w:val="000A0639"/>
    <w:rsid w:val="000A221C"/>
    <w:rsid w:val="000A28D4"/>
    <w:rsid w:val="000A3228"/>
    <w:rsid w:val="000A3318"/>
    <w:rsid w:val="000A4447"/>
    <w:rsid w:val="000A5AF3"/>
    <w:rsid w:val="000A5C79"/>
    <w:rsid w:val="000A5E95"/>
    <w:rsid w:val="000A6011"/>
    <w:rsid w:val="000A6D98"/>
    <w:rsid w:val="000A6FFB"/>
    <w:rsid w:val="000A753F"/>
    <w:rsid w:val="000A75CA"/>
    <w:rsid w:val="000A7621"/>
    <w:rsid w:val="000A7D9D"/>
    <w:rsid w:val="000B164E"/>
    <w:rsid w:val="000B1719"/>
    <w:rsid w:val="000B1FA2"/>
    <w:rsid w:val="000B268C"/>
    <w:rsid w:val="000B29BB"/>
    <w:rsid w:val="000B5719"/>
    <w:rsid w:val="000B5AA5"/>
    <w:rsid w:val="000B64AE"/>
    <w:rsid w:val="000B6810"/>
    <w:rsid w:val="000B7253"/>
    <w:rsid w:val="000B7F4B"/>
    <w:rsid w:val="000C07B7"/>
    <w:rsid w:val="000C148F"/>
    <w:rsid w:val="000C1BDB"/>
    <w:rsid w:val="000C1D3E"/>
    <w:rsid w:val="000C28DE"/>
    <w:rsid w:val="000C2F50"/>
    <w:rsid w:val="000C44AA"/>
    <w:rsid w:val="000C4862"/>
    <w:rsid w:val="000C670B"/>
    <w:rsid w:val="000C67CC"/>
    <w:rsid w:val="000C6C17"/>
    <w:rsid w:val="000C7215"/>
    <w:rsid w:val="000D011A"/>
    <w:rsid w:val="000D0558"/>
    <w:rsid w:val="000D07C5"/>
    <w:rsid w:val="000D337A"/>
    <w:rsid w:val="000D35DC"/>
    <w:rsid w:val="000D3C65"/>
    <w:rsid w:val="000D5AFA"/>
    <w:rsid w:val="000D5D8E"/>
    <w:rsid w:val="000D5E05"/>
    <w:rsid w:val="000D5E06"/>
    <w:rsid w:val="000D63B2"/>
    <w:rsid w:val="000D7280"/>
    <w:rsid w:val="000D7BEB"/>
    <w:rsid w:val="000D7CC8"/>
    <w:rsid w:val="000E04B0"/>
    <w:rsid w:val="000E0EB1"/>
    <w:rsid w:val="000E16BF"/>
    <w:rsid w:val="000E39E5"/>
    <w:rsid w:val="000E3C0F"/>
    <w:rsid w:val="000E42DA"/>
    <w:rsid w:val="000E57DF"/>
    <w:rsid w:val="000E5A59"/>
    <w:rsid w:val="000E5ED3"/>
    <w:rsid w:val="000F0BB6"/>
    <w:rsid w:val="000F28E3"/>
    <w:rsid w:val="000F3455"/>
    <w:rsid w:val="000F38B7"/>
    <w:rsid w:val="000F457B"/>
    <w:rsid w:val="000F462D"/>
    <w:rsid w:val="000F4E32"/>
    <w:rsid w:val="000F5238"/>
    <w:rsid w:val="000F623D"/>
    <w:rsid w:val="000F7F34"/>
    <w:rsid w:val="00100584"/>
    <w:rsid w:val="00100DA6"/>
    <w:rsid w:val="00100E0E"/>
    <w:rsid w:val="00101210"/>
    <w:rsid w:val="00101E63"/>
    <w:rsid w:val="001026BF"/>
    <w:rsid w:val="00102C95"/>
    <w:rsid w:val="001040C6"/>
    <w:rsid w:val="0010422B"/>
    <w:rsid w:val="001059BF"/>
    <w:rsid w:val="001068C3"/>
    <w:rsid w:val="00107199"/>
    <w:rsid w:val="0010792F"/>
    <w:rsid w:val="00107949"/>
    <w:rsid w:val="00110E6B"/>
    <w:rsid w:val="001112A4"/>
    <w:rsid w:val="001117F2"/>
    <w:rsid w:val="001120CA"/>
    <w:rsid w:val="001129CF"/>
    <w:rsid w:val="001134A1"/>
    <w:rsid w:val="001141FC"/>
    <w:rsid w:val="00114432"/>
    <w:rsid w:val="00114AFB"/>
    <w:rsid w:val="00114BB9"/>
    <w:rsid w:val="00115167"/>
    <w:rsid w:val="0011598B"/>
    <w:rsid w:val="00116F5F"/>
    <w:rsid w:val="00120444"/>
    <w:rsid w:val="00120963"/>
    <w:rsid w:val="00120998"/>
    <w:rsid w:val="00120B40"/>
    <w:rsid w:val="00120C51"/>
    <w:rsid w:val="00121E4F"/>
    <w:rsid w:val="00123251"/>
    <w:rsid w:val="00123AFF"/>
    <w:rsid w:val="001247F9"/>
    <w:rsid w:val="00124D05"/>
    <w:rsid w:val="00124DAC"/>
    <w:rsid w:val="001254D3"/>
    <w:rsid w:val="001256BA"/>
    <w:rsid w:val="00125D5B"/>
    <w:rsid w:val="0012608B"/>
    <w:rsid w:val="001261AB"/>
    <w:rsid w:val="00126E48"/>
    <w:rsid w:val="00127045"/>
    <w:rsid w:val="0012707F"/>
    <w:rsid w:val="001275AB"/>
    <w:rsid w:val="00130093"/>
    <w:rsid w:val="0013288D"/>
    <w:rsid w:val="00132B04"/>
    <w:rsid w:val="001336F4"/>
    <w:rsid w:val="0013529F"/>
    <w:rsid w:val="001372C9"/>
    <w:rsid w:val="001406C0"/>
    <w:rsid w:val="00140AB2"/>
    <w:rsid w:val="00140C0F"/>
    <w:rsid w:val="00140E37"/>
    <w:rsid w:val="00141499"/>
    <w:rsid w:val="001432B7"/>
    <w:rsid w:val="001435D8"/>
    <w:rsid w:val="0014374D"/>
    <w:rsid w:val="00145F38"/>
    <w:rsid w:val="00146CB4"/>
    <w:rsid w:val="0014785C"/>
    <w:rsid w:val="001501DC"/>
    <w:rsid w:val="001510E6"/>
    <w:rsid w:val="001512A6"/>
    <w:rsid w:val="00151344"/>
    <w:rsid w:val="00151E68"/>
    <w:rsid w:val="00151F40"/>
    <w:rsid w:val="001525E9"/>
    <w:rsid w:val="001529D9"/>
    <w:rsid w:val="00152E64"/>
    <w:rsid w:val="00153A26"/>
    <w:rsid w:val="00153EE3"/>
    <w:rsid w:val="00153F90"/>
    <w:rsid w:val="00154FA4"/>
    <w:rsid w:val="0015529F"/>
    <w:rsid w:val="0015670E"/>
    <w:rsid w:val="00156FBD"/>
    <w:rsid w:val="00157467"/>
    <w:rsid w:val="0015765F"/>
    <w:rsid w:val="0015797B"/>
    <w:rsid w:val="00160C55"/>
    <w:rsid w:val="00160EA4"/>
    <w:rsid w:val="0016163D"/>
    <w:rsid w:val="00162192"/>
    <w:rsid w:val="00163726"/>
    <w:rsid w:val="00163ADA"/>
    <w:rsid w:val="001654D0"/>
    <w:rsid w:val="00165E93"/>
    <w:rsid w:val="001662F6"/>
    <w:rsid w:val="001669B3"/>
    <w:rsid w:val="001676B4"/>
    <w:rsid w:val="001702D9"/>
    <w:rsid w:val="00170E6A"/>
    <w:rsid w:val="00171A8F"/>
    <w:rsid w:val="00173A85"/>
    <w:rsid w:val="001742DE"/>
    <w:rsid w:val="001747B7"/>
    <w:rsid w:val="00174F18"/>
    <w:rsid w:val="00176678"/>
    <w:rsid w:val="001769B6"/>
    <w:rsid w:val="00176BA6"/>
    <w:rsid w:val="0017701E"/>
    <w:rsid w:val="001774CA"/>
    <w:rsid w:val="0018000B"/>
    <w:rsid w:val="001802DA"/>
    <w:rsid w:val="00181673"/>
    <w:rsid w:val="00181F4F"/>
    <w:rsid w:val="00182762"/>
    <w:rsid w:val="00182AF8"/>
    <w:rsid w:val="0018334D"/>
    <w:rsid w:val="00183A15"/>
    <w:rsid w:val="001851AE"/>
    <w:rsid w:val="00185A08"/>
    <w:rsid w:val="0019011A"/>
    <w:rsid w:val="0019031F"/>
    <w:rsid w:val="00190E17"/>
    <w:rsid w:val="001925BA"/>
    <w:rsid w:val="00192A47"/>
    <w:rsid w:val="00192E84"/>
    <w:rsid w:val="00192EBC"/>
    <w:rsid w:val="00193C37"/>
    <w:rsid w:val="00193DF0"/>
    <w:rsid w:val="001952B0"/>
    <w:rsid w:val="001952BA"/>
    <w:rsid w:val="0019534D"/>
    <w:rsid w:val="001958A8"/>
    <w:rsid w:val="00195F7E"/>
    <w:rsid w:val="0019663D"/>
    <w:rsid w:val="00196C7D"/>
    <w:rsid w:val="0019710C"/>
    <w:rsid w:val="00197679"/>
    <w:rsid w:val="0019778E"/>
    <w:rsid w:val="001A161A"/>
    <w:rsid w:val="001A363E"/>
    <w:rsid w:val="001A3857"/>
    <w:rsid w:val="001A455E"/>
    <w:rsid w:val="001A5AA1"/>
    <w:rsid w:val="001A5F00"/>
    <w:rsid w:val="001A62EB"/>
    <w:rsid w:val="001A6C13"/>
    <w:rsid w:val="001A6D53"/>
    <w:rsid w:val="001B052D"/>
    <w:rsid w:val="001B0EDE"/>
    <w:rsid w:val="001B0F9C"/>
    <w:rsid w:val="001B177B"/>
    <w:rsid w:val="001B22CB"/>
    <w:rsid w:val="001B28B5"/>
    <w:rsid w:val="001B35CD"/>
    <w:rsid w:val="001B363D"/>
    <w:rsid w:val="001B43B8"/>
    <w:rsid w:val="001B44DD"/>
    <w:rsid w:val="001B46E4"/>
    <w:rsid w:val="001B4EB1"/>
    <w:rsid w:val="001B5327"/>
    <w:rsid w:val="001B5EB8"/>
    <w:rsid w:val="001B5F4D"/>
    <w:rsid w:val="001B7692"/>
    <w:rsid w:val="001B7B3C"/>
    <w:rsid w:val="001B7CFF"/>
    <w:rsid w:val="001C00C2"/>
    <w:rsid w:val="001C130A"/>
    <w:rsid w:val="001C1F28"/>
    <w:rsid w:val="001C2A00"/>
    <w:rsid w:val="001C30E6"/>
    <w:rsid w:val="001C3ECF"/>
    <w:rsid w:val="001C54CB"/>
    <w:rsid w:val="001C56B5"/>
    <w:rsid w:val="001C68B9"/>
    <w:rsid w:val="001C6A48"/>
    <w:rsid w:val="001C6BF2"/>
    <w:rsid w:val="001D0B48"/>
    <w:rsid w:val="001D1D91"/>
    <w:rsid w:val="001D2010"/>
    <w:rsid w:val="001D2D63"/>
    <w:rsid w:val="001D3412"/>
    <w:rsid w:val="001D3CE4"/>
    <w:rsid w:val="001D4689"/>
    <w:rsid w:val="001D46AD"/>
    <w:rsid w:val="001D4F77"/>
    <w:rsid w:val="001D5BB7"/>
    <w:rsid w:val="001D64D9"/>
    <w:rsid w:val="001D689C"/>
    <w:rsid w:val="001D73F0"/>
    <w:rsid w:val="001D7D3B"/>
    <w:rsid w:val="001E0889"/>
    <w:rsid w:val="001E134F"/>
    <w:rsid w:val="001E178C"/>
    <w:rsid w:val="001E1BC7"/>
    <w:rsid w:val="001E1D8E"/>
    <w:rsid w:val="001E2E5A"/>
    <w:rsid w:val="001E2EAA"/>
    <w:rsid w:val="001E317E"/>
    <w:rsid w:val="001E438B"/>
    <w:rsid w:val="001E45AA"/>
    <w:rsid w:val="001E47CD"/>
    <w:rsid w:val="001E4A4C"/>
    <w:rsid w:val="001E5CD8"/>
    <w:rsid w:val="001E6261"/>
    <w:rsid w:val="001E7369"/>
    <w:rsid w:val="001E7A6D"/>
    <w:rsid w:val="001F0CB2"/>
    <w:rsid w:val="001F12B9"/>
    <w:rsid w:val="001F176C"/>
    <w:rsid w:val="001F2EFE"/>
    <w:rsid w:val="001F42FC"/>
    <w:rsid w:val="001F586A"/>
    <w:rsid w:val="001F6458"/>
    <w:rsid w:val="001F656B"/>
    <w:rsid w:val="001F71AE"/>
    <w:rsid w:val="001F74D6"/>
    <w:rsid w:val="001F7A38"/>
    <w:rsid w:val="002003B5"/>
    <w:rsid w:val="002006FA"/>
    <w:rsid w:val="002016FE"/>
    <w:rsid w:val="0020408C"/>
    <w:rsid w:val="00204608"/>
    <w:rsid w:val="00204650"/>
    <w:rsid w:val="00204D42"/>
    <w:rsid w:val="002052BD"/>
    <w:rsid w:val="00205331"/>
    <w:rsid w:val="00210EBC"/>
    <w:rsid w:val="00211C88"/>
    <w:rsid w:val="00211D46"/>
    <w:rsid w:val="0021247E"/>
    <w:rsid w:val="00212EF7"/>
    <w:rsid w:val="002135BA"/>
    <w:rsid w:val="00213E99"/>
    <w:rsid w:val="00214087"/>
    <w:rsid w:val="002148A7"/>
    <w:rsid w:val="00215A36"/>
    <w:rsid w:val="00215B70"/>
    <w:rsid w:val="002166EA"/>
    <w:rsid w:val="00217232"/>
    <w:rsid w:val="0021726A"/>
    <w:rsid w:val="002203ED"/>
    <w:rsid w:val="002216B1"/>
    <w:rsid w:val="002217E1"/>
    <w:rsid w:val="0022194B"/>
    <w:rsid w:val="00221AEF"/>
    <w:rsid w:val="00222702"/>
    <w:rsid w:val="00223CA5"/>
    <w:rsid w:val="0022439A"/>
    <w:rsid w:val="002243E8"/>
    <w:rsid w:val="002243EE"/>
    <w:rsid w:val="00224BD1"/>
    <w:rsid w:val="00224EC8"/>
    <w:rsid w:val="00225106"/>
    <w:rsid w:val="00225475"/>
    <w:rsid w:val="00225F98"/>
    <w:rsid w:val="00227A82"/>
    <w:rsid w:val="0023068B"/>
    <w:rsid w:val="0023078C"/>
    <w:rsid w:val="00233069"/>
    <w:rsid w:val="002340CA"/>
    <w:rsid w:val="0023420A"/>
    <w:rsid w:val="00234AF1"/>
    <w:rsid w:val="00234E34"/>
    <w:rsid w:val="00234EF9"/>
    <w:rsid w:val="0023600B"/>
    <w:rsid w:val="0023657F"/>
    <w:rsid w:val="00236D31"/>
    <w:rsid w:val="00237D66"/>
    <w:rsid w:val="00237EFB"/>
    <w:rsid w:val="00237FAE"/>
    <w:rsid w:val="00240457"/>
    <w:rsid w:val="002416B1"/>
    <w:rsid w:val="0024224D"/>
    <w:rsid w:val="0024300B"/>
    <w:rsid w:val="00243B08"/>
    <w:rsid w:val="00243F8D"/>
    <w:rsid w:val="0024434C"/>
    <w:rsid w:val="00244570"/>
    <w:rsid w:val="002445A5"/>
    <w:rsid w:val="0024659F"/>
    <w:rsid w:val="002466D0"/>
    <w:rsid w:val="00246BCC"/>
    <w:rsid w:val="002473E0"/>
    <w:rsid w:val="0024779F"/>
    <w:rsid w:val="00247BC2"/>
    <w:rsid w:val="00247C6A"/>
    <w:rsid w:val="0025090B"/>
    <w:rsid w:val="00251509"/>
    <w:rsid w:val="00251902"/>
    <w:rsid w:val="00252286"/>
    <w:rsid w:val="00252340"/>
    <w:rsid w:val="00253395"/>
    <w:rsid w:val="00254079"/>
    <w:rsid w:val="0025460E"/>
    <w:rsid w:val="00254CE8"/>
    <w:rsid w:val="002558F5"/>
    <w:rsid w:val="00255A3F"/>
    <w:rsid w:val="00257052"/>
    <w:rsid w:val="002602A1"/>
    <w:rsid w:val="00260884"/>
    <w:rsid w:val="00260BCD"/>
    <w:rsid w:val="00260DD4"/>
    <w:rsid w:val="002610AC"/>
    <w:rsid w:val="0026260A"/>
    <w:rsid w:val="0026290A"/>
    <w:rsid w:val="002629D0"/>
    <w:rsid w:val="00262AD5"/>
    <w:rsid w:val="0026368F"/>
    <w:rsid w:val="00263D51"/>
    <w:rsid w:val="0026431A"/>
    <w:rsid w:val="00264807"/>
    <w:rsid w:val="002649AB"/>
    <w:rsid w:val="002650A4"/>
    <w:rsid w:val="002652E3"/>
    <w:rsid w:val="00265D5E"/>
    <w:rsid w:val="002664EA"/>
    <w:rsid w:val="00267025"/>
    <w:rsid w:val="0026728D"/>
    <w:rsid w:val="00267494"/>
    <w:rsid w:val="0026766E"/>
    <w:rsid w:val="00270660"/>
    <w:rsid w:val="00270AB4"/>
    <w:rsid w:val="00270EA1"/>
    <w:rsid w:val="002710A0"/>
    <w:rsid w:val="002716EF"/>
    <w:rsid w:val="00271CF2"/>
    <w:rsid w:val="002722A8"/>
    <w:rsid w:val="00272FC6"/>
    <w:rsid w:val="002736C5"/>
    <w:rsid w:val="002737B3"/>
    <w:rsid w:val="002746B6"/>
    <w:rsid w:val="00274758"/>
    <w:rsid w:val="00274BAA"/>
    <w:rsid w:val="002757A4"/>
    <w:rsid w:val="002757AA"/>
    <w:rsid w:val="00275D5C"/>
    <w:rsid w:val="0027631F"/>
    <w:rsid w:val="00276D2B"/>
    <w:rsid w:val="00276E15"/>
    <w:rsid w:val="0027716F"/>
    <w:rsid w:val="002771A6"/>
    <w:rsid w:val="0028052F"/>
    <w:rsid w:val="00280E02"/>
    <w:rsid w:val="00280FA6"/>
    <w:rsid w:val="002819B4"/>
    <w:rsid w:val="002819F6"/>
    <w:rsid w:val="0028202E"/>
    <w:rsid w:val="00282141"/>
    <w:rsid w:val="0028278F"/>
    <w:rsid w:val="0028301B"/>
    <w:rsid w:val="00283511"/>
    <w:rsid w:val="00284D0E"/>
    <w:rsid w:val="00284D82"/>
    <w:rsid w:val="00285C0A"/>
    <w:rsid w:val="002861B1"/>
    <w:rsid w:val="002865B6"/>
    <w:rsid w:val="00286A68"/>
    <w:rsid w:val="002871C7"/>
    <w:rsid w:val="002873C8"/>
    <w:rsid w:val="00287B42"/>
    <w:rsid w:val="00287E65"/>
    <w:rsid w:val="0029021D"/>
    <w:rsid w:val="00290910"/>
    <w:rsid w:val="00291E82"/>
    <w:rsid w:val="0029202C"/>
    <w:rsid w:val="002927B9"/>
    <w:rsid w:val="0029332D"/>
    <w:rsid w:val="00293BE8"/>
    <w:rsid w:val="0029413A"/>
    <w:rsid w:val="002948A0"/>
    <w:rsid w:val="002948C3"/>
    <w:rsid w:val="00295C2A"/>
    <w:rsid w:val="00295FFB"/>
    <w:rsid w:val="00296B65"/>
    <w:rsid w:val="00296F35"/>
    <w:rsid w:val="00297B06"/>
    <w:rsid w:val="002A1055"/>
    <w:rsid w:val="002A17BF"/>
    <w:rsid w:val="002A2EEB"/>
    <w:rsid w:val="002A3143"/>
    <w:rsid w:val="002A47FD"/>
    <w:rsid w:val="002A5287"/>
    <w:rsid w:val="002A52F7"/>
    <w:rsid w:val="002A5926"/>
    <w:rsid w:val="002A61D7"/>
    <w:rsid w:val="002A6DBC"/>
    <w:rsid w:val="002A6DFB"/>
    <w:rsid w:val="002A70B3"/>
    <w:rsid w:val="002A789B"/>
    <w:rsid w:val="002A7D45"/>
    <w:rsid w:val="002B0914"/>
    <w:rsid w:val="002B1302"/>
    <w:rsid w:val="002B1CD4"/>
    <w:rsid w:val="002B1E78"/>
    <w:rsid w:val="002B20A3"/>
    <w:rsid w:val="002B2F7A"/>
    <w:rsid w:val="002B2F83"/>
    <w:rsid w:val="002B3DBF"/>
    <w:rsid w:val="002B42B0"/>
    <w:rsid w:val="002B4856"/>
    <w:rsid w:val="002B4AB7"/>
    <w:rsid w:val="002B4C02"/>
    <w:rsid w:val="002B4DAE"/>
    <w:rsid w:val="002B5013"/>
    <w:rsid w:val="002B631D"/>
    <w:rsid w:val="002B63FF"/>
    <w:rsid w:val="002B64F2"/>
    <w:rsid w:val="002B7200"/>
    <w:rsid w:val="002B749D"/>
    <w:rsid w:val="002B7D70"/>
    <w:rsid w:val="002C1B79"/>
    <w:rsid w:val="002C2113"/>
    <w:rsid w:val="002C31F3"/>
    <w:rsid w:val="002C33AD"/>
    <w:rsid w:val="002C3828"/>
    <w:rsid w:val="002C45B6"/>
    <w:rsid w:val="002C5DDC"/>
    <w:rsid w:val="002C5FE9"/>
    <w:rsid w:val="002C6876"/>
    <w:rsid w:val="002C7741"/>
    <w:rsid w:val="002D270A"/>
    <w:rsid w:val="002D6267"/>
    <w:rsid w:val="002E0336"/>
    <w:rsid w:val="002E0512"/>
    <w:rsid w:val="002E17E3"/>
    <w:rsid w:val="002E1937"/>
    <w:rsid w:val="002E365C"/>
    <w:rsid w:val="002E3C70"/>
    <w:rsid w:val="002E4F52"/>
    <w:rsid w:val="002E5965"/>
    <w:rsid w:val="002E620B"/>
    <w:rsid w:val="002E757F"/>
    <w:rsid w:val="002E7E3F"/>
    <w:rsid w:val="002F072A"/>
    <w:rsid w:val="002F12A2"/>
    <w:rsid w:val="002F1346"/>
    <w:rsid w:val="002F134F"/>
    <w:rsid w:val="002F1671"/>
    <w:rsid w:val="002F1710"/>
    <w:rsid w:val="002F187D"/>
    <w:rsid w:val="002F1CA5"/>
    <w:rsid w:val="002F3247"/>
    <w:rsid w:val="002F3AC7"/>
    <w:rsid w:val="002F55B9"/>
    <w:rsid w:val="002F5BCD"/>
    <w:rsid w:val="002F5BD7"/>
    <w:rsid w:val="002F617C"/>
    <w:rsid w:val="002F6427"/>
    <w:rsid w:val="002F69E2"/>
    <w:rsid w:val="002F774E"/>
    <w:rsid w:val="00301C85"/>
    <w:rsid w:val="003021E2"/>
    <w:rsid w:val="003035A1"/>
    <w:rsid w:val="003054E6"/>
    <w:rsid w:val="00305B5C"/>
    <w:rsid w:val="00305E0B"/>
    <w:rsid w:val="003069C3"/>
    <w:rsid w:val="0030713F"/>
    <w:rsid w:val="00307B6E"/>
    <w:rsid w:val="00307CB0"/>
    <w:rsid w:val="003104C5"/>
    <w:rsid w:val="00310501"/>
    <w:rsid w:val="00312B6E"/>
    <w:rsid w:val="00312C0A"/>
    <w:rsid w:val="00314362"/>
    <w:rsid w:val="003150FB"/>
    <w:rsid w:val="00316043"/>
    <w:rsid w:val="0031635E"/>
    <w:rsid w:val="00316E17"/>
    <w:rsid w:val="00320B1E"/>
    <w:rsid w:val="00321FF0"/>
    <w:rsid w:val="00322065"/>
    <w:rsid w:val="00322CFA"/>
    <w:rsid w:val="0032423C"/>
    <w:rsid w:val="0032472D"/>
    <w:rsid w:val="00324B89"/>
    <w:rsid w:val="00325034"/>
    <w:rsid w:val="0032515F"/>
    <w:rsid w:val="003251DF"/>
    <w:rsid w:val="003259F4"/>
    <w:rsid w:val="0032638A"/>
    <w:rsid w:val="00326A00"/>
    <w:rsid w:val="00326A55"/>
    <w:rsid w:val="00327276"/>
    <w:rsid w:val="00327D46"/>
    <w:rsid w:val="00327EF4"/>
    <w:rsid w:val="003300C8"/>
    <w:rsid w:val="00330271"/>
    <w:rsid w:val="00330A4F"/>
    <w:rsid w:val="0033282A"/>
    <w:rsid w:val="003338F6"/>
    <w:rsid w:val="00333929"/>
    <w:rsid w:val="003339FE"/>
    <w:rsid w:val="003342CF"/>
    <w:rsid w:val="00334373"/>
    <w:rsid w:val="00334ED1"/>
    <w:rsid w:val="00335341"/>
    <w:rsid w:val="00335CA5"/>
    <w:rsid w:val="0033657D"/>
    <w:rsid w:val="003369FD"/>
    <w:rsid w:val="00337B44"/>
    <w:rsid w:val="00337C70"/>
    <w:rsid w:val="003400D6"/>
    <w:rsid w:val="00340DA0"/>
    <w:rsid w:val="003411EF"/>
    <w:rsid w:val="0034125B"/>
    <w:rsid w:val="0034138A"/>
    <w:rsid w:val="00342A61"/>
    <w:rsid w:val="00342FBE"/>
    <w:rsid w:val="003436CE"/>
    <w:rsid w:val="003440FE"/>
    <w:rsid w:val="00344427"/>
    <w:rsid w:val="00344BC7"/>
    <w:rsid w:val="00346030"/>
    <w:rsid w:val="00346383"/>
    <w:rsid w:val="0034652F"/>
    <w:rsid w:val="003478E6"/>
    <w:rsid w:val="00351274"/>
    <w:rsid w:val="003513C4"/>
    <w:rsid w:val="0035262E"/>
    <w:rsid w:val="00352DA7"/>
    <w:rsid w:val="00352FD9"/>
    <w:rsid w:val="00353258"/>
    <w:rsid w:val="003548E6"/>
    <w:rsid w:val="00354CA8"/>
    <w:rsid w:val="00355460"/>
    <w:rsid w:val="00355E8D"/>
    <w:rsid w:val="00356587"/>
    <w:rsid w:val="00356DC6"/>
    <w:rsid w:val="00357370"/>
    <w:rsid w:val="003574E6"/>
    <w:rsid w:val="00357CEB"/>
    <w:rsid w:val="003603B9"/>
    <w:rsid w:val="003627F0"/>
    <w:rsid w:val="00363D4E"/>
    <w:rsid w:val="003646E7"/>
    <w:rsid w:val="003647A9"/>
    <w:rsid w:val="00364EC3"/>
    <w:rsid w:val="00366A80"/>
    <w:rsid w:val="00371BDC"/>
    <w:rsid w:val="00371EAB"/>
    <w:rsid w:val="003723FD"/>
    <w:rsid w:val="003726BD"/>
    <w:rsid w:val="00372E8C"/>
    <w:rsid w:val="0037406D"/>
    <w:rsid w:val="00374250"/>
    <w:rsid w:val="0037556F"/>
    <w:rsid w:val="00375BC2"/>
    <w:rsid w:val="00375CA2"/>
    <w:rsid w:val="00376697"/>
    <w:rsid w:val="00377A84"/>
    <w:rsid w:val="00380A7C"/>
    <w:rsid w:val="0038170C"/>
    <w:rsid w:val="00381994"/>
    <w:rsid w:val="00381A27"/>
    <w:rsid w:val="003827F4"/>
    <w:rsid w:val="00382CE7"/>
    <w:rsid w:val="00383D34"/>
    <w:rsid w:val="0038431B"/>
    <w:rsid w:val="00384345"/>
    <w:rsid w:val="003854A8"/>
    <w:rsid w:val="0038637B"/>
    <w:rsid w:val="003865F8"/>
    <w:rsid w:val="00387566"/>
    <w:rsid w:val="003877AE"/>
    <w:rsid w:val="00387D20"/>
    <w:rsid w:val="00390BC8"/>
    <w:rsid w:val="00390D65"/>
    <w:rsid w:val="00392A77"/>
    <w:rsid w:val="00393AB9"/>
    <w:rsid w:val="003956A1"/>
    <w:rsid w:val="00395DB3"/>
    <w:rsid w:val="00396824"/>
    <w:rsid w:val="00396E90"/>
    <w:rsid w:val="00397132"/>
    <w:rsid w:val="0039760B"/>
    <w:rsid w:val="003A0412"/>
    <w:rsid w:val="003A05CA"/>
    <w:rsid w:val="003A06EF"/>
    <w:rsid w:val="003A0FCA"/>
    <w:rsid w:val="003A3F9F"/>
    <w:rsid w:val="003A4293"/>
    <w:rsid w:val="003A4A2C"/>
    <w:rsid w:val="003A50AC"/>
    <w:rsid w:val="003A58A0"/>
    <w:rsid w:val="003A597E"/>
    <w:rsid w:val="003A5A49"/>
    <w:rsid w:val="003A5FE6"/>
    <w:rsid w:val="003A64DE"/>
    <w:rsid w:val="003A6D1A"/>
    <w:rsid w:val="003A7365"/>
    <w:rsid w:val="003A77D0"/>
    <w:rsid w:val="003B068F"/>
    <w:rsid w:val="003B0B73"/>
    <w:rsid w:val="003B176A"/>
    <w:rsid w:val="003B1B27"/>
    <w:rsid w:val="003B1C14"/>
    <w:rsid w:val="003B2007"/>
    <w:rsid w:val="003B233A"/>
    <w:rsid w:val="003B2816"/>
    <w:rsid w:val="003B2839"/>
    <w:rsid w:val="003B52D0"/>
    <w:rsid w:val="003B554A"/>
    <w:rsid w:val="003B68F8"/>
    <w:rsid w:val="003B6C03"/>
    <w:rsid w:val="003B724D"/>
    <w:rsid w:val="003C139B"/>
    <w:rsid w:val="003C2187"/>
    <w:rsid w:val="003C3330"/>
    <w:rsid w:val="003C70EB"/>
    <w:rsid w:val="003D00B4"/>
    <w:rsid w:val="003D03BC"/>
    <w:rsid w:val="003D044A"/>
    <w:rsid w:val="003D2079"/>
    <w:rsid w:val="003D35C0"/>
    <w:rsid w:val="003D366C"/>
    <w:rsid w:val="003D4098"/>
    <w:rsid w:val="003D535E"/>
    <w:rsid w:val="003D61ED"/>
    <w:rsid w:val="003D6D03"/>
    <w:rsid w:val="003D7290"/>
    <w:rsid w:val="003D7C10"/>
    <w:rsid w:val="003E0B1F"/>
    <w:rsid w:val="003E12A7"/>
    <w:rsid w:val="003E241B"/>
    <w:rsid w:val="003E33E4"/>
    <w:rsid w:val="003E3938"/>
    <w:rsid w:val="003E47DE"/>
    <w:rsid w:val="003E4AC6"/>
    <w:rsid w:val="003E4AFE"/>
    <w:rsid w:val="003E50CA"/>
    <w:rsid w:val="003E5576"/>
    <w:rsid w:val="003E6611"/>
    <w:rsid w:val="003E6A4E"/>
    <w:rsid w:val="003E6AD6"/>
    <w:rsid w:val="003E6EF9"/>
    <w:rsid w:val="003E7781"/>
    <w:rsid w:val="003E792D"/>
    <w:rsid w:val="003E7FEE"/>
    <w:rsid w:val="003F1E06"/>
    <w:rsid w:val="003F334F"/>
    <w:rsid w:val="003F3A0C"/>
    <w:rsid w:val="003F3E91"/>
    <w:rsid w:val="003F43A6"/>
    <w:rsid w:val="003F4F01"/>
    <w:rsid w:val="003F5489"/>
    <w:rsid w:val="003F5CFF"/>
    <w:rsid w:val="003F5DB0"/>
    <w:rsid w:val="003F64AB"/>
    <w:rsid w:val="003F6AD2"/>
    <w:rsid w:val="003F6E63"/>
    <w:rsid w:val="003F7349"/>
    <w:rsid w:val="004007E3"/>
    <w:rsid w:val="004008A7"/>
    <w:rsid w:val="00401018"/>
    <w:rsid w:val="00401C86"/>
    <w:rsid w:val="0040243C"/>
    <w:rsid w:val="004033F1"/>
    <w:rsid w:val="00403627"/>
    <w:rsid w:val="00403DC0"/>
    <w:rsid w:val="0040409D"/>
    <w:rsid w:val="0040437A"/>
    <w:rsid w:val="004046B7"/>
    <w:rsid w:val="0040476C"/>
    <w:rsid w:val="0040525C"/>
    <w:rsid w:val="00406137"/>
    <w:rsid w:val="00406589"/>
    <w:rsid w:val="00406B6B"/>
    <w:rsid w:val="004104D5"/>
    <w:rsid w:val="004107A5"/>
    <w:rsid w:val="0041177A"/>
    <w:rsid w:val="00411F28"/>
    <w:rsid w:val="00413039"/>
    <w:rsid w:val="0041394F"/>
    <w:rsid w:val="00413A7C"/>
    <w:rsid w:val="00413A89"/>
    <w:rsid w:val="00413B70"/>
    <w:rsid w:val="00413B7A"/>
    <w:rsid w:val="0041409B"/>
    <w:rsid w:val="004141EA"/>
    <w:rsid w:val="00414890"/>
    <w:rsid w:val="004160AC"/>
    <w:rsid w:val="00416A21"/>
    <w:rsid w:val="00421EF8"/>
    <w:rsid w:val="00422086"/>
    <w:rsid w:val="0042240F"/>
    <w:rsid w:val="0042265E"/>
    <w:rsid w:val="00422A89"/>
    <w:rsid w:val="00423FA5"/>
    <w:rsid w:val="00424201"/>
    <w:rsid w:val="00425188"/>
    <w:rsid w:val="004253BB"/>
    <w:rsid w:val="004253E2"/>
    <w:rsid w:val="004258F8"/>
    <w:rsid w:val="00425DCA"/>
    <w:rsid w:val="00425FE2"/>
    <w:rsid w:val="0042647B"/>
    <w:rsid w:val="00426B17"/>
    <w:rsid w:val="00426BFF"/>
    <w:rsid w:val="00431092"/>
    <w:rsid w:val="0043124A"/>
    <w:rsid w:val="00431A4D"/>
    <w:rsid w:val="00431E19"/>
    <w:rsid w:val="004326F0"/>
    <w:rsid w:val="0043279C"/>
    <w:rsid w:val="00433984"/>
    <w:rsid w:val="00433A9A"/>
    <w:rsid w:val="004358EC"/>
    <w:rsid w:val="00435D9E"/>
    <w:rsid w:val="00436294"/>
    <w:rsid w:val="00440D99"/>
    <w:rsid w:val="004417A4"/>
    <w:rsid w:val="00442BC4"/>
    <w:rsid w:val="00443E36"/>
    <w:rsid w:val="00444379"/>
    <w:rsid w:val="0044526D"/>
    <w:rsid w:val="00445336"/>
    <w:rsid w:val="00446563"/>
    <w:rsid w:val="0044758C"/>
    <w:rsid w:val="00447EC6"/>
    <w:rsid w:val="00450898"/>
    <w:rsid w:val="004509F6"/>
    <w:rsid w:val="00450B5F"/>
    <w:rsid w:val="00451684"/>
    <w:rsid w:val="00451DCB"/>
    <w:rsid w:val="00452315"/>
    <w:rsid w:val="00453385"/>
    <w:rsid w:val="00454FC2"/>
    <w:rsid w:val="00455755"/>
    <w:rsid w:val="00456A4E"/>
    <w:rsid w:val="004600DA"/>
    <w:rsid w:val="00460C86"/>
    <w:rsid w:val="00460D53"/>
    <w:rsid w:val="00460F13"/>
    <w:rsid w:val="00462E31"/>
    <w:rsid w:val="0046324D"/>
    <w:rsid w:val="00464B6D"/>
    <w:rsid w:val="00465488"/>
    <w:rsid w:val="00465B44"/>
    <w:rsid w:val="004663A1"/>
    <w:rsid w:val="00466D37"/>
    <w:rsid w:val="00467927"/>
    <w:rsid w:val="00467C1B"/>
    <w:rsid w:val="00470B69"/>
    <w:rsid w:val="00472E89"/>
    <w:rsid w:val="00472FB3"/>
    <w:rsid w:val="004731DA"/>
    <w:rsid w:val="0047333C"/>
    <w:rsid w:val="0047342F"/>
    <w:rsid w:val="0047406F"/>
    <w:rsid w:val="004744F9"/>
    <w:rsid w:val="00474ADC"/>
    <w:rsid w:val="00476376"/>
    <w:rsid w:val="00476645"/>
    <w:rsid w:val="00477307"/>
    <w:rsid w:val="00477FA8"/>
    <w:rsid w:val="00480AF7"/>
    <w:rsid w:val="00480FC0"/>
    <w:rsid w:val="0048226A"/>
    <w:rsid w:val="00482D22"/>
    <w:rsid w:val="00483641"/>
    <w:rsid w:val="004841EF"/>
    <w:rsid w:val="00485130"/>
    <w:rsid w:val="004862B9"/>
    <w:rsid w:val="00486981"/>
    <w:rsid w:val="00487505"/>
    <w:rsid w:val="00487F5D"/>
    <w:rsid w:val="0049004F"/>
    <w:rsid w:val="00490635"/>
    <w:rsid w:val="00490711"/>
    <w:rsid w:val="004907C7"/>
    <w:rsid w:val="00490DC2"/>
    <w:rsid w:val="004919FE"/>
    <w:rsid w:val="00493E12"/>
    <w:rsid w:val="00495E1C"/>
    <w:rsid w:val="004961F9"/>
    <w:rsid w:val="00496498"/>
    <w:rsid w:val="004965D1"/>
    <w:rsid w:val="00496B52"/>
    <w:rsid w:val="00497E71"/>
    <w:rsid w:val="004A045A"/>
    <w:rsid w:val="004A04C2"/>
    <w:rsid w:val="004A04F2"/>
    <w:rsid w:val="004A0ED1"/>
    <w:rsid w:val="004A1E74"/>
    <w:rsid w:val="004A1FE9"/>
    <w:rsid w:val="004A29C6"/>
    <w:rsid w:val="004A407E"/>
    <w:rsid w:val="004A43BD"/>
    <w:rsid w:val="004A612D"/>
    <w:rsid w:val="004A6986"/>
    <w:rsid w:val="004A6E93"/>
    <w:rsid w:val="004A7896"/>
    <w:rsid w:val="004A7962"/>
    <w:rsid w:val="004B08AB"/>
    <w:rsid w:val="004B1458"/>
    <w:rsid w:val="004B2090"/>
    <w:rsid w:val="004B256E"/>
    <w:rsid w:val="004B2B68"/>
    <w:rsid w:val="004B2EF4"/>
    <w:rsid w:val="004B393B"/>
    <w:rsid w:val="004B431E"/>
    <w:rsid w:val="004B6730"/>
    <w:rsid w:val="004B68BC"/>
    <w:rsid w:val="004B6FCD"/>
    <w:rsid w:val="004B72D4"/>
    <w:rsid w:val="004B7AC2"/>
    <w:rsid w:val="004B7FFC"/>
    <w:rsid w:val="004C3126"/>
    <w:rsid w:val="004C31F3"/>
    <w:rsid w:val="004C44BD"/>
    <w:rsid w:val="004C48D7"/>
    <w:rsid w:val="004C4D47"/>
    <w:rsid w:val="004C4E67"/>
    <w:rsid w:val="004C5573"/>
    <w:rsid w:val="004C5997"/>
    <w:rsid w:val="004C66E7"/>
    <w:rsid w:val="004D1553"/>
    <w:rsid w:val="004D22F5"/>
    <w:rsid w:val="004D2756"/>
    <w:rsid w:val="004D28AF"/>
    <w:rsid w:val="004D2A7D"/>
    <w:rsid w:val="004D362A"/>
    <w:rsid w:val="004D3772"/>
    <w:rsid w:val="004D44EC"/>
    <w:rsid w:val="004D561E"/>
    <w:rsid w:val="004D5BA9"/>
    <w:rsid w:val="004D67BE"/>
    <w:rsid w:val="004D6876"/>
    <w:rsid w:val="004D7D75"/>
    <w:rsid w:val="004D7E60"/>
    <w:rsid w:val="004D7E9D"/>
    <w:rsid w:val="004E03D5"/>
    <w:rsid w:val="004E1460"/>
    <w:rsid w:val="004E149B"/>
    <w:rsid w:val="004E19C7"/>
    <w:rsid w:val="004E3BAB"/>
    <w:rsid w:val="004E41A4"/>
    <w:rsid w:val="004E486B"/>
    <w:rsid w:val="004E4EA0"/>
    <w:rsid w:val="004E55CB"/>
    <w:rsid w:val="004E58FF"/>
    <w:rsid w:val="004E5E50"/>
    <w:rsid w:val="004E5E79"/>
    <w:rsid w:val="004E6F41"/>
    <w:rsid w:val="004E7700"/>
    <w:rsid w:val="004E7818"/>
    <w:rsid w:val="004F0D59"/>
    <w:rsid w:val="004F1872"/>
    <w:rsid w:val="004F1AA2"/>
    <w:rsid w:val="004F2181"/>
    <w:rsid w:val="004F27F8"/>
    <w:rsid w:val="004F3A3F"/>
    <w:rsid w:val="004F5AE5"/>
    <w:rsid w:val="004F67B7"/>
    <w:rsid w:val="004F77E7"/>
    <w:rsid w:val="00500073"/>
    <w:rsid w:val="0050009D"/>
    <w:rsid w:val="00500546"/>
    <w:rsid w:val="0050081F"/>
    <w:rsid w:val="00500EE6"/>
    <w:rsid w:val="0050107B"/>
    <w:rsid w:val="005026F2"/>
    <w:rsid w:val="00503E37"/>
    <w:rsid w:val="00503E78"/>
    <w:rsid w:val="00504C9C"/>
    <w:rsid w:val="00506198"/>
    <w:rsid w:val="00506861"/>
    <w:rsid w:val="00506E06"/>
    <w:rsid w:val="00507FCF"/>
    <w:rsid w:val="005121E5"/>
    <w:rsid w:val="00515F50"/>
    <w:rsid w:val="00516FF9"/>
    <w:rsid w:val="00517899"/>
    <w:rsid w:val="00520035"/>
    <w:rsid w:val="0052018B"/>
    <w:rsid w:val="005211E7"/>
    <w:rsid w:val="0052206D"/>
    <w:rsid w:val="005229EA"/>
    <w:rsid w:val="00522E03"/>
    <w:rsid w:val="005254CC"/>
    <w:rsid w:val="0052613F"/>
    <w:rsid w:val="00526EAA"/>
    <w:rsid w:val="00527095"/>
    <w:rsid w:val="00527643"/>
    <w:rsid w:val="00530536"/>
    <w:rsid w:val="005305A6"/>
    <w:rsid w:val="00530741"/>
    <w:rsid w:val="00531253"/>
    <w:rsid w:val="0053130D"/>
    <w:rsid w:val="00531DD1"/>
    <w:rsid w:val="00534213"/>
    <w:rsid w:val="005367B4"/>
    <w:rsid w:val="00536C75"/>
    <w:rsid w:val="0053791A"/>
    <w:rsid w:val="00537A52"/>
    <w:rsid w:val="0054034D"/>
    <w:rsid w:val="00540A20"/>
    <w:rsid w:val="005417DD"/>
    <w:rsid w:val="0054188C"/>
    <w:rsid w:val="00541FEA"/>
    <w:rsid w:val="0054222B"/>
    <w:rsid w:val="0054408E"/>
    <w:rsid w:val="00544DFA"/>
    <w:rsid w:val="00544E7E"/>
    <w:rsid w:val="00545AED"/>
    <w:rsid w:val="0054724E"/>
    <w:rsid w:val="00547F3E"/>
    <w:rsid w:val="00551057"/>
    <w:rsid w:val="00551396"/>
    <w:rsid w:val="0055206C"/>
    <w:rsid w:val="005522D2"/>
    <w:rsid w:val="005523A4"/>
    <w:rsid w:val="0055259B"/>
    <w:rsid w:val="00552CCA"/>
    <w:rsid w:val="00552F81"/>
    <w:rsid w:val="00553A72"/>
    <w:rsid w:val="00554441"/>
    <w:rsid w:val="00554D5D"/>
    <w:rsid w:val="00555E18"/>
    <w:rsid w:val="00556792"/>
    <w:rsid w:val="00556FEF"/>
    <w:rsid w:val="005576CA"/>
    <w:rsid w:val="00560294"/>
    <w:rsid w:val="00561EB7"/>
    <w:rsid w:val="005624E1"/>
    <w:rsid w:val="0056297B"/>
    <w:rsid w:val="00562F9A"/>
    <w:rsid w:val="0056426F"/>
    <w:rsid w:val="00564B04"/>
    <w:rsid w:val="00565345"/>
    <w:rsid w:val="005660B7"/>
    <w:rsid w:val="0056686A"/>
    <w:rsid w:val="0056723E"/>
    <w:rsid w:val="00567CBB"/>
    <w:rsid w:val="005703C5"/>
    <w:rsid w:val="005704F0"/>
    <w:rsid w:val="00570AF1"/>
    <w:rsid w:val="00570F9F"/>
    <w:rsid w:val="005712CF"/>
    <w:rsid w:val="00571BAE"/>
    <w:rsid w:val="00571D0A"/>
    <w:rsid w:val="00572337"/>
    <w:rsid w:val="00572817"/>
    <w:rsid w:val="005749EF"/>
    <w:rsid w:val="00574CAE"/>
    <w:rsid w:val="00576449"/>
    <w:rsid w:val="00577D4C"/>
    <w:rsid w:val="005809F8"/>
    <w:rsid w:val="00581282"/>
    <w:rsid w:val="00581D97"/>
    <w:rsid w:val="005837E9"/>
    <w:rsid w:val="005838F0"/>
    <w:rsid w:val="005840C4"/>
    <w:rsid w:val="005844E4"/>
    <w:rsid w:val="00585107"/>
    <w:rsid w:val="005853BB"/>
    <w:rsid w:val="005853C7"/>
    <w:rsid w:val="005858D4"/>
    <w:rsid w:val="00585CEE"/>
    <w:rsid w:val="005865A6"/>
    <w:rsid w:val="00586C06"/>
    <w:rsid w:val="00586FE4"/>
    <w:rsid w:val="0058792D"/>
    <w:rsid w:val="00587AD9"/>
    <w:rsid w:val="00587AE7"/>
    <w:rsid w:val="005900AE"/>
    <w:rsid w:val="005900D0"/>
    <w:rsid w:val="00590128"/>
    <w:rsid w:val="005903D6"/>
    <w:rsid w:val="00590E3C"/>
    <w:rsid w:val="00591993"/>
    <w:rsid w:val="00592696"/>
    <w:rsid w:val="00592B3B"/>
    <w:rsid w:val="00592BB0"/>
    <w:rsid w:val="00594C86"/>
    <w:rsid w:val="00594E19"/>
    <w:rsid w:val="00594F78"/>
    <w:rsid w:val="00595A8C"/>
    <w:rsid w:val="00595F4C"/>
    <w:rsid w:val="0059652D"/>
    <w:rsid w:val="005A065C"/>
    <w:rsid w:val="005A06D8"/>
    <w:rsid w:val="005A194C"/>
    <w:rsid w:val="005A1ED2"/>
    <w:rsid w:val="005A3095"/>
    <w:rsid w:val="005A38D7"/>
    <w:rsid w:val="005A3DDE"/>
    <w:rsid w:val="005A4392"/>
    <w:rsid w:val="005A4568"/>
    <w:rsid w:val="005A5F05"/>
    <w:rsid w:val="005A7ABA"/>
    <w:rsid w:val="005B142A"/>
    <w:rsid w:val="005B186C"/>
    <w:rsid w:val="005B1A72"/>
    <w:rsid w:val="005B1BBB"/>
    <w:rsid w:val="005B20BD"/>
    <w:rsid w:val="005B262B"/>
    <w:rsid w:val="005B2A78"/>
    <w:rsid w:val="005B2FA7"/>
    <w:rsid w:val="005B322C"/>
    <w:rsid w:val="005B409D"/>
    <w:rsid w:val="005B40D2"/>
    <w:rsid w:val="005B4791"/>
    <w:rsid w:val="005B4CC1"/>
    <w:rsid w:val="005B516F"/>
    <w:rsid w:val="005B5306"/>
    <w:rsid w:val="005B57B9"/>
    <w:rsid w:val="005B5BCC"/>
    <w:rsid w:val="005B6B02"/>
    <w:rsid w:val="005B6C1D"/>
    <w:rsid w:val="005B717E"/>
    <w:rsid w:val="005B774B"/>
    <w:rsid w:val="005B7776"/>
    <w:rsid w:val="005C0F48"/>
    <w:rsid w:val="005C3DA4"/>
    <w:rsid w:val="005C3FAA"/>
    <w:rsid w:val="005C42CC"/>
    <w:rsid w:val="005C44F0"/>
    <w:rsid w:val="005C5F1E"/>
    <w:rsid w:val="005C6C53"/>
    <w:rsid w:val="005C6F90"/>
    <w:rsid w:val="005C738E"/>
    <w:rsid w:val="005C7E2A"/>
    <w:rsid w:val="005D09E4"/>
    <w:rsid w:val="005D0C81"/>
    <w:rsid w:val="005D12B4"/>
    <w:rsid w:val="005D1A74"/>
    <w:rsid w:val="005D20D3"/>
    <w:rsid w:val="005D20E3"/>
    <w:rsid w:val="005D2594"/>
    <w:rsid w:val="005D2A62"/>
    <w:rsid w:val="005D2C6A"/>
    <w:rsid w:val="005D2E15"/>
    <w:rsid w:val="005D3230"/>
    <w:rsid w:val="005D34B5"/>
    <w:rsid w:val="005D4019"/>
    <w:rsid w:val="005D40CF"/>
    <w:rsid w:val="005D4ADF"/>
    <w:rsid w:val="005D5AAF"/>
    <w:rsid w:val="005D67F9"/>
    <w:rsid w:val="005D7A3E"/>
    <w:rsid w:val="005D7CCC"/>
    <w:rsid w:val="005E048A"/>
    <w:rsid w:val="005E0FA6"/>
    <w:rsid w:val="005E1171"/>
    <w:rsid w:val="005E1C92"/>
    <w:rsid w:val="005E20ED"/>
    <w:rsid w:val="005E24AE"/>
    <w:rsid w:val="005E2A4E"/>
    <w:rsid w:val="005E3B18"/>
    <w:rsid w:val="005E3B73"/>
    <w:rsid w:val="005E3D8E"/>
    <w:rsid w:val="005E4C9F"/>
    <w:rsid w:val="005E5384"/>
    <w:rsid w:val="005E6429"/>
    <w:rsid w:val="005E6958"/>
    <w:rsid w:val="005E70F1"/>
    <w:rsid w:val="005E737C"/>
    <w:rsid w:val="005E7710"/>
    <w:rsid w:val="005E7E04"/>
    <w:rsid w:val="005F0036"/>
    <w:rsid w:val="005F04D7"/>
    <w:rsid w:val="005F0BA7"/>
    <w:rsid w:val="005F18F5"/>
    <w:rsid w:val="005F25B3"/>
    <w:rsid w:val="005F2A3F"/>
    <w:rsid w:val="005F3331"/>
    <w:rsid w:val="005F3F0C"/>
    <w:rsid w:val="005F4236"/>
    <w:rsid w:val="005F52B7"/>
    <w:rsid w:val="005F5AAA"/>
    <w:rsid w:val="005F62E4"/>
    <w:rsid w:val="005F6637"/>
    <w:rsid w:val="005F6BC9"/>
    <w:rsid w:val="005F7AED"/>
    <w:rsid w:val="0060082A"/>
    <w:rsid w:val="00601048"/>
    <w:rsid w:val="006011EA"/>
    <w:rsid w:val="00602A2F"/>
    <w:rsid w:val="00602B7B"/>
    <w:rsid w:val="006032CB"/>
    <w:rsid w:val="00603365"/>
    <w:rsid w:val="006042B2"/>
    <w:rsid w:val="00604558"/>
    <w:rsid w:val="006055C6"/>
    <w:rsid w:val="00605B53"/>
    <w:rsid w:val="00605CCE"/>
    <w:rsid w:val="00605D44"/>
    <w:rsid w:val="00605F50"/>
    <w:rsid w:val="0060604B"/>
    <w:rsid w:val="0060613A"/>
    <w:rsid w:val="006069B0"/>
    <w:rsid w:val="00610C91"/>
    <w:rsid w:val="00611219"/>
    <w:rsid w:val="00612219"/>
    <w:rsid w:val="00612221"/>
    <w:rsid w:val="006122C4"/>
    <w:rsid w:val="00612F0A"/>
    <w:rsid w:val="00614235"/>
    <w:rsid w:val="0061454B"/>
    <w:rsid w:val="006150CA"/>
    <w:rsid w:val="006165A6"/>
    <w:rsid w:val="006167A8"/>
    <w:rsid w:val="00616918"/>
    <w:rsid w:val="0061795A"/>
    <w:rsid w:val="00617E5B"/>
    <w:rsid w:val="006201CE"/>
    <w:rsid w:val="006209D4"/>
    <w:rsid w:val="00620E15"/>
    <w:rsid w:val="00621484"/>
    <w:rsid w:val="00621487"/>
    <w:rsid w:val="0062215F"/>
    <w:rsid w:val="00623472"/>
    <w:rsid w:val="00623A69"/>
    <w:rsid w:val="00624134"/>
    <w:rsid w:val="00624740"/>
    <w:rsid w:val="00624C05"/>
    <w:rsid w:val="0062680D"/>
    <w:rsid w:val="006270D4"/>
    <w:rsid w:val="00630885"/>
    <w:rsid w:val="006321C6"/>
    <w:rsid w:val="006329B2"/>
    <w:rsid w:val="00632B32"/>
    <w:rsid w:val="0063390C"/>
    <w:rsid w:val="00633DE6"/>
    <w:rsid w:val="00633EE7"/>
    <w:rsid w:val="00634004"/>
    <w:rsid w:val="0063503C"/>
    <w:rsid w:val="0063564A"/>
    <w:rsid w:val="00635D73"/>
    <w:rsid w:val="00636167"/>
    <w:rsid w:val="006363E7"/>
    <w:rsid w:val="00636FF4"/>
    <w:rsid w:val="00637147"/>
    <w:rsid w:val="00637F03"/>
    <w:rsid w:val="00637FBF"/>
    <w:rsid w:val="0064095B"/>
    <w:rsid w:val="00640A9F"/>
    <w:rsid w:val="00642921"/>
    <w:rsid w:val="00642C4C"/>
    <w:rsid w:val="00643535"/>
    <w:rsid w:val="00644D7B"/>
    <w:rsid w:val="006454F8"/>
    <w:rsid w:val="00646E1A"/>
    <w:rsid w:val="00650169"/>
    <w:rsid w:val="00650D8A"/>
    <w:rsid w:val="00651DA9"/>
    <w:rsid w:val="00651FDD"/>
    <w:rsid w:val="00652B64"/>
    <w:rsid w:val="0065423F"/>
    <w:rsid w:val="006549FC"/>
    <w:rsid w:val="00656B08"/>
    <w:rsid w:val="006576DC"/>
    <w:rsid w:val="00657A3D"/>
    <w:rsid w:val="00660672"/>
    <w:rsid w:val="00661053"/>
    <w:rsid w:val="006614F7"/>
    <w:rsid w:val="0066186F"/>
    <w:rsid w:val="0066327B"/>
    <w:rsid w:val="0066378E"/>
    <w:rsid w:val="006639CF"/>
    <w:rsid w:val="00663A43"/>
    <w:rsid w:val="00663D8B"/>
    <w:rsid w:val="00664037"/>
    <w:rsid w:val="00664164"/>
    <w:rsid w:val="00665A38"/>
    <w:rsid w:val="00666EA3"/>
    <w:rsid w:val="00667236"/>
    <w:rsid w:val="006678BA"/>
    <w:rsid w:val="00667A05"/>
    <w:rsid w:val="006700AB"/>
    <w:rsid w:val="00670616"/>
    <w:rsid w:val="00670892"/>
    <w:rsid w:val="0067124D"/>
    <w:rsid w:val="006712ED"/>
    <w:rsid w:val="006714A4"/>
    <w:rsid w:val="00671AF9"/>
    <w:rsid w:val="006720A3"/>
    <w:rsid w:val="0067350C"/>
    <w:rsid w:val="006761F3"/>
    <w:rsid w:val="006771BE"/>
    <w:rsid w:val="006771E0"/>
    <w:rsid w:val="006778E8"/>
    <w:rsid w:val="0068049D"/>
    <w:rsid w:val="0068058D"/>
    <w:rsid w:val="00681DAC"/>
    <w:rsid w:val="006822BC"/>
    <w:rsid w:val="0068233A"/>
    <w:rsid w:val="00682FBF"/>
    <w:rsid w:val="006832B8"/>
    <w:rsid w:val="00683909"/>
    <w:rsid w:val="0068460F"/>
    <w:rsid w:val="00687017"/>
    <w:rsid w:val="00687249"/>
    <w:rsid w:val="006878AE"/>
    <w:rsid w:val="00690B39"/>
    <w:rsid w:val="00691568"/>
    <w:rsid w:val="00692A66"/>
    <w:rsid w:val="00694CC6"/>
    <w:rsid w:val="00695AE5"/>
    <w:rsid w:val="0069613B"/>
    <w:rsid w:val="00696A5B"/>
    <w:rsid w:val="0069724E"/>
    <w:rsid w:val="006A0252"/>
    <w:rsid w:val="006A0752"/>
    <w:rsid w:val="006A153F"/>
    <w:rsid w:val="006A2701"/>
    <w:rsid w:val="006A308A"/>
    <w:rsid w:val="006A31CA"/>
    <w:rsid w:val="006A3417"/>
    <w:rsid w:val="006A3719"/>
    <w:rsid w:val="006A3DBC"/>
    <w:rsid w:val="006A4D28"/>
    <w:rsid w:val="006A4F0E"/>
    <w:rsid w:val="006A57CB"/>
    <w:rsid w:val="006A60F4"/>
    <w:rsid w:val="006B00B8"/>
    <w:rsid w:val="006B0293"/>
    <w:rsid w:val="006B154F"/>
    <w:rsid w:val="006B1559"/>
    <w:rsid w:val="006B21AD"/>
    <w:rsid w:val="006B2874"/>
    <w:rsid w:val="006B4280"/>
    <w:rsid w:val="006B530C"/>
    <w:rsid w:val="006B537A"/>
    <w:rsid w:val="006B60BB"/>
    <w:rsid w:val="006B6566"/>
    <w:rsid w:val="006B67B0"/>
    <w:rsid w:val="006B7098"/>
    <w:rsid w:val="006B72D6"/>
    <w:rsid w:val="006B7F63"/>
    <w:rsid w:val="006B7FF5"/>
    <w:rsid w:val="006C09A3"/>
    <w:rsid w:val="006C0A2F"/>
    <w:rsid w:val="006C0C78"/>
    <w:rsid w:val="006C103E"/>
    <w:rsid w:val="006C1458"/>
    <w:rsid w:val="006C1B68"/>
    <w:rsid w:val="006C24B8"/>
    <w:rsid w:val="006C2BBA"/>
    <w:rsid w:val="006C3190"/>
    <w:rsid w:val="006C5306"/>
    <w:rsid w:val="006C5332"/>
    <w:rsid w:val="006C6937"/>
    <w:rsid w:val="006C6C89"/>
    <w:rsid w:val="006C762C"/>
    <w:rsid w:val="006D0CD6"/>
    <w:rsid w:val="006D1AED"/>
    <w:rsid w:val="006D299B"/>
    <w:rsid w:val="006D2E60"/>
    <w:rsid w:val="006D4108"/>
    <w:rsid w:val="006D4125"/>
    <w:rsid w:val="006D4B3B"/>
    <w:rsid w:val="006D54A9"/>
    <w:rsid w:val="006D5667"/>
    <w:rsid w:val="006D5FB7"/>
    <w:rsid w:val="006D6EE2"/>
    <w:rsid w:val="006D7F0F"/>
    <w:rsid w:val="006D7F79"/>
    <w:rsid w:val="006E3124"/>
    <w:rsid w:val="006E3892"/>
    <w:rsid w:val="006E3FF8"/>
    <w:rsid w:val="006E40A3"/>
    <w:rsid w:val="006E4D5C"/>
    <w:rsid w:val="006E4E6D"/>
    <w:rsid w:val="006E5802"/>
    <w:rsid w:val="006E5A53"/>
    <w:rsid w:val="006E61C9"/>
    <w:rsid w:val="006E61ED"/>
    <w:rsid w:val="006E62C6"/>
    <w:rsid w:val="006E63D3"/>
    <w:rsid w:val="006F0DF7"/>
    <w:rsid w:val="006F1987"/>
    <w:rsid w:val="006F2353"/>
    <w:rsid w:val="006F2C32"/>
    <w:rsid w:val="006F348A"/>
    <w:rsid w:val="006F3756"/>
    <w:rsid w:val="006F3D20"/>
    <w:rsid w:val="006F51F2"/>
    <w:rsid w:val="006F62A8"/>
    <w:rsid w:val="00700573"/>
    <w:rsid w:val="00700834"/>
    <w:rsid w:val="0070240C"/>
    <w:rsid w:val="00702CA7"/>
    <w:rsid w:val="0070322B"/>
    <w:rsid w:val="007050AE"/>
    <w:rsid w:val="007053E0"/>
    <w:rsid w:val="0070583F"/>
    <w:rsid w:val="00705AD3"/>
    <w:rsid w:val="00706255"/>
    <w:rsid w:val="0070757E"/>
    <w:rsid w:val="007100BE"/>
    <w:rsid w:val="007115D2"/>
    <w:rsid w:val="00711930"/>
    <w:rsid w:val="00712E20"/>
    <w:rsid w:val="00712E7E"/>
    <w:rsid w:val="007146DA"/>
    <w:rsid w:val="00714C8F"/>
    <w:rsid w:val="0071675F"/>
    <w:rsid w:val="0071693D"/>
    <w:rsid w:val="007172B1"/>
    <w:rsid w:val="00717A04"/>
    <w:rsid w:val="00717CFB"/>
    <w:rsid w:val="00717E16"/>
    <w:rsid w:val="00720D41"/>
    <w:rsid w:val="00721623"/>
    <w:rsid w:val="00722AEC"/>
    <w:rsid w:val="00724100"/>
    <w:rsid w:val="007242E1"/>
    <w:rsid w:val="00724DF1"/>
    <w:rsid w:val="00725BE6"/>
    <w:rsid w:val="00726687"/>
    <w:rsid w:val="00726870"/>
    <w:rsid w:val="0073106A"/>
    <w:rsid w:val="00731D16"/>
    <w:rsid w:val="00732DDE"/>
    <w:rsid w:val="00733591"/>
    <w:rsid w:val="00734E4A"/>
    <w:rsid w:val="00735B5F"/>
    <w:rsid w:val="00737844"/>
    <w:rsid w:val="007378A6"/>
    <w:rsid w:val="00740631"/>
    <w:rsid w:val="007417C7"/>
    <w:rsid w:val="0074183F"/>
    <w:rsid w:val="007436AA"/>
    <w:rsid w:val="00743E2E"/>
    <w:rsid w:val="00743F26"/>
    <w:rsid w:val="00743F82"/>
    <w:rsid w:val="007446D3"/>
    <w:rsid w:val="00745697"/>
    <w:rsid w:val="00745861"/>
    <w:rsid w:val="00745CEA"/>
    <w:rsid w:val="00745E37"/>
    <w:rsid w:val="00745EE5"/>
    <w:rsid w:val="00745EFC"/>
    <w:rsid w:val="00746639"/>
    <w:rsid w:val="00746B5A"/>
    <w:rsid w:val="00747059"/>
    <w:rsid w:val="00747FD9"/>
    <w:rsid w:val="00750F10"/>
    <w:rsid w:val="007516EF"/>
    <w:rsid w:val="00751AB6"/>
    <w:rsid w:val="007540D6"/>
    <w:rsid w:val="007558ED"/>
    <w:rsid w:val="00755BDC"/>
    <w:rsid w:val="007566C1"/>
    <w:rsid w:val="00756C22"/>
    <w:rsid w:val="007571A8"/>
    <w:rsid w:val="00760706"/>
    <w:rsid w:val="007614C0"/>
    <w:rsid w:val="007619A5"/>
    <w:rsid w:val="00762071"/>
    <w:rsid w:val="0076298F"/>
    <w:rsid w:val="00762D57"/>
    <w:rsid w:val="00763154"/>
    <w:rsid w:val="007632F4"/>
    <w:rsid w:val="007634E3"/>
    <w:rsid w:val="00763885"/>
    <w:rsid w:val="00764A5E"/>
    <w:rsid w:val="00764C9A"/>
    <w:rsid w:val="00764EFE"/>
    <w:rsid w:val="00765105"/>
    <w:rsid w:val="0076520A"/>
    <w:rsid w:val="00765761"/>
    <w:rsid w:val="00766188"/>
    <w:rsid w:val="00766A6E"/>
    <w:rsid w:val="007672D8"/>
    <w:rsid w:val="00770B2D"/>
    <w:rsid w:val="00771C61"/>
    <w:rsid w:val="0077233B"/>
    <w:rsid w:val="00773D7C"/>
    <w:rsid w:val="007745AB"/>
    <w:rsid w:val="00775069"/>
    <w:rsid w:val="00775300"/>
    <w:rsid w:val="007754E8"/>
    <w:rsid w:val="00775967"/>
    <w:rsid w:val="00775A39"/>
    <w:rsid w:val="00776104"/>
    <w:rsid w:val="0077611F"/>
    <w:rsid w:val="0077764A"/>
    <w:rsid w:val="00777EBB"/>
    <w:rsid w:val="00777EDC"/>
    <w:rsid w:val="007802E6"/>
    <w:rsid w:val="00780D3F"/>
    <w:rsid w:val="00780ECA"/>
    <w:rsid w:val="00781678"/>
    <w:rsid w:val="0078218F"/>
    <w:rsid w:val="007823BE"/>
    <w:rsid w:val="00784401"/>
    <w:rsid w:val="007849C3"/>
    <w:rsid w:val="00784D39"/>
    <w:rsid w:val="007858A3"/>
    <w:rsid w:val="0079006F"/>
    <w:rsid w:val="00790975"/>
    <w:rsid w:val="007909F9"/>
    <w:rsid w:val="00790F38"/>
    <w:rsid w:val="007919E1"/>
    <w:rsid w:val="007921D6"/>
    <w:rsid w:val="007928ED"/>
    <w:rsid w:val="00794DFB"/>
    <w:rsid w:val="0079507F"/>
    <w:rsid w:val="0079541E"/>
    <w:rsid w:val="00796689"/>
    <w:rsid w:val="00797196"/>
    <w:rsid w:val="007A01AE"/>
    <w:rsid w:val="007A0E8C"/>
    <w:rsid w:val="007A121E"/>
    <w:rsid w:val="007A19F8"/>
    <w:rsid w:val="007A1F17"/>
    <w:rsid w:val="007A26F5"/>
    <w:rsid w:val="007A299C"/>
    <w:rsid w:val="007A2C6C"/>
    <w:rsid w:val="007A2E6F"/>
    <w:rsid w:val="007A3340"/>
    <w:rsid w:val="007A49AF"/>
    <w:rsid w:val="007A5784"/>
    <w:rsid w:val="007A6B43"/>
    <w:rsid w:val="007A7155"/>
    <w:rsid w:val="007A7255"/>
    <w:rsid w:val="007B0583"/>
    <w:rsid w:val="007B083B"/>
    <w:rsid w:val="007B0D7B"/>
    <w:rsid w:val="007B1CCF"/>
    <w:rsid w:val="007B241D"/>
    <w:rsid w:val="007B2D50"/>
    <w:rsid w:val="007B37E4"/>
    <w:rsid w:val="007B3C68"/>
    <w:rsid w:val="007B4082"/>
    <w:rsid w:val="007B4D57"/>
    <w:rsid w:val="007B54C3"/>
    <w:rsid w:val="007B57BF"/>
    <w:rsid w:val="007B57E7"/>
    <w:rsid w:val="007C002C"/>
    <w:rsid w:val="007C18C7"/>
    <w:rsid w:val="007C2B19"/>
    <w:rsid w:val="007C3CB6"/>
    <w:rsid w:val="007C57CC"/>
    <w:rsid w:val="007C6669"/>
    <w:rsid w:val="007C6BA9"/>
    <w:rsid w:val="007D02A8"/>
    <w:rsid w:val="007D040B"/>
    <w:rsid w:val="007D1F31"/>
    <w:rsid w:val="007D3809"/>
    <w:rsid w:val="007D474F"/>
    <w:rsid w:val="007D526F"/>
    <w:rsid w:val="007D52AF"/>
    <w:rsid w:val="007D590A"/>
    <w:rsid w:val="007D5C9D"/>
    <w:rsid w:val="007D6025"/>
    <w:rsid w:val="007D6347"/>
    <w:rsid w:val="007D651D"/>
    <w:rsid w:val="007D6555"/>
    <w:rsid w:val="007D6A40"/>
    <w:rsid w:val="007D6AD3"/>
    <w:rsid w:val="007D7F28"/>
    <w:rsid w:val="007E0217"/>
    <w:rsid w:val="007E02F0"/>
    <w:rsid w:val="007E0F87"/>
    <w:rsid w:val="007E1BB8"/>
    <w:rsid w:val="007E1BFA"/>
    <w:rsid w:val="007E2446"/>
    <w:rsid w:val="007E2B68"/>
    <w:rsid w:val="007E342D"/>
    <w:rsid w:val="007E351C"/>
    <w:rsid w:val="007E410E"/>
    <w:rsid w:val="007E4237"/>
    <w:rsid w:val="007E4583"/>
    <w:rsid w:val="007E4DBE"/>
    <w:rsid w:val="007E72F0"/>
    <w:rsid w:val="007E7393"/>
    <w:rsid w:val="007E73F1"/>
    <w:rsid w:val="007E75BF"/>
    <w:rsid w:val="007E7868"/>
    <w:rsid w:val="007F0471"/>
    <w:rsid w:val="007F1107"/>
    <w:rsid w:val="007F1835"/>
    <w:rsid w:val="007F188B"/>
    <w:rsid w:val="007F1A24"/>
    <w:rsid w:val="007F239B"/>
    <w:rsid w:val="007F2817"/>
    <w:rsid w:val="007F2B7C"/>
    <w:rsid w:val="007F38CD"/>
    <w:rsid w:val="007F4516"/>
    <w:rsid w:val="007F4B51"/>
    <w:rsid w:val="007F4CEB"/>
    <w:rsid w:val="007F5187"/>
    <w:rsid w:val="007F5CC1"/>
    <w:rsid w:val="007F62B5"/>
    <w:rsid w:val="007F7476"/>
    <w:rsid w:val="00801AAE"/>
    <w:rsid w:val="00802175"/>
    <w:rsid w:val="008029A0"/>
    <w:rsid w:val="00802B2D"/>
    <w:rsid w:val="00802F63"/>
    <w:rsid w:val="008030D3"/>
    <w:rsid w:val="00803C48"/>
    <w:rsid w:val="00803E16"/>
    <w:rsid w:val="00805DC8"/>
    <w:rsid w:val="00806149"/>
    <w:rsid w:val="00806492"/>
    <w:rsid w:val="00807812"/>
    <w:rsid w:val="00811246"/>
    <w:rsid w:val="0081201C"/>
    <w:rsid w:val="0081216F"/>
    <w:rsid w:val="008125CF"/>
    <w:rsid w:val="0081266F"/>
    <w:rsid w:val="00812D2D"/>
    <w:rsid w:val="00813211"/>
    <w:rsid w:val="00813771"/>
    <w:rsid w:val="00814919"/>
    <w:rsid w:val="00814A2A"/>
    <w:rsid w:val="00815547"/>
    <w:rsid w:val="00815948"/>
    <w:rsid w:val="00815D65"/>
    <w:rsid w:val="00816AE1"/>
    <w:rsid w:val="0081739C"/>
    <w:rsid w:val="00817D24"/>
    <w:rsid w:val="00820101"/>
    <w:rsid w:val="00820221"/>
    <w:rsid w:val="008213EB"/>
    <w:rsid w:val="0082401E"/>
    <w:rsid w:val="008244A2"/>
    <w:rsid w:val="00824890"/>
    <w:rsid w:val="00824E83"/>
    <w:rsid w:val="00825740"/>
    <w:rsid w:val="00825BB9"/>
    <w:rsid w:val="00825C37"/>
    <w:rsid w:val="00826E4E"/>
    <w:rsid w:val="00827986"/>
    <w:rsid w:val="00830B75"/>
    <w:rsid w:val="008319A7"/>
    <w:rsid w:val="008321D7"/>
    <w:rsid w:val="00832520"/>
    <w:rsid w:val="008333FA"/>
    <w:rsid w:val="00833B3B"/>
    <w:rsid w:val="00835445"/>
    <w:rsid w:val="00835A3D"/>
    <w:rsid w:val="00835D15"/>
    <w:rsid w:val="00835E7A"/>
    <w:rsid w:val="0083613B"/>
    <w:rsid w:val="0083667F"/>
    <w:rsid w:val="008366DD"/>
    <w:rsid w:val="00836DB8"/>
    <w:rsid w:val="00840043"/>
    <w:rsid w:val="00841F50"/>
    <w:rsid w:val="00842E65"/>
    <w:rsid w:val="00844832"/>
    <w:rsid w:val="008452DC"/>
    <w:rsid w:val="008466E6"/>
    <w:rsid w:val="008468EA"/>
    <w:rsid w:val="0084694C"/>
    <w:rsid w:val="00847FE4"/>
    <w:rsid w:val="008517E5"/>
    <w:rsid w:val="00852B19"/>
    <w:rsid w:val="00853799"/>
    <w:rsid w:val="00853C3A"/>
    <w:rsid w:val="00853DF9"/>
    <w:rsid w:val="00853F15"/>
    <w:rsid w:val="00854225"/>
    <w:rsid w:val="0085599C"/>
    <w:rsid w:val="00855FC0"/>
    <w:rsid w:val="00856D12"/>
    <w:rsid w:val="00856D63"/>
    <w:rsid w:val="00856DDC"/>
    <w:rsid w:val="00857003"/>
    <w:rsid w:val="00857FA7"/>
    <w:rsid w:val="0086021F"/>
    <w:rsid w:val="008625E8"/>
    <w:rsid w:val="0086290E"/>
    <w:rsid w:val="00862D8A"/>
    <w:rsid w:val="0086472E"/>
    <w:rsid w:val="00864F7F"/>
    <w:rsid w:val="00864FCE"/>
    <w:rsid w:val="00865515"/>
    <w:rsid w:val="00866B0D"/>
    <w:rsid w:val="0086785A"/>
    <w:rsid w:val="00867BA7"/>
    <w:rsid w:val="00867BEB"/>
    <w:rsid w:val="008717F7"/>
    <w:rsid w:val="00871D8D"/>
    <w:rsid w:val="008725F3"/>
    <w:rsid w:val="00872700"/>
    <w:rsid w:val="0087272C"/>
    <w:rsid w:val="00872E84"/>
    <w:rsid w:val="00873060"/>
    <w:rsid w:val="0087341E"/>
    <w:rsid w:val="00873B2E"/>
    <w:rsid w:val="00874462"/>
    <w:rsid w:val="00874AB5"/>
    <w:rsid w:val="00875A7A"/>
    <w:rsid w:val="0087616B"/>
    <w:rsid w:val="008771B4"/>
    <w:rsid w:val="00877B13"/>
    <w:rsid w:val="00877E19"/>
    <w:rsid w:val="00880494"/>
    <w:rsid w:val="00880E58"/>
    <w:rsid w:val="00881015"/>
    <w:rsid w:val="00881E65"/>
    <w:rsid w:val="00881E9D"/>
    <w:rsid w:val="00882BA6"/>
    <w:rsid w:val="00883449"/>
    <w:rsid w:val="00883693"/>
    <w:rsid w:val="00883AF1"/>
    <w:rsid w:val="00883E39"/>
    <w:rsid w:val="00884258"/>
    <w:rsid w:val="008842F1"/>
    <w:rsid w:val="00884503"/>
    <w:rsid w:val="00884961"/>
    <w:rsid w:val="00885354"/>
    <w:rsid w:val="008858A1"/>
    <w:rsid w:val="00885CA6"/>
    <w:rsid w:val="00886956"/>
    <w:rsid w:val="00886B6C"/>
    <w:rsid w:val="00886DA8"/>
    <w:rsid w:val="00886E02"/>
    <w:rsid w:val="00886EC4"/>
    <w:rsid w:val="0088780B"/>
    <w:rsid w:val="008903D8"/>
    <w:rsid w:val="0089059B"/>
    <w:rsid w:val="00890D0F"/>
    <w:rsid w:val="00890D3F"/>
    <w:rsid w:val="00891D57"/>
    <w:rsid w:val="0089216F"/>
    <w:rsid w:val="00892D0E"/>
    <w:rsid w:val="00892D30"/>
    <w:rsid w:val="0089308E"/>
    <w:rsid w:val="0089396D"/>
    <w:rsid w:val="00893AF3"/>
    <w:rsid w:val="0089553F"/>
    <w:rsid w:val="008957D4"/>
    <w:rsid w:val="00895C32"/>
    <w:rsid w:val="0089612F"/>
    <w:rsid w:val="00896375"/>
    <w:rsid w:val="00896450"/>
    <w:rsid w:val="00896975"/>
    <w:rsid w:val="00897292"/>
    <w:rsid w:val="00897935"/>
    <w:rsid w:val="00897D51"/>
    <w:rsid w:val="00897DBE"/>
    <w:rsid w:val="00897FF1"/>
    <w:rsid w:val="008A070E"/>
    <w:rsid w:val="008A0F75"/>
    <w:rsid w:val="008A0FC4"/>
    <w:rsid w:val="008A10F5"/>
    <w:rsid w:val="008A11F0"/>
    <w:rsid w:val="008A1515"/>
    <w:rsid w:val="008A19C6"/>
    <w:rsid w:val="008A2B03"/>
    <w:rsid w:val="008A2BD7"/>
    <w:rsid w:val="008A306F"/>
    <w:rsid w:val="008A3BAB"/>
    <w:rsid w:val="008A3FD9"/>
    <w:rsid w:val="008A4ADA"/>
    <w:rsid w:val="008A4D0E"/>
    <w:rsid w:val="008A5DB4"/>
    <w:rsid w:val="008A61A1"/>
    <w:rsid w:val="008A634D"/>
    <w:rsid w:val="008A6731"/>
    <w:rsid w:val="008B1D8F"/>
    <w:rsid w:val="008B28C5"/>
    <w:rsid w:val="008B2CCF"/>
    <w:rsid w:val="008B31B2"/>
    <w:rsid w:val="008B446E"/>
    <w:rsid w:val="008B4D86"/>
    <w:rsid w:val="008B5877"/>
    <w:rsid w:val="008B6ABB"/>
    <w:rsid w:val="008B77A6"/>
    <w:rsid w:val="008C0394"/>
    <w:rsid w:val="008C069B"/>
    <w:rsid w:val="008C0E1A"/>
    <w:rsid w:val="008C0F2A"/>
    <w:rsid w:val="008C1E13"/>
    <w:rsid w:val="008C21EB"/>
    <w:rsid w:val="008C27B1"/>
    <w:rsid w:val="008C3558"/>
    <w:rsid w:val="008C4F6B"/>
    <w:rsid w:val="008C58C2"/>
    <w:rsid w:val="008C5F19"/>
    <w:rsid w:val="008C7DDE"/>
    <w:rsid w:val="008D02BE"/>
    <w:rsid w:val="008D0CB1"/>
    <w:rsid w:val="008D11FB"/>
    <w:rsid w:val="008D1705"/>
    <w:rsid w:val="008D3569"/>
    <w:rsid w:val="008D372E"/>
    <w:rsid w:val="008D42A6"/>
    <w:rsid w:val="008D4458"/>
    <w:rsid w:val="008D457F"/>
    <w:rsid w:val="008D4B8A"/>
    <w:rsid w:val="008D4C98"/>
    <w:rsid w:val="008D4E47"/>
    <w:rsid w:val="008D51D2"/>
    <w:rsid w:val="008D521F"/>
    <w:rsid w:val="008D5244"/>
    <w:rsid w:val="008D531C"/>
    <w:rsid w:val="008D5474"/>
    <w:rsid w:val="008D6A18"/>
    <w:rsid w:val="008D6B24"/>
    <w:rsid w:val="008D7548"/>
    <w:rsid w:val="008D7DEE"/>
    <w:rsid w:val="008D7E33"/>
    <w:rsid w:val="008E042A"/>
    <w:rsid w:val="008E1993"/>
    <w:rsid w:val="008E32DF"/>
    <w:rsid w:val="008E333D"/>
    <w:rsid w:val="008E38B4"/>
    <w:rsid w:val="008E4EB4"/>
    <w:rsid w:val="008E4F80"/>
    <w:rsid w:val="008E5045"/>
    <w:rsid w:val="008E582A"/>
    <w:rsid w:val="008E5AB4"/>
    <w:rsid w:val="008E5CB6"/>
    <w:rsid w:val="008E5F3D"/>
    <w:rsid w:val="008E6418"/>
    <w:rsid w:val="008E68AC"/>
    <w:rsid w:val="008E7573"/>
    <w:rsid w:val="008E75F4"/>
    <w:rsid w:val="008F2383"/>
    <w:rsid w:val="008F2A43"/>
    <w:rsid w:val="008F3047"/>
    <w:rsid w:val="008F30F4"/>
    <w:rsid w:val="008F357B"/>
    <w:rsid w:val="008F4541"/>
    <w:rsid w:val="008F48C5"/>
    <w:rsid w:val="008F4E6F"/>
    <w:rsid w:val="008F4E79"/>
    <w:rsid w:val="008F50AA"/>
    <w:rsid w:val="008F59E4"/>
    <w:rsid w:val="008F64A3"/>
    <w:rsid w:val="008F6ED6"/>
    <w:rsid w:val="0090026E"/>
    <w:rsid w:val="00900440"/>
    <w:rsid w:val="00900596"/>
    <w:rsid w:val="00901208"/>
    <w:rsid w:val="0090250E"/>
    <w:rsid w:val="009027DF"/>
    <w:rsid w:val="00903191"/>
    <w:rsid w:val="00903CB4"/>
    <w:rsid w:val="0090414A"/>
    <w:rsid w:val="00904315"/>
    <w:rsid w:val="00904C95"/>
    <w:rsid w:val="0090508E"/>
    <w:rsid w:val="00905A10"/>
    <w:rsid w:val="0090732E"/>
    <w:rsid w:val="00907AA1"/>
    <w:rsid w:val="00910452"/>
    <w:rsid w:val="0091142F"/>
    <w:rsid w:val="00911570"/>
    <w:rsid w:val="00911F65"/>
    <w:rsid w:val="00912298"/>
    <w:rsid w:val="009131E7"/>
    <w:rsid w:val="00913DF8"/>
    <w:rsid w:val="0091463B"/>
    <w:rsid w:val="00914A7D"/>
    <w:rsid w:val="00914C45"/>
    <w:rsid w:val="009157D1"/>
    <w:rsid w:val="00916D58"/>
    <w:rsid w:val="009172BF"/>
    <w:rsid w:val="00917C4D"/>
    <w:rsid w:val="00917EAC"/>
    <w:rsid w:val="00917FAF"/>
    <w:rsid w:val="00920A22"/>
    <w:rsid w:val="00921CAE"/>
    <w:rsid w:val="00921F99"/>
    <w:rsid w:val="00924168"/>
    <w:rsid w:val="00924A48"/>
    <w:rsid w:val="009265A2"/>
    <w:rsid w:val="00926BEE"/>
    <w:rsid w:val="00927769"/>
    <w:rsid w:val="0093023E"/>
    <w:rsid w:val="00931AAE"/>
    <w:rsid w:val="00932149"/>
    <w:rsid w:val="00932791"/>
    <w:rsid w:val="00932850"/>
    <w:rsid w:val="00933247"/>
    <w:rsid w:val="00933A61"/>
    <w:rsid w:val="00933AE0"/>
    <w:rsid w:val="009349DC"/>
    <w:rsid w:val="00935C4D"/>
    <w:rsid w:val="00935E1F"/>
    <w:rsid w:val="00935ECB"/>
    <w:rsid w:val="00936A83"/>
    <w:rsid w:val="00936E5A"/>
    <w:rsid w:val="00936F61"/>
    <w:rsid w:val="00937040"/>
    <w:rsid w:val="00937855"/>
    <w:rsid w:val="00937AA5"/>
    <w:rsid w:val="00940281"/>
    <w:rsid w:val="009403F6"/>
    <w:rsid w:val="009414E2"/>
    <w:rsid w:val="00941980"/>
    <w:rsid w:val="00942C34"/>
    <w:rsid w:val="00943A3F"/>
    <w:rsid w:val="00943BD2"/>
    <w:rsid w:val="00945314"/>
    <w:rsid w:val="009455DF"/>
    <w:rsid w:val="00945993"/>
    <w:rsid w:val="00945B1E"/>
    <w:rsid w:val="00945BA5"/>
    <w:rsid w:val="00945C0D"/>
    <w:rsid w:val="00945F91"/>
    <w:rsid w:val="009464A3"/>
    <w:rsid w:val="0094693A"/>
    <w:rsid w:val="00947360"/>
    <w:rsid w:val="00947B08"/>
    <w:rsid w:val="009500BC"/>
    <w:rsid w:val="00950C70"/>
    <w:rsid w:val="00951755"/>
    <w:rsid w:val="0095188F"/>
    <w:rsid w:val="0095300E"/>
    <w:rsid w:val="009536F2"/>
    <w:rsid w:val="00953C79"/>
    <w:rsid w:val="00953E1C"/>
    <w:rsid w:val="009547A4"/>
    <w:rsid w:val="00955E51"/>
    <w:rsid w:val="0095605F"/>
    <w:rsid w:val="0095655F"/>
    <w:rsid w:val="00956B23"/>
    <w:rsid w:val="0095734E"/>
    <w:rsid w:val="00962418"/>
    <w:rsid w:val="009629F6"/>
    <w:rsid w:val="00962E56"/>
    <w:rsid w:val="00963D16"/>
    <w:rsid w:val="00963EE3"/>
    <w:rsid w:val="00964160"/>
    <w:rsid w:val="009642A4"/>
    <w:rsid w:val="009659C6"/>
    <w:rsid w:val="0096683F"/>
    <w:rsid w:val="00966DDA"/>
    <w:rsid w:val="0096714D"/>
    <w:rsid w:val="00967B87"/>
    <w:rsid w:val="0097045A"/>
    <w:rsid w:val="00970E32"/>
    <w:rsid w:val="009711B0"/>
    <w:rsid w:val="009712FF"/>
    <w:rsid w:val="0097158E"/>
    <w:rsid w:val="009727FF"/>
    <w:rsid w:val="00972CF3"/>
    <w:rsid w:val="00973AE9"/>
    <w:rsid w:val="00973B88"/>
    <w:rsid w:val="00973DB2"/>
    <w:rsid w:val="009746C8"/>
    <w:rsid w:val="009746FF"/>
    <w:rsid w:val="00974802"/>
    <w:rsid w:val="009775D5"/>
    <w:rsid w:val="009777B1"/>
    <w:rsid w:val="00977FA0"/>
    <w:rsid w:val="009804E3"/>
    <w:rsid w:val="00980517"/>
    <w:rsid w:val="00980626"/>
    <w:rsid w:val="00982243"/>
    <w:rsid w:val="00983A1D"/>
    <w:rsid w:val="009846CE"/>
    <w:rsid w:val="00984C2C"/>
    <w:rsid w:val="00985C8A"/>
    <w:rsid w:val="00986A75"/>
    <w:rsid w:val="00987163"/>
    <w:rsid w:val="009873FC"/>
    <w:rsid w:val="0098762E"/>
    <w:rsid w:val="0098782E"/>
    <w:rsid w:val="00990580"/>
    <w:rsid w:val="009917D0"/>
    <w:rsid w:val="00991C1A"/>
    <w:rsid w:val="00991D48"/>
    <w:rsid w:val="00993108"/>
    <w:rsid w:val="00993746"/>
    <w:rsid w:val="00993888"/>
    <w:rsid w:val="0099462B"/>
    <w:rsid w:val="00994A3E"/>
    <w:rsid w:val="00994F33"/>
    <w:rsid w:val="0099544D"/>
    <w:rsid w:val="00996B56"/>
    <w:rsid w:val="009974A2"/>
    <w:rsid w:val="00997D04"/>
    <w:rsid w:val="009A1BA3"/>
    <w:rsid w:val="009A1E15"/>
    <w:rsid w:val="009A2103"/>
    <w:rsid w:val="009A244A"/>
    <w:rsid w:val="009A2C81"/>
    <w:rsid w:val="009A3926"/>
    <w:rsid w:val="009A4134"/>
    <w:rsid w:val="009A4F52"/>
    <w:rsid w:val="009A5497"/>
    <w:rsid w:val="009A5A80"/>
    <w:rsid w:val="009A5DCA"/>
    <w:rsid w:val="009A6EE3"/>
    <w:rsid w:val="009A74EC"/>
    <w:rsid w:val="009A756D"/>
    <w:rsid w:val="009A7CE8"/>
    <w:rsid w:val="009B06FB"/>
    <w:rsid w:val="009B0816"/>
    <w:rsid w:val="009B1102"/>
    <w:rsid w:val="009B1908"/>
    <w:rsid w:val="009B1D37"/>
    <w:rsid w:val="009B1E36"/>
    <w:rsid w:val="009B29F2"/>
    <w:rsid w:val="009B33AD"/>
    <w:rsid w:val="009B3660"/>
    <w:rsid w:val="009B557B"/>
    <w:rsid w:val="009B58BB"/>
    <w:rsid w:val="009B6097"/>
    <w:rsid w:val="009B6637"/>
    <w:rsid w:val="009B6928"/>
    <w:rsid w:val="009B7CAB"/>
    <w:rsid w:val="009B7E7A"/>
    <w:rsid w:val="009B7F8B"/>
    <w:rsid w:val="009C0F27"/>
    <w:rsid w:val="009C0F6B"/>
    <w:rsid w:val="009C1820"/>
    <w:rsid w:val="009C2C81"/>
    <w:rsid w:val="009C3257"/>
    <w:rsid w:val="009C3AD2"/>
    <w:rsid w:val="009C3DB9"/>
    <w:rsid w:val="009C40B9"/>
    <w:rsid w:val="009C4C9C"/>
    <w:rsid w:val="009C4DA5"/>
    <w:rsid w:val="009C51CF"/>
    <w:rsid w:val="009C64F2"/>
    <w:rsid w:val="009C7636"/>
    <w:rsid w:val="009D187E"/>
    <w:rsid w:val="009D20DF"/>
    <w:rsid w:val="009D25FC"/>
    <w:rsid w:val="009D2E78"/>
    <w:rsid w:val="009D3954"/>
    <w:rsid w:val="009D3F2F"/>
    <w:rsid w:val="009D4E81"/>
    <w:rsid w:val="009D5452"/>
    <w:rsid w:val="009D5912"/>
    <w:rsid w:val="009D7E0A"/>
    <w:rsid w:val="009E052A"/>
    <w:rsid w:val="009E0798"/>
    <w:rsid w:val="009E176B"/>
    <w:rsid w:val="009E1870"/>
    <w:rsid w:val="009E2536"/>
    <w:rsid w:val="009E264C"/>
    <w:rsid w:val="009E5330"/>
    <w:rsid w:val="009E6038"/>
    <w:rsid w:val="009E61ED"/>
    <w:rsid w:val="009E6584"/>
    <w:rsid w:val="009E6924"/>
    <w:rsid w:val="009F1CCD"/>
    <w:rsid w:val="009F1E07"/>
    <w:rsid w:val="009F1F37"/>
    <w:rsid w:val="009F3465"/>
    <w:rsid w:val="009F4541"/>
    <w:rsid w:val="009F5258"/>
    <w:rsid w:val="009F55AC"/>
    <w:rsid w:val="009F5D97"/>
    <w:rsid w:val="009F777E"/>
    <w:rsid w:val="00A00D7B"/>
    <w:rsid w:val="00A01097"/>
    <w:rsid w:val="00A010A0"/>
    <w:rsid w:val="00A01505"/>
    <w:rsid w:val="00A01A90"/>
    <w:rsid w:val="00A01D98"/>
    <w:rsid w:val="00A01EF6"/>
    <w:rsid w:val="00A01F80"/>
    <w:rsid w:val="00A01FA5"/>
    <w:rsid w:val="00A022E0"/>
    <w:rsid w:val="00A02FDC"/>
    <w:rsid w:val="00A04521"/>
    <w:rsid w:val="00A046F3"/>
    <w:rsid w:val="00A04E01"/>
    <w:rsid w:val="00A0505E"/>
    <w:rsid w:val="00A05966"/>
    <w:rsid w:val="00A07305"/>
    <w:rsid w:val="00A1037F"/>
    <w:rsid w:val="00A10752"/>
    <w:rsid w:val="00A13EB8"/>
    <w:rsid w:val="00A142DC"/>
    <w:rsid w:val="00A158C9"/>
    <w:rsid w:val="00A15B9B"/>
    <w:rsid w:val="00A15F0C"/>
    <w:rsid w:val="00A16303"/>
    <w:rsid w:val="00A16707"/>
    <w:rsid w:val="00A16BDB"/>
    <w:rsid w:val="00A1761F"/>
    <w:rsid w:val="00A17754"/>
    <w:rsid w:val="00A20810"/>
    <w:rsid w:val="00A21B5B"/>
    <w:rsid w:val="00A22238"/>
    <w:rsid w:val="00A230C2"/>
    <w:rsid w:val="00A23CF5"/>
    <w:rsid w:val="00A23DC6"/>
    <w:rsid w:val="00A24689"/>
    <w:rsid w:val="00A264A6"/>
    <w:rsid w:val="00A26EFC"/>
    <w:rsid w:val="00A27A37"/>
    <w:rsid w:val="00A3027D"/>
    <w:rsid w:val="00A31DCA"/>
    <w:rsid w:val="00A32176"/>
    <w:rsid w:val="00A32704"/>
    <w:rsid w:val="00A328A9"/>
    <w:rsid w:val="00A32A44"/>
    <w:rsid w:val="00A33264"/>
    <w:rsid w:val="00A33D28"/>
    <w:rsid w:val="00A33D33"/>
    <w:rsid w:val="00A35055"/>
    <w:rsid w:val="00A35387"/>
    <w:rsid w:val="00A35CCB"/>
    <w:rsid w:val="00A361F2"/>
    <w:rsid w:val="00A36BAF"/>
    <w:rsid w:val="00A37C39"/>
    <w:rsid w:val="00A4033A"/>
    <w:rsid w:val="00A40A41"/>
    <w:rsid w:val="00A40D6F"/>
    <w:rsid w:val="00A413E2"/>
    <w:rsid w:val="00A4161B"/>
    <w:rsid w:val="00A42B19"/>
    <w:rsid w:val="00A42C1F"/>
    <w:rsid w:val="00A42FDB"/>
    <w:rsid w:val="00A43655"/>
    <w:rsid w:val="00A43B14"/>
    <w:rsid w:val="00A4447C"/>
    <w:rsid w:val="00A44B82"/>
    <w:rsid w:val="00A450EC"/>
    <w:rsid w:val="00A4522D"/>
    <w:rsid w:val="00A4533A"/>
    <w:rsid w:val="00A4608C"/>
    <w:rsid w:val="00A46B3E"/>
    <w:rsid w:val="00A46B4B"/>
    <w:rsid w:val="00A47BB0"/>
    <w:rsid w:val="00A507B7"/>
    <w:rsid w:val="00A511E2"/>
    <w:rsid w:val="00A511E4"/>
    <w:rsid w:val="00A51460"/>
    <w:rsid w:val="00A517E8"/>
    <w:rsid w:val="00A52BCB"/>
    <w:rsid w:val="00A532B0"/>
    <w:rsid w:val="00A535AB"/>
    <w:rsid w:val="00A53DBF"/>
    <w:rsid w:val="00A55900"/>
    <w:rsid w:val="00A55C04"/>
    <w:rsid w:val="00A569BA"/>
    <w:rsid w:val="00A56EB3"/>
    <w:rsid w:val="00A56EB7"/>
    <w:rsid w:val="00A572B6"/>
    <w:rsid w:val="00A6002E"/>
    <w:rsid w:val="00A604A8"/>
    <w:rsid w:val="00A60847"/>
    <w:rsid w:val="00A615F3"/>
    <w:rsid w:val="00A61807"/>
    <w:rsid w:val="00A627C0"/>
    <w:rsid w:val="00A62818"/>
    <w:rsid w:val="00A63586"/>
    <w:rsid w:val="00A64081"/>
    <w:rsid w:val="00A644F7"/>
    <w:rsid w:val="00A662A2"/>
    <w:rsid w:val="00A662E0"/>
    <w:rsid w:val="00A66688"/>
    <w:rsid w:val="00A66AA8"/>
    <w:rsid w:val="00A67299"/>
    <w:rsid w:val="00A673E0"/>
    <w:rsid w:val="00A67463"/>
    <w:rsid w:val="00A700B9"/>
    <w:rsid w:val="00A702AE"/>
    <w:rsid w:val="00A707BB"/>
    <w:rsid w:val="00A7100A"/>
    <w:rsid w:val="00A71E9D"/>
    <w:rsid w:val="00A7235A"/>
    <w:rsid w:val="00A726DE"/>
    <w:rsid w:val="00A72A01"/>
    <w:rsid w:val="00A73BAE"/>
    <w:rsid w:val="00A74368"/>
    <w:rsid w:val="00A74675"/>
    <w:rsid w:val="00A74A4A"/>
    <w:rsid w:val="00A751FE"/>
    <w:rsid w:val="00A76B09"/>
    <w:rsid w:val="00A76C1E"/>
    <w:rsid w:val="00A76CEA"/>
    <w:rsid w:val="00A7735F"/>
    <w:rsid w:val="00A77901"/>
    <w:rsid w:val="00A77BFE"/>
    <w:rsid w:val="00A801C1"/>
    <w:rsid w:val="00A806CF"/>
    <w:rsid w:val="00A807EB"/>
    <w:rsid w:val="00A8093E"/>
    <w:rsid w:val="00A82233"/>
    <w:rsid w:val="00A823C9"/>
    <w:rsid w:val="00A82754"/>
    <w:rsid w:val="00A82834"/>
    <w:rsid w:val="00A83EB2"/>
    <w:rsid w:val="00A83FAD"/>
    <w:rsid w:val="00A8443C"/>
    <w:rsid w:val="00A84BEC"/>
    <w:rsid w:val="00A858F8"/>
    <w:rsid w:val="00A85EA1"/>
    <w:rsid w:val="00A85F8D"/>
    <w:rsid w:val="00A861D2"/>
    <w:rsid w:val="00A865AA"/>
    <w:rsid w:val="00A86FE7"/>
    <w:rsid w:val="00A8755A"/>
    <w:rsid w:val="00A8763B"/>
    <w:rsid w:val="00A87CF5"/>
    <w:rsid w:val="00A87DE9"/>
    <w:rsid w:val="00A90B1D"/>
    <w:rsid w:val="00A92CDC"/>
    <w:rsid w:val="00A9361C"/>
    <w:rsid w:val="00A94357"/>
    <w:rsid w:val="00A94BBB"/>
    <w:rsid w:val="00A950EF"/>
    <w:rsid w:val="00A95703"/>
    <w:rsid w:val="00A960F8"/>
    <w:rsid w:val="00A9742A"/>
    <w:rsid w:val="00A97B56"/>
    <w:rsid w:val="00AA0491"/>
    <w:rsid w:val="00AA0E61"/>
    <w:rsid w:val="00AA18EB"/>
    <w:rsid w:val="00AA210B"/>
    <w:rsid w:val="00AA2492"/>
    <w:rsid w:val="00AA2AF5"/>
    <w:rsid w:val="00AA2CB6"/>
    <w:rsid w:val="00AA324D"/>
    <w:rsid w:val="00AA41B1"/>
    <w:rsid w:val="00AA4C9C"/>
    <w:rsid w:val="00AA4EDD"/>
    <w:rsid w:val="00AA5D44"/>
    <w:rsid w:val="00AA6095"/>
    <w:rsid w:val="00AA61BB"/>
    <w:rsid w:val="00AA6681"/>
    <w:rsid w:val="00AB1D9E"/>
    <w:rsid w:val="00AB1FB0"/>
    <w:rsid w:val="00AB31E0"/>
    <w:rsid w:val="00AB36FC"/>
    <w:rsid w:val="00AB422D"/>
    <w:rsid w:val="00AB4A5D"/>
    <w:rsid w:val="00AB5802"/>
    <w:rsid w:val="00AB5D46"/>
    <w:rsid w:val="00AB5DA2"/>
    <w:rsid w:val="00AB6B94"/>
    <w:rsid w:val="00AB72EA"/>
    <w:rsid w:val="00AB7CAE"/>
    <w:rsid w:val="00AC05B7"/>
    <w:rsid w:val="00AC09AF"/>
    <w:rsid w:val="00AC224F"/>
    <w:rsid w:val="00AC2309"/>
    <w:rsid w:val="00AC2660"/>
    <w:rsid w:val="00AC28A4"/>
    <w:rsid w:val="00AC30E1"/>
    <w:rsid w:val="00AC348B"/>
    <w:rsid w:val="00AC3CF7"/>
    <w:rsid w:val="00AC4080"/>
    <w:rsid w:val="00AC4FF0"/>
    <w:rsid w:val="00AC53E2"/>
    <w:rsid w:val="00AC5BC0"/>
    <w:rsid w:val="00AC7ADF"/>
    <w:rsid w:val="00AD01EF"/>
    <w:rsid w:val="00AD0D60"/>
    <w:rsid w:val="00AD0E65"/>
    <w:rsid w:val="00AD0FC2"/>
    <w:rsid w:val="00AD1735"/>
    <w:rsid w:val="00AD1A3B"/>
    <w:rsid w:val="00AD2322"/>
    <w:rsid w:val="00AD2C3A"/>
    <w:rsid w:val="00AD3A35"/>
    <w:rsid w:val="00AD41DF"/>
    <w:rsid w:val="00AD47AD"/>
    <w:rsid w:val="00AD4A23"/>
    <w:rsid w:val="00AD4CC4"/>
    <w:rsid w:val="00AD4DD3"/>
    <w:rsid w:val="00AD5E37"/>
    <w:rsid w:val="00AD643A"/>
    <w:rsid w:val="00AD661C"/>
    <w:rsid w:val="00AE053F"/>
    <w:rsid w:val="00AE0626"/>
    <w:rsid w:val="00AE0C1B"/>
    <w:rsid w:val="00AE0F26"/>
    <w:rsid w:val="00AE0FA9"/>
    <w:rsid w:val="00AE1112"/>
    <w:rsid w:val="00AE12F2"/>
    <w:rsid w:val="00AE1696"/>
    <w:rsid w:val="00AE2380"/>
    <w:rsid w:val="00AE2A6F"/>
    <w:rsid w:val="00AE3190"/>
    <w:rsid w:val="00AE336C"/>
    <w:rsid w:val="00AE3898"/>
    <w:rsid w:val="00AE38FD"/>
    <w:rsid w:val="00AE3CFA"/>
    <w:rsid w:val="00AE3EF4"/>
    <w:rsid w:val="00AE4564"/>
    <w:rsid w:val="00AE4A49"/>
    <w:rsid w:val="00AE4E11"/>
    <w:rsid w:val="00AE5B6E"/>
    <w:rsid w:val="00AE5FD2"/>
    <w:rsid w:val="00AE71DA"/>
    <w:rsid w:val="00AF023E"/>
    <w:rsid w:val="00AF0D20"/>
    <w:rsid w:val="00AF1509"/>
    <w:rsid w:val="00AF3145"/>
    <w:rsid w:val="00AF37CC"/>
    <w:rsid w:val="00AF4CB4"/>
    <w:rsid w:val="00AF50EB"/>
    <w:rsid w:val="00AF700A"/>
    <w:rsid w:val="00AF788E"/>
    <w:rsid w:val="00B0051E"/>
    <w:rsid w:val="00B016FD"/>
    <w:rsid w:val="00B0270D"/>
    <w:rsid w:val="00B02A1B"/>
    <w:rsid w:val="00B05356"/>
    <w:rsid w:val="00B06882"/>
    <w:rsid w:val="00B06A47"/>
    <w:rsid w:val="00B06C11"/>
    <w:rsid w:val="00B06D6E"/>
    <w:rsid w:val="00B070A1"/>
    <w:rsid w:val="00B07771"/>
    <w:rsid w:val="00B07934"/>
    <w:rsid w:val="00B1061E"/>
    <w:rsid w:val="00B12374"/>
    <w:rsid w:val="00B126EF"/>
    <w:rsid w:val="00B135E4"/>
    <w:rsid w:val="00B1378F"/>
    <w:rsid w:val="00B13C20"/>
    <w:rsid w:val="00B13CCA"/>
    <w:rsid w:val="00B13D39"/>
    <w:rsid w:val="00B13EC1"/>
    <w:rsid w:val="00B14096"/>
    <w:rsid w:val="00B174EC"/>
    <w:rsid w:val="00B201E0"/>
    <w:rsid w:val="00B2083D"/>
    <w:rsid w:val="00B21BE1"/>
    <w:rsid w:val="00B22F2E"/>
    <w:rsid w:val="00B237A4"/>
    <w:rsid w:val="00B23DCA"/>
    <w:rsid w:val="00B24A33"/>
    <w:rsid w:val="00B25644"/>
    <w:rsid w:val="00B25748"/>
    <w:rsid w:val="00B25D8B"/>
    <w:rsid w:val="00B25E34"/>
    <w:rsid w:val="00B2614B"/>
    <w:rsid w:val="00B27F52"/>
    <w:rsid w:val="00B30353"/>
    <w:rsid w:val="00B30DD3"/>
    <w:rsid w:val="00B322BD"/>
    <w:rsid w:val="00B324A7"/>
    <w:rsid w:val="00B32D2E"/>
    <w:rsid w:val="00B32DFE"/>
    <w:rsid w:val="00B32E14"/>
    <w:rsid w:val="00B330EC"/>
    <w:rsid w:val="00B331DE"/>
    <w:rsid w:val="00B33DB9"/>
    <w:rsid w:val="00B34112"/>
    <w:rsid w:val="00B35D79"/>
    <w:rsid w:val="00B35DF1"/>
    <w:rsid w:val="00B36F67"/>
    <w:rsid w:val="00B378DC"/>
    <w:rsid w:val="00B408BD"/>
    <w:rsid w:val="00B40B4F"/>
    <w:rsid w:val="00B42052"/>
    <w:rsid w:val="00B42388"/>
    <w:rsid w:val="00B42632"/>
    <w:rsid w:val="00B434DA"/>
    <w:rsid w:val="00B4480D"/>
    <w:rsid w:val="00B45948"/>
    <w:rsid w:val="00B45A59"/>
    <w:rsid w:val="00B507ED"/>
    <w:rsid w:val="00B50977"/>
    <w:rsid w:val="00B50AD6"/>
    <w:rsid w:val="00B51046"/>
    <w:rsid w:val="00B5156E"/>
    <w:rsid w:val="00B51800"/>
    <w:rsid w:val="00B52ABF"/>
    <w:rsid w:val="00B52B0D"/>
    <w:rsid w:val="00B53783"/>
    <w:rsid w:val="00B53CA4"/>
    <w:rsid w:val="00B53E7E"/>
    <w:rsid w:val="00B54CD7"/>
    <w:rsid w:val="00B55337"/>
    <w:rsid w:val="00B55589"/>
    <w:rsid w:val="00B568FF"/>
    <w:rsid w:val="00B56C56"/>
    <w:rsid w:val="00B56CD0"/>
    <w:rsid w:val="00B572DF"/>
    <w:rsid w:val="00B57518"/>
    <w:rsid w:val="00B579A6"/>
    <w:rsid w:val="00B61F25"/>
    <w:rsid w:val="00B623BB"/>
    <w:rsid w:val="00B626B8"/>
    <w:rsid w:val="00B62E67"/>
    <w:rsid w:val="00B630AA"/>
    <w:rsid w:val="00B633CE"/>
    <w:rsid w:val="00B64172"/>
    <w:rsid w:val="00B6439B"/>
    <w:rsid w:val="00B643AF"/>
    <w:rsid w:val="00B64DE7"/>
    <w:rsid w:val="00B6524D"/>
    <w:rsid w:val="00B65562"/>
    <w:rsid w:val="00B6627B"/>
    <w:rsid w:val="00B6676E"/>
    <w:rsid w:val="00B67205"/>
    <w:rsid w:val="00B67207"/>
    <w:rsid w:val="00B67556"/>
    <w:rsid w:val="00B678F9"/>
    <w:rsid w:val="00B67B29"/>
    <w:rsid w:val="00B67FC5"/>
    <w:rsid w:val="00B70108"/>
    <w:rsid w:val="00B709E8"/>
    <w:rsid w:val="00B713C7"/>
    <w:rsid w:val="00B721DA"/>
    <w:rsid w:val="00B726B8"/>
    <w:rsid w:val="00B72C9E"/>
    <w:rsid w:val="00B72D9C"/>
    <w:rsid w:val="00B73AFC"/>
    <w:rsid w:val="00B741C6"/>
    <w:rsid w:val="00B74C22"/>
    <w:rsid w:val="00B74ED5"/>
    <w:rsid w:val="00B7517B"/>
    <w:rsid w:val="00B75363"/>
    <w:rsid w:val="00B757C0"/>
    <w:rsid w:val="00B76036"/>
    <w:rsid w:val="00B765AD"/>
    <w:rsid w:val="00B76C66"/>
    <w:rsid w:val="00B774E3"/>
    <w:rsid w:val="00B77625"/>
    <w:rsid w:val="00B800C4"/>
    <w:rsid w:val="00B8022B"/>
    <w:rsid w:val="00B805D9"/>
    <w:rsid w:val="00B82E4A"/>
    <w:rsid w:val="00B83635"/>
    <w:rsid w:val="00B836D3"/>
    <w:rsid w:val="00B844D2"/>
    <w:rsid w:val="00B902E5"/>
    <w:rsid w:val="00B90962"/>
    <w:rsid w:val="00B92059"/>
    <w:rsid w:val="00B92193"/>
    <w:rsid w:val="00B921EB"/>
    <w:rsid w:val="00B93D3C"/>
    <w:rsid w:val="00B94014"/>
    <w:rsid w:val="00B956EB"/>
    <w:rsid w:val="00B95A1A"/>
    <w:rsid w:val="00B95C4B"/>
    <w:rsid w:val="00B9630B"/>
    <w:rsid w:val="00B969E3"/>
    <w:rsid w:val="00BA0DF4"/>
    <w:rsid w:val="00BA29E0"/>
    <w:rsid w:val="00BA2F0F"/>
    <w:rsid w:val="00BA3C1E"/>
    <w:rsid w:val="00BA4CD5"/>
    <w:rsid w:val="00BA5375"/>
    <w:rsid w:val="00BA54A6"/>
    <w:rsid w:val="00BA54E0"/>
    <w:rsid w:val="00BA655E"/>
    <w:rsid w:val="00BA7A22"/>
    <w:rsid w:val="00BB043E"/>
    <w:rsid w:val="00BB0577"/>
    <w:rsid w:val="00BB11E2"/>
    <w:rsid w:val="00BB23EF"/>
    <w:rsid w:val="00BB2617"/>
    <w:rsid w:val="00BB3124"/>
    <w:rsid w:val="00BB50A6"/>
    <w:rsid w:val="00BB597C"/>
    <w:rsid w:val="00BB64D6"/>
    <w:rsid w:val="00BB738D"/>
    <w:rsid w:val="00BB7C83"/>
    <w:rsid w:val="00BB7CC0"/>
    <w:rsid w:val="00BC00E5"/>
    <w:rsid w:val="00BC266D"/>
    <w:rsid w:val="00BC479C"/>
    <w:rsid w:val="00BC4B2A"/>
    <w:rsid w:val="00BC52BD"/>
    <w:rsid w:val="00BC5379"/>
    <w:rsid w:val="00BC54F9"/>
    <w:rsid w:val="00BC59C5"/>
    <w:rsid w:val="00BC5E91"/>
    <w:rsid w:val="00BC5FD7"/>
    <w:rsid w:val="00BC778E"/>
    <w:rsid w:val="00BC7E9F"/>
    <w:rsid w:val="00BD0B93"/>
    <w:rsid w:val="00BD23F6"/>
    <w:rsid w:val="00BD3D8D"/>
    <w:rsid w:val="00BD4152"/>
    <w:rsid w:val="00BD45BC"/>
    <w:rsid w:val="00BD4C21"/>
    <w:rsid w:val="00BD5711"/>
    <w:rsid w:val="00BD5D36"/>
    <w:rsid w:val="00BD5D3E"/>
    <w:rsid w:val="00BD6704"/>
    <w:rsid w:val="00BD6FC7"/>
    <w:rsid w:val="00BD7007"/>
    <w:rsid w:val="00BD7BF7"/>
    <w:rsid w:val="00BE02BB"/>
    <w:rsid w:val="00BE0965"/>
    <w:rsid w:val="00BE0DC3"/>
    <w:rsid w:val="00BE15FA"/>
    <w:rsid w:val="00BE16A1"/>
    <w:rsid w:val="00BE1BFA"/>
    <w:rsid w:val="00BE1D84"/>
    <w:rsid w:val="00BE1F0B"/>
    <w:rsid w:val="00BE213E"/>
    <w:rsid w:val="00BE28F2"/>
    <w:rsid w:val="00BE3439"/>
    <w:rsid w:val="00BE39EE"/>
    <w:rsid w:val="00BE39F5"/>
    <w:rsid w:val="00BE3C0B"/>
    <w:rsid w:val="00BE6AF7"/>
    <w:rsid w:val="00BE6B10"/>
    <w:rsid w:val="00BE7123"/>
    <w:rsid w:val="00BE729A"/>
    <w:rsid w:val="00BE73E3"/>
    <w:rsid w:val="00BF07C9"/>
    <w:rsid w:val="00BF0B9E"/>
    <w:rsid w:val="00BF0BDC"/>
    <w:rsid w:val="00BF1AF7"/>
    <w:rsid w:val="00BF387F"/>
    <w:rsid w:val="00BF39BE"/>
    <w:rsid w:val="00BF3F19"/>
    <w:rsid w:val="00BF4193"/>
    <w:rsid w:val="00BF420B"/>
    <w:rsid w:val="00BF46D2"/>
    <w:rsid w:val="00BF58AE"/>
    <w:rsid w:val="00BF672C"/>
    <w:rsid w:val="00BF69F3"/>
    <w:rsid w:val="00BF6BAA"/>
    <w:rsid w:val="00BF75BB"/>
    <w:rsid w:val="00BF780F"/>
    <w:rsid w:val="00C00027"/>
    <w:rsid w:val="00C00632"/>
    <w:rsid w:val="00C00769"/>
    <w:rsid w:val="00C00999"/>
    <w:rsid w:val="00C01B2E"/>
    <w:rsid w:val="00C030FC"/>
    <w:rsid w:val="00C037C0"/>
    <w:rsid w:val="00C03E21"/>
    <w:rsid w:val="00C04851"/>
    <w:rsid w:val="00C054EE"/>
    <w:rsid w:val="00C057FC"/>
    <w:rsid w:val="00C05BB3"/>
    <w:rsid w:val="00C062A5"/>
    <w:rsid w:val="00C105BC"/>
    <w:rsid w:val="00C118FC"/>
    <w:rsid w:val="00C11BBF"/>
    <w:rsid w:val="00C1280C"/>
    <w:rsid w:val="00C12910"/>
    <w:rsid w:val="00C152AA"/>
    <w:rsid w:val="00C165D8"/>
    <w:rsid w:val="00C17138"/>
    <w:rsid w:val="00C20CD0"/>
    <w:rsid w:val="00C215F6"/>
    <w:rsid w:val="00C21FDA"/>
    <w:rsid w:val="00C22811"/>
    <w:rsid w:val="00C23AED"/>
    <w:rsid w:val="00C24D24"/>
    <w:rsid w:val="00C24D88"/>
    <w:rsid w:val="00C251B5"/>
    <w:rsid w:val="00C25664"/>
    <w:rsid w:val="00C27781"/>
    <w:rsid w:val="00C31A9B"/>
    <w:rsid w:val="00C31D11"/>
    <w:rsid w:val="00C31D19"/>
    <w:rsid w:val="00C32BB9"/>
    <w:rsid w:val="00C335BC"/>
    <w:rsid w:val="00C33977"/>
    <w:rsid w:val="00C33C7F"/>
    <w:rsid w:val="00C35267"/>
    <w:rsid w:val="00C35336"/>
    <w:rsid w:val="00C35C6F"/>
    <w:rsid w:val="00C36ECB"/>
    <w:rsid w:val="00C37855"/>
    <w:rsid w:val="00C40136"/>
    <w:rsid w:val="00C40D30"/>
    <w:rsid w:val="00C40F6E"/>
    <w:rsid w:val="00C41335"/>
    <w:rsid w:val="00C4222B"/>
    <w:rsid w:val="00C437CF"/>
    <w:rsid w:val="00C44105"/>
    <w:rsid w:val="00C46272"/>
    <w:rsid w:val="00C46D25"/>
    <w:rsid w:val="00C470DD"/>
    <w:rsid w:val="00C47387"/>
    <w:rsid w:val="00C4739F"/>
    <w:rsid w:val="00C47926"/>
    <w:rsid w:val="00C514AA"/>
    <w:rsid w:val="00C53214"/>
    <w:rsid w:val="00C5337F"/>
    <w:rsid w:val="00C53828"/>
    <w:rsid w:val="00C5388F"/>
    <w:rsid w:val="00C56284"/>
    <w:rsid w:val="00C56539"/>
    <w:rsid w:val="00C568CA"/>
    <w:rsid w:val="00C56B6A"/>
    <w:rsid w:val="00C57452"/>
    <w:rsid w:val="00C57F03"/>
    <w:rsid w:val="00C60286"/>
    <w:rsid w:val="00C61006"/>
    <w:rsid w:val="00C6124B"/>
    <w:rsid w:val="00C61C3D"/>
    <w:rsid w:val="00C6337E"/>
    <w:rsid w:val="00C63967"/>
    <w:rsid w:val="00C652B6"/>
    <w:rsid w:val="00C65444"/>
    <w:rsid w:val="00C654BD"/>
    <w:rsid w:val="00C6741B"/>
    <w:rsid w:val="00C67640"/>
    <w:rsid w:val="00C67FE4"/>
    <w:rsid w:val="00C709F8"/>
    <w:rsid w:val="00C70D29"/>
    <w:rsid w:val="00C737A8"/>
    <w:rsid w:val="00C73F15"/>
    <w:rsid w:val="00C744F8"/>
    <w:rsid w:val="00C747B2"/>
    <w:rsid w:val="00C74D90"/>
    <w:rsid w:val="00C74E7C"/>
    <w:rsid w:val="00C7659B"/>
    <w:rsid w:val="00C76639"/>
    <w:rsid w:val="00C76754"/>
    <w:rsid w:val="00C767FE"/>
    <w:rsid w:val="00C77772"/>
    <w:rsid w:val="00C77E4C"/>
    <w:rsid w:val="00C800F1"/>
    <w:rsid w:val="00C80163"/>
    <w:rsid w:val="00C80E22"/>
    <w:rsid w:val="00C81022"/>
    <w:rsid w:val="00C8172F"/>
    <w:rsid w:val="00C8173B"/>
    <w:rsid w:val="00C81C82"/>
    <w:rsid w:val="00C81D2D"/>
    <w:rsid w:val="00C81E1B"/>
    <w:rsid w:val="00C83544"/>
    <w:rsid w:val="00C8370A"/>
    <w:rsid w:val="00C839B4"/>
    <w:rsid w:val="00C8405D"/>
    <w:rsid w:val="00C846E5"/>
    <w:rsid w:val="00C84B6B"/>
    <w:rsid w:val="00C85048"/>
    <w:rsid w:val="00C8533B"/>
    <w:rsid w:val="00C85E73"/>
    <w:rsid w:val="00C85F11"/>
    <w:rsid w:val="00C86921"/>
    <w:rsid w:val="00C86994"/>
    <w:rsid w:val="00C86F2C"/>
    <w:rsid w:val="00C874EA"/>
    <w:rsid w:val="00C90B8A"/>
    <w:rsid w:val="00C91577"/>
    <w:rsid w:val="00C91602"/>
    <w:rsid w:val="00C9163A"/>
    <w:rsid w:val="00C91CD3"/>
    <w:rsid w:val="00C92252"/>
    <w:rsid w:val="00C9334B"/>
    <w:rsid w:val="00C93A9C"/>
    <w:rsid w:val="00C93E64"/>
    <w:rsid w:val="00C94A2E"/>
    <w:rsid w:val="00C95088"/>
    <w:rsid w:val="00C957B3"/>
    <w:rsid w:val="00C95CF0"/>
    <w:rsid w:val="00C97278"/>
    <w:rsid w:val="00C979DF"/>
    <w:rsid w:val="00C97D45"/>
    <w:rsid w:val="00CA1159"/>
    <w:rsid w:val="00CA128F"/>
    <w:rsid w:val="00CA1DEC"/>
    <w:rsid w:val="00CA263E"/>
    <w:rsid w:val="00CA3BFF"/>
    <w:rsid w:val="00CA3D32"/>
    <w:rsid w:val="00CA40A0"/>
    <w:rsid w:val="00CA4A71"/>
    <w:rsid w:val="00CA4F01"/>
    <w:rsid w:val="00CA61DC"/>
    <w:rsid w:val="00CA6B20"/>
    <w:rsid w:val="00CA6EB7"/>
    <w:rsid w:val="00CA70D8"/>
    <w:rsid w:val="00CA70DA"/>
    <w:rsid w:val="00CA7A50"/>
    <w:rsid w:val="00CA7DF2"/>
    <w:rsid w:val="00CB0C70"/>
    <w:rsid w:val="00CB0E71"/>
    <w:rsid w:val="00CB118C"/>
    <w:rsid w:val="00CB2593"/>
    <w:rsid w:val="00CB2A3D"/>
    <w:rsid w:val="00CB330D"/>
    <w:rsid w:val="00CB3506"/>
    <w:rsid w:val="00CB3D54"/>
    <w:rsid w:val="00CB435B"/>
    <w:rsid w:val="00CB45E5"/>
    <w:rsid w:val="00CB473B"/>
    <w:rsid w:val="00CB4970"/>
    <w:rsid w:val="00CB5813"/>
    <w:rsid w:val="00CB5ABE"/>
    <w:rsid w:val="00CB6303"/>
    <w:rsid w:val="00CB6546"/>
    <w:rsid w:val="00CB6FD2"/>
    <w:rsid w:val="00CB7A7F"/>
    <w:rsid w:val="00CB7E74"/>
    <w:rsid w:val="00CB7FF9"/>
    <w:rsid w:val="00CC04F6"/>
    <w:rsid w:val="00CC17BB"/>
    <w:rsid w:val="00CC17C5"/>
    <w:rsid w:val="00CC238A"/>
    <w:rsid w:val="00CC2449"/>
    <w:rsid w:val="00CC42DA"/>
    <w:rsid w:val="00CC4C7F"/>
    <w:rsid w:val="00CC4D8E"/>
    <w:rsid w:val="00CC55E6"/>
    <w:rsid w:val="00CC5C5B"/>
    <w:rsid w:val="00CC5F78"/>
    <w:rsid w:val="00CC6384"/>
    <w:rsid w:val="00CD085C"/>
    <w:rsid w:val="00CD09C9"/>
    <w:rsid w:val="00CD0F6D"/>
    <w:rsid w:val="00CD16F8"/>
    <w:rsid w:val="00CD180B"/>
    <w:rsid w:val="00CD27D8"/>
    <w:rsid w:val="00CD2899"/>
    <w:rsid w:val="00CD28EC"/>
    <w:rsid w:val="00CD297B"/>
    <w:rsid w:val="00CD2E65"/>
    <w:rsid w:val="00CD3DAC"/>
    <w:rsid w:val="00CD4ECB"/>
    <w:rsid w:val="00CD523E"/>
    <w:rsid w:val="00CD5F13"/>
    <w:rsid w:val="00CD6832"/>
    <w:rsid w:val="00CD7103"/>
    <w:rsid w:val="00CD7199"/>
    <w:rsid w:val="00CD7840"/>
    <w:rsid w:val="00CE00E6"/>
    <w:rsid w:val="00CE02F5"/>
    <w:rsid w:val="00CE06B0"/>
    <w:rsid w:val="00CE07A6"/>
    <w:rsid w:val="00CE0D7C"/>
    <w:rsid w:val="00CE2598"/>
    <w:rsid w:val="00CE2845"/>
    <w:rsid w:val="00CE28E7"/>
    <w:rsid w:val="00CE3307"/>
    <w:rsid w:val="00CE3A4D"/>
    <w:rsid w:val="00CE3A5C"/>
    <w:rsid w:val="00CE401F"/>
    <w:rsid w:val="00CE43FE"/>
    <w:rsid w:val="00CE5967"/>
    <w:rsid w:val="00CE5AC9"/>
    <w:rsid w:val="00CE5D9D"/>
    <w:rsid w:val="00CE6020"/>
    <w:rsid w:val="00CE6474"/>
    <w:rsid w:val="00CE7785"/>
    <w:rsid w:val="00CF0F67"/>
    <w:rsid w:val="00CF1C20"/>
    <w:rsid w:val="00CF23B3"/>
    <w:rsid w:val="00CF27C8"/>
    <w:rsid w:val="00CF3BC9"/>
    <w:rsid w:val="00CF3E0D"/>
    <w:rsid w:val="00CF4543"/>
    <w:rsid w:val="00CF5076"/>
    <w:rsid w:val="00CF541D"/>
    <w:rsid w:val="00CF551C"/>
    <w:rsid w:val="00CF61A8"/>
    <w:rsid w:val="00CF6C26"/>
    <w:rsid w:val="00CF6E96"/>
    <w:rsid w:val="00D000B6"/>
    <w:rsid w:val="00D00244"/>
    <w:rsid w:val="00D00995"/>
    <w:rsid w:val="00D00B94"/>
    <w:rsid w:val="00D01486"/>
    <w:rsid w:val="00D016D0"/>
    <w:rsid w:val="00D0229C"/>
    <w:rsid w:val="00D02829"/>
    <w:rsid w:val="00D02BF2"/>
    <w:rsid w:val="00D043E3"/>
    <w:rsid w:val="00D0471C"/>
    <w:rsid w:val="00D04EA7"/>
    <w:rsid w:val="00D04FBC"/>
    <w:rsid w:val="00D065D8"/>
    <w:rsid w:val="00D06600"/>
    <w:rsid w:val="00D076D5"/>
    <w:rsid w:val="00D078CF"/>
    <w:rsid w:val="00D10D95"/>
    <w:rsid w:val="00D12C2A"/>
    <w:rsid w:val="00D13299"/>
    <w:rsid w:val="00D13B26"/>
    <w:rsid w:val="00D14122"/>
    <w:rsid w:val="00D14874"/>
    <w:rsid w:val="00D15E0A"/>
    <w:rsid w:val="00D16859"/>
    <w:rsid w:val="00D16CC3"/>
    <w:rsid w:val="00D17491"/>
    <w:rsid w:val="00D205BA"/>
    <w:rsid w:val="00D20BFA"/>
    <w:rsid w:val="00D2180C"/>
    <w:rsid w:val="00D2193F"/>
    <w:rsid w:val="00D21988"/>
    <w:rsid w:val="00D21A1B"/>
    <w:rsid w:val="00D21D4B"/>
    <w:rsid w:val="00D22120"/>
    <w:rsid w:val="00D22825"/>
    <w:rsid w:val="00D23C4C"/>
    <w:rsid w:val="00D24096"/>
    <w:rsid w:val="00D2440F"/>
    <w:rsid w:val="00D25722"/>
    <w:rsid w:val="00D25EAD"/>
    <w:rsid w:val="00D26A56"/>
    <w:rsid w:val="00D27237"/>
    <w:rsid w:val="00D27747"/>
    <w:rsid w:val="00D27DD8"/>
    <w:rsid w:val="00D306F4"/>
    <w:rsid w:val="00D30ACD"/>
    <w:rsid w:val="00D30B7A"/>
    <w:rsid w:val="00D30CB0"/>
    <w:rsid w:val="00D31B2B"/>
    <w:rsid w:val="00D324F5"/>
    <w:rsid w:val="00D34E05"/>
    <w:rsid w:val="00D36C97"/>
    <w:rsid w:val="00D37DB2"/>
    <w:rsid w:val="00D4008C"/>
    <w:rsid w:val="00D40876"/>
    <w:rsid w:val="00D418C2"/>
    <w:rsid w:val="00D42684"/>
    <w:rsid w:val="00D42AE8"/>
    <w:rsid w:val="00D4304A"/>
    <w:rsid w:val="00D448F6"/>
    <w:rsid w:val="00D44C32"/>
    <w:rsid w:val="00D44D18"/>
    <w:rsid w:val="00D45405"/>
    <w:rsid w:val="00D4544D"/>
    <w:rsid w:val="00D45ABA"/>
    <w:rsid w:val="00D45E6D"/>
    <w:rsid w:val="00D45EBE"/>
    <w:rsid w:val="00D4621F"/>
    <w:rsid w:val="00D464A8"/>
    <w:rsid w:val="00D4679E"/>
    <w:rsid w:val="00D47518"/>
    <w:rsid w:val="00D5035D"/>
    <w:rsid w:val="00D5045F"/>
    <w:rsid w:val="00D50701"/>
    <w:rsid w:val="00D50C65"/>
    <w:rsid w:val="00D50D56"/>
    <w:rsid w:val="00D526BB"/>
    <w:rsid w:val="00D53328"/>
    <w:rsid w:val="00D53E70"/>
    <w:rsid w:val="00D54A3B"/>
    <w:rsid w:val="00D54D3E"/>
    <w:rsid w:val="00D55387"/>
    <w:rsid w:val="00D5576F"/>
    <w:rsid w:val="00D564FD"/>
    <w:rsid w:val="00D57BD3"/>
    <w:rsid w:val="00D603AB"/>
    <w:rsid w:val="00D60559"/>
    <w:rsid w:val="00D605ED"/>
    <w:rsid w:val="00D60A22"/>
    <w:rsid w:val="00D60CE8"/>
    <w:rsid w:val="00D60D19"/>
    <w:rsid w:val="00D60DF1"/>
    <w:rsid w:val="00D612ED"/>
    <w:rsid w:val="00D61A9C"/>
    <w:rsid w:val="00D62403"/>
    <w:rsid w:val="00D63CD2"/>
    <w:rsid w:val="00D6448C"/>
    <w:rsid w:val="00D645A1"/>
    <w:rsid w:val="00D65547"/>
    <w:rsid w:val="00D65F06"/>
    <w:rsid w:val="00D665DE"/>
    <w:rsid w:val="00D66621"/>
    <w:rsid w:val="00D666D5"/>
    <w:rsid w:val="00D66B7C"/>
    <w:rsid w:val="00D67E5D"/>
    <w:rsid w:val="00D70BE5"/>
    <w:rsid w:val="00D70DFC"/>
    <w:rsid w:val="00D70EB8"/>
    <w:rsid w:val="00D7164C"/>
    <w:rsid w:val="00D71F55"/>
    <w:rsid w:val="00D72960"/>
    <w:rsid w:val="00D73938"/>
    <w:rsid w:val="00D73D4F"/>
    <w:rsid w:val="00D73D75"/>
    <w:rsid w:val="00D74C38"/>
    <w:rsid w:val="00D76C46"/>
    <w:rsid w:val="00D806C2"/>
    <w:rsid w:val="00D81129"/>
    <w:rsid w:val="00D81146"/>
    <w:rsid w:val="00D813C3"/>
    <w:rsid w:val="00D81A33"/>
    <w:rsid w:val="00D81E88"/>
    <w:rsid w:val="00D82E32"/>
    <w:rsid w:val="00D82F3B"/>
    <w:rsid w:val="00D83887"/>
    <w:rsid w:val="00D844B6"/>
    <w:rsid w:val="00D86143"/>
    <w:rsid w:val="00D861C7"/>
    <w:rsid w:val="00D87AAA"/>
    <w:rsid w:val="00D905F7"/>
    <w:rsid w:val="00D90844"/>
    <w:rsid w:val="00D91793"/>
    <w:rsid w:val="00D929A1"/>
    <w:rsid w:val="00D933D1"/>
    <w:rsid w:val="00D93A3D"/>
    <w:rsid w:val="00D93CA0"/>
    <w:rsid w:val="00D93EB7"/>
    <w:rsid w:val="00D9403C"/>
    <w:rsid w:val="00D941F2"/>
    <w:rsid w:val="00D94975"/>
    <w:rsid w:val="00D954A0"/>
    <w:rsid w:val="00D95CAA"/>
    <w:rsid w:val="00D96334"/>
    <w:rsid w:val="00D96B82"/>
    <w:rsid w:val="00D979AB"/>
    <w:rsid w:val="00DA1EA9"/>
    <w:rsid w:val="00DA24A6"/>
    <w:rsid w:val="00DA50E6"/>
    <w:rsid w:val="00DA5A75"/>
    <w:rsid w:val="00DA67A6"/>
    <w:rsid w:val="00DA6A33"/>
    <w:rsid w:val="00DA6F19"/>
    <w:rsid w:val="00DA76E3"/>
    <w:rsid w:val="00DB0478"/>
    <w:rsid w:val="00DB0CA9"/>
    <w:rsid w:val="00DB4657"/>
    <w:rsid w:val="00DB4AE3"/>
    <w:rsid w:val="00DB4E1D"/>
    <w:rsid w:val="00DB4F97"/>
    <w:rsid w:val="00DB734A"/>
    <w:rsid w:val="00DB7B67"/>
    <w:rsid w:val="00DC1B6E"/>
    <w:rsid w:val="00DC1FC4"/>
    <w:rsid w:val="00DC2F8A"/>
    <w:rsid w:val="00DC42D9"/>
    <w:rsid w:val="00DC448A"/>
    <w:rsid w:val="00DC5123"/>
    <w:rsid w:val="00DC5316"/>
    <w:rsid w:val="00DC54D5"/>
    <w:rsid w:val="00DC5BE3"/>
    <w:rsid w:val="00DC70D6"/>
    <w:rsid w:val="00DC7B52"/>
    <w:rsid w:val="00DD040E"/>
    <w:rsid w:val="00DD137D"/>
    <w:rsid w:val="00DD244E"/>
    <w:rsid w:val="00DD3860"/>
    <w:rsid w:val="00DD3A9D"/>
    <w:rsid w:val="00DD3F51"/>
    <w:rsid w:val="00DD4417"/>
    <w:rsid w:val="00DD4EE6"/>
    <w:rsid w:val="00DD59CB"/>
    <w:rsid w:val="00DD61D9"/>
    <w:rsid w:val="00DD6CC9"/>
    <w:rsid w:val="00DE078B"/>
    <w:rsid w:val="00DE08C5"/>
    <w:rsid w:val="00DE14FF"/>
    <w:rsid w:val="00DE158C"/>
    <w:rsid w:val="00DE16E5"/>
    <w:rsid w:val="00DE2287"/>
    <w:rsid w:val="00DE228D"/>
    <w:rsid w:val="00DE3B55"/>
    <w:rsid w:val="00DE3C42"/>
    <w:rsid w:val="00DE3C98"/>
    <w:rsid w:val="00DE4670"/>
    <w:rsid w:val="00DE5806"/>
    <w:rsid w:val="00DE6911"/>
    <w:rsid w:val="00DE78C7"/>
    <w:rsid w:val="00DF0933"/>
    <w:rsid w:val="00DF0B84"/>
    <w:rsid w:val="00DF0DE7"/>
    <w:rsid w:val="00DF183F"/>
    <w:rsid w:val="00DF2740"/>
    <w:rsid w:val="00DF2DA4"/>
    <w:rsid w:val="00DF3BC8"/>
    <w:rsid w:val="00DF51DE"/>
    <w:rsid w:val="00E00D10"/>
    <w:rsid w:val="00E01135"/>
    <w:rsid w:val="00E0150E"/>
    <w:rsid w:val="00E01918"/>
    <w:rsid w:val="00E02A80"/>
    <w:rsid w:val="00E03BF4"/>
    <w:rsid w:val="00E04736"/>
    <w:rsid w:val="00E04B8D"/>
    <w:rsid w:val="00E04E43"/>
    <w:rsid w:val="00E04ED1"/>
    <w:rsid w:val="00E05896"/>
    <w:rsid w:val="00E05AAD"/>
    <w:rsid w:val="00E05ED6"/>
    <w:rsid w:val="00E06799"/>
    <w:rsid w:val="00E075F5"/>
    <w:rsid w:val="00E07A90"/>
    <w:rsid w:val="00E07C18"/>
    <w:rsid w:val="00E07FF3"/>
    <w:rsid w:val="00E102A4"/>
    <w:rsid w:val="00E10340"/>
    <w:rsid w:val="00E103A4"/>
    <w:rsid w:val="00E117A3"/>
    <w:rsid w:val="00E11A07"/>
    <w:rsid w:val="00E11A28"/>
    <w:rsid w:val="00E139A6"/>
    <w:rsid w:val="00E13A8E"/>
    <w:rsid w:val="00E17AE3"/>
    <w:rsid w:val="00E200A7"/>
    <w:rsid w:val="00E204CA"/>
    <w:rsid w:val="00E20B22"/>
    <w:rsid w:val="00E21140"/>
    <w:rsid w:val="00E21256"/>
    <w:rsid w:val="00E2146D"/>
    <w:rsid w:val="00E216DF"/>
    <w:rsid w:val="00E216F7"/>
    <w:rsid w:val="00E2195E"/>
    <w:rsid w:val="00E234F3"/>
    <w:rsid w:val="00E23E7A"/>
    <w:rsid w:val="00E2433C"/>
    <w:rsid w:val="00E24B5D"/>
    <w:rsid w:val="00E250FE"/>
    <w:rsid w:val="00E25AF8"/>
    <w:rsid w:val="00E26180"/>
    <w:rsid w:val="00E278D1"/>
    <w:rsid w:val="00E303EC"/>
    <w:rsid w:val="00E30545"/>
    <w:rsid w:val="00E30C98"/>
    <w:rsid w:val="00E31911"/>
    <w:rsid w:val="00E32FD1"/>
    <w:rsid w:val="00E334EC"/>
    <w:rsid w:val="00E34166"/>
    <w:rsid w:val="00E34A9F"/>
    <w:rsid w:val="00E34C27"/>
    <w:rsid w:val="00E3554A"/>
    <w:rsid w:val="00E359A1"/>
    <w:rsid w:val="00E35FCA"/>
    <w:rsid w:val="00E3616B"/>
    <w:rsid w:val="00E37472"/>
    <w:rsid w:val="00E37D79"/>
    <w:rsid w:val="00E413F7"/>
    <w:rsid w:val="00E41D4D"/>
    <w:rsid w:val="00E42610"/>
    <w:rsid w:val="00E42884"/>
    <w:rsid w:val="00E43A0E"/>
    <w:rsid w:val="00E442C1"/>
    <w:rsid w:val="00E45225"/>
    <w:rsid w:val="00E458AD"/>
    <w:rsid w:val="00E46388"/>
    <w:rsid w:val="00E46E53"/>
    <w:rsid w:val="00E47D35"/>
    <w:rsid w:val="00E50ECC"/>
    <w:rsid w:val="00E50F93"/>
    <w:rsid w:val="00E51EA2"/>
    <w:rsid w:val="00E54272"/>
    <w:rsid w:val="00E5452E"/>
    <w:rsid w:val="00E54F4A"/>
    <w:rsid w:val="00E54F6C"/>
    <w:rsid w:val="00E55A3C"/>
    <w:rsid w:val="00E56425"/>
    <w:rsid w:val="00E57992"/>
    <w:rsid w:val="00E57DA2"/>
    <w:rsid w:val="00E60212"/>
    <w:rsid w:val="00E60296"/>
    <w:rsid w:val="00E603B2"/>
    <w:rsid w:val="00E6097F"/>
    <w:rsid w:val="00E61C09"/>
    <w:rsid w:val="00E6294B"/>
    <w:rsid w:val="00E65BB5"/>
    <w:rsid w:val="00E665A6"/>
    <w:rsid w:val="00E66983"/>
    <w:rsid w:val="00E67113"/>
    <w:rsid w:val="00E67977"/>
    <w:rsid w:val="00E67A65"/>
    <w:rsid w:val="00E7090E"/>
    <w:rsid w:val="00E731E8"/>
    <w:rsid w:val="00E739A2"/>
    <w:rsid w:val="00E74323"/>
    <w:rsid w:val="00E7457A"/>
    <w:rsid w:val="00E747B2"/>
    <w:rsid w:val="00E74803"/>
    <w:rsid w:val="00E74856"/>
    <w:rsid w:val="00E74CB4"/>
    <w:rsid w:val="00E74F2B"/>
    <w:rsid w:val="00E75AEC"/>
    <w:rsid w:val="00E779B5"/>
    <w:rsid w:val="00E77BC9"/>
    <w:rsid w:val="00E80368"/>
    <w:rsid w:val="00E80FE0"/>
    <w:rsid w:val="00E82300"/>
    <w:rsid w:val="00E83518"/>
    <w:rsid w:val="00E83564"/>
    <w:rsid w:val="00E84061"/>
    <w:rsid w:val="00E84C94"/>
    <w:rsid w:val="00E856D3"/>
    <w:rsid w:val="00E8572D"/>
    <w:rsid w:val="00E85D17"/>
    <w:rsid w:val="00E86158"/>
    <w:rsid w:val="00E867DD"/>
    <w:rsid w:val="00E87A6A"/>
    <w:rsid w:val="00E87E3E"/>
    <w:rsid w:val="00E903EE"/>
    <w:rsid w:val="00E9073E"/>
    <w:rsid w:val="00E90B02"/>
    <w:rsid w:val="00E917E7"/>
    <w:rsid w:val="00E92629"/>
    <w:rsid w:val="00E92A10"/>
    <w:rsid w:val="00E92D00"/>
    <w:rsid w:val="00E94CA4"/>
    <w:rsid w:val="00E94F93"/>
    <w:rsid w:val="00E950DB"/>
    <w:rsid w:val="00E959BF"/>
    <w:rsid w:val="00E95EFA"/>
    <w:rsid w:val="00E962EC"/>
    <w:rsid w:val="00E96365"/>
    <w:rsid w:val="00E9717D"/>
    <w:rsid w:val="00E9757F"/>
    <w:rsid w:val="00E975BB"/>
    <w:rsid w:val="00E97A00"/>
    <w:rsid w:val="00E97ECC"/>
    <w:rsid w:val="00EA0A6C"/>
    <w:rsid w:val="00EA26BB"/>
    <w:rsid w:val="00EA3084"/>
    <w:rsid w:val="00EA371A"/>
    <w:rsid w:val="00EA46EA"/>
    <w:rsid w:val="00EA4B59"/>
    <w:rsid w:val="00EA4D64"/>
    <w:rsid w:val="00EA50C5"/>
    <w:rsid w:val="00EA5BA8"/>
    <w:rsid w:val="00EA61DD"/>
    <w:rsid w:val="00EA7C40"/>
    <w:rsid w:val="00EA7CE2"/>
    <w:rsid w:val="00EB05C8"/>
    <w:rsid w:val="00EB121A"/>
    <w:rsid w:val="00EB18BE"/>
    <w:rsid w:val="00EB211C"/>
    <w:rsid w:val="00EB22B6"/>
    <w:rsid w:val="00EB2788"/>
    <w:rsid w:val="00EB2954"/>
    <w:rsid w:val="00EB2D0E"/>
    <w:rsid w:val="00EB53FF"/>
    <w:rsid w:val="00EB7332"/>
    <w:rsid w:val="00EB7411"/>
    <w:rsid w:val="00EC191E"/>
    <w:rsid w:val="00EC22D8"/>
    <w:rsid w:val="00EC2CED"/>
    <w:rsid w:val="00EC45D6"/>
    <w:rsid w:val="00EC479C"/>
    <w:rsid w:val="00EC57D1"/>
    <w:rsid w:val="00EC6716"/>
    <w:rsid w:val="00EC6A8E"/>
    <w:rsid w:val="00EC6B60"/>
    <w:rsid w:val="00EC794B"/>
    <w:rsid w:val="00ED01F5"/>
    <w:rsid w:val="00ED0D5B"/>
    <w:rsid w:val="00ED24E6"/>
    <w:rsid w:val="00ED2910"/>
    <w:rsid w:val="00ED3B32"/>
    <w:rsid w:val="00ED3EFE"/>
    <w:rsid w:val="00ED3FD2"/>
    <w:rsid w:val="00ED49E0"/>
    <w:rsid w:val="00ED4A11"/>
    <w:rsid w:val="00ED54C1"/>
    <w:rsid w:val="00ED6CAC"/>
    <w:rsid w:val="00ED6DE0"/>
    <w:rsid w:val="00ED6F14"/>
    <w:rsid w:val="00ED70F3"/>
    <w:rsid w:val="00ED74E0"/>
    <w:rsid w:val="00EE147E"/>
    <w:rsid w:val="00EE1B1B"/>
    <w:rsid w:val="00EE21B9"/>
    <w:rsid w:val="00EE25C9"/>
    <w:rsid w:val="00EE2F5F"/>
    <w:rsid w:val="00EE3BB7"/>
    <w:rsid w:val="00EE405E"/>
    <w:rsid w:val="00EE4352"/>
    <w:rsid w:val="00EE4AAE"/>
    <w:rsid w:val="00EE4D80"/>
    <w:rsid w:val="00EE53B1"/>
    <w:rsid w:val="00EE5B44"/>
    <w:rsid w:val="00EE5B76"/>
    <w:rsid w:val="00EE674F"/>
    <w:rsid w:val="00EE6CB1"/>
    <w:rsid w:val="00EE74F1"/>
    <w:rsid w:val="00EE78CA"/>
    <w:rsid w:val="00EF0A3A"/>
    <w:rsid w:val="00EF1107"/>
    <w:rsid w:val="00EF12EA"/>
    <w:rsid w:val="00EF1735"/>
    <w:rsid w:val="00EF1769"/>
    <w:rsid w:val="00EF2AFA"/>
    <w:rsid w:val="00EF2B79"/>
    <w:rsid w:val="00EF2C45"/>
    <w:rsid w:val="00EF383E"/>
    <w:rsid w:val="00EF4BAC"/>
    <w:rsid w:val="00EF510B"/>
    <w:rsid w:val="00EF5218"/>
    <w:rsid w:val="00EF578D"/>
    <w:rsid w:val="00EF6258"/>
    <w:rsid w:val="00EF65BF"/>
    <w:rsid w:val="00EF6958"/>
    <w:rsid w:val="00EF6F55"/>
    <w:rsid w:val="00EF784C"/>
    <w:rsid w:val="00EF7B8F"/>
    <w:rsid w:val="00F00AAC"/>
    <w:rsid w:val="00F0117D"/>
    <w:rsid w:val="00F01603"/>
    <w:rsid w:val="00F0172C"/>
    <w:rsid w:val="00F01C8C"/>
    <w:rsid w:val="00F02229"/>
    <w:rsid w:val="00F04EF4"/>
    <w:rsid w:val="00F0695C"/>
    <w:rsid w:val="00F06ABF"/>
    <w:rsid w:val="00F06C46"/>
    <w:rsid w:val="00F07524"/>
    <w:rsid w:val="00F103A1"/>
    <w:rsid w:val="00F105D8"/>
    <w:rsid w:val="00F10C84"/>
    <w:rsid w:val="00F110E6"/>
    <w:rsid w:val="00F111B2"/>
    <w:rsid w:val="00F11A63"/>
    <w:rsid w:val="00F120D0"/>
    <w:rsid w:val="00F12117"/>
    <w:rsid w:val="00F13833"/>
    <w:rsid w:val="00F13893"/>
    <w:rsid w:val="00F13A3F"/>
    <w:rsid w:val="00F142F0"/>
    <w:rsid w:val="00F14482"/>
    <w:rsid w:val="00F150F4"/>
    <w:rsid w:val="00F15BA6"/>
    <w:rsid w:val="00F16288"/>
    <w:rsid w:val="00F1701C"/>
    <w:rsid w:val="00F176E1"/>
    <w:rsid w:val="00F20D7C"/>
    <w:rsid w:val="00F20E0A"/>
    <w:rsid w:val="00F20FC8"/>
    <w:rsid w:val="00F221BF"/>
    <w:rsid w:val="00F229DC"/>
    <w:rsid w:val="00F23269"/>
    <w:rsid w:val="00F2375C"/>
    <w:rsid w:val="00F24497"/>
    <w:rsid w:val="00F24B20"/>
    <w:rsid w:val="00F25315"/>
    <w:rsid w:val="00F259E3"/>
    <w:rsid w:val="00F26068"/>
    <w:rsid w:val="00F26A85"/>
    <w:rsid w:val="00F26D91"/>
    <w:rsid w:val="00F276EC"/>
    <w:rsid w:val="00F27A84"/>
    <w:rsid w:val="00F27B58"/>
    <w:rsid w:val="00F27E60"/>
    <w:rsid w:val="00F27FB3"/>
    <w:rsid w:val="00F3035C"/>
    <w:rsid w:val="00F30394"/>
    <w:rsid w:val="00F3098F"/>
    <w:rsid w:val="00F30D03"/>
    <w:rsid w:val="00F3368A"/>
    <w:rsid w:val="00F337B2"/>
    <w:rsid w:val="00F34601"/>
    <w:rsid w:val="00F34BD0"/>
    <w:rsid w:val="00F351C5"/>
    <w:rsid w:val="00F3632D"/>
    <w:rsid w:val="00F372E2"/>
    <w:rsid w:val="00F37AF9"/>
    <w:rsid w:val="00F40D4A"/>
    <w:rsid w:val="00F41F3A"/>
    <w:rsid w:val="00F41FC0"/>
    <w:rsid w:val="00F426DE"/>
    <w:rsid w:val="00F43531"/>
    <w:rsid w:val="00F4398D"/>
    <w:rsid w:val="00F43E85"/>
    <w:rsid w:val="00F45451"/>
    <w:rsid w:val="00F45BD4"/>
    <w:rsid w:val="00F462F4"/>
    <w:rsid w:val="00F463A8"/>
    <w:rsid w:val="00F4678A"/>
    <w:rsid w:val="00F46B37"/>
    <w:rsid w:val="00F46FF7"/>
    <w:rsid w:val="00F476CA"/>
    <w:rsid w:val="00F47F2B"/>
    <w:rsid w:val="00F51015"/>
    <w:rsid w:val="00F5182C"/>
    <w:rsid w:val="00F535E2"/>
    <w:rsid w:val="00F53A0D"/>
    <w:rsid w:val="00F54D6F"/>
    <w:rsid w:val="00F55006"/>
    <w:rsid w:val="00F5516D"/>
    <w:rsid w:val="00F55B42"/>
    <w:rsid w:val="00F55E31"/>
    <w:rsid w:val="00F5625D"/>
    <w:rsid w:val="00F5664E"/>
    <w:rsid w:val="00F56DBB"/>
    <w:rsid w:val="00F57CC0"/>
    <w:rsid w:val="00F6034D"/>
    <w:rsid w:val="00F60541"/>
    <w:rsid w:val="00F608CF"/>
    <w:rsid w:val="00F60D76"/>
    <w:rsid w:val="00F60F25"/>
    <w:rsid w:val="00F61233"/>
    <w:rsid w:val="00F61620"/>
    <w:rsid w:val="00F618F1"/>
    <w:rsid w:val="00F633FC"/>
    <w:rsid w:val="00F64132"/>
    <w:rsid w:val="00F649C7"/>
    <w:rsid w:val="00F64E74"/>
    <w:rsid w:val="00F662C2"/>
    <w:rsid w:val="00F66659"/>
    <w:rsid w:val="00F66A28"/>
    <w:rsid w:val="00F6722F"/>
    <w:rsid w:val="00F70001"/>
    <w:rsid w:val="00F70502"/>
    <w:rsid w:val="00F708A5"/>
    <w:rsid w:val="00F70AD1"/>
    <w:rsid w:val="00F70E8C"/>
    <w:rsid w:val="00F71D33"/>
    <w:rsid w:val="00F72393"/>
    <w:rsid w:val="00F7240F"/>
    <w:rsid w:val="00F72583"/>
    <w:rsid w:val="00F7293F"/>
    <w:rsid w:val="00F730F2"/>
    <w:rsid w:val="00F736C1"/>
    <w:rsid w:val="00F754FD"/>
    <w:rsid w:val="00F762EB"/>
    <w:rsid w:val="00F813F2"/>
    <w:rsid w:val="00F81D4D"/>
    <w:rsid w:val="00F82EC6"/>
    <w:rsid w:val="00F833AE"/>
    <w:rsid w:val="00F83C40"/>
    <w:rsid w:val="00F84029"/>
    <w:rsid w:val="00F84719"/>
    <w:rsid w:val="00F851F3"/>
    <w:rsid w:val="00F85E94"/>
    <w:rsid w:val="00F85F10"/>
    <w:rsid w:val="00F86242"/>
    <w:rsid w:val="00F90171"/>
    <w:rsid w:val="00F90644"/>
    <w:rsid w:val="00F9159F"/>
    <w:rsid w:val="00F9209A"/>
    <w:rsid w:val="00F92468"/>
    <w:rsid w:val="00F9249C"/>
    <w:rsid w:val="00F938C3"/>
    <w:rsid w:val="00F95E3C"/>
    <w:rsid w:val="00F9671F"/>
    <w:rsid w:val="00F96B21"/>
    <w:rsid w:val="00F9741D"/>
    <w:rsid w:val="00F9754B"/>
    <w:rsid w:val="00F977E3"/>
    <w:rsid w:val="00F97FBC"/>
    <w:rsid w:val="00FA0625"/>
    <w:rsid w:val="00FA2103"/>
    <w:rsid w:val="00FA28A5"/>
    <w:rsid w:val="00FA2D2E"/>
    <w:rsid w:val="00FA334B"/>
    <w:rsid w:val="00FA337E"/>
    <w:rsid w:val="00FA4361"/>
    <w:rsid w:val="00FA477A"/>
    <w:rsid w:val="00FA47EB"/>
    <w:rsid w:val="00FA4D90"/>
    <w:rsid w:val="00FA50EE"/>
    <w:rsid w:val="00FA60F8"/>
    <w:rsid w:val="00FA6F7B"/>
    <w:rsid w:val="00FA71EE"/>
    <w:rsid w:val="00FA7369"/>
    <w:rsid w:val="00FA7B51"/>
    <w:rsid w:val="00FB0C69"/>
    <w:rsid w:val="00FB0E19"/>
    <w:rsid w:val="00FB1115"/>
    <w:rsid w:val="00FB17C9"/>
    <w:rsid w:val="00FB2076"/>
    <w:rsid w:val="00FB24B0"/>
    <w:rsid w:val="00FB3180"/>
    <w:rsid w:val="00FB375F"/>
    <w:rsid w:val="00FB389B"/>
    <w:rsid w:val="00FB4243"/>
    <w:rsid w:val="00FB5817"/>
    <w:rsid w:val="00FB5ACD"/>
    <w:rsid w:val="00FB6EFB"/>
    <w:rsid w:val="00FB6F39"/>
    <w:rsid w:val="00FB6FA4"/>
    <w:rsid w:val="00FC0132"/>
    <w:rsid w:val="00FC0308"/>
    <w:rsid w:val="00FC038E"/>
    <w:rsid w:val="00FC0EA6"/>
    <w:rsid w:val="00FC0F98"/>
    <w:rsid w:val="00FC1CC4"/>
    <w:rsid w:val="00FC26FB"/>
    <w:rsid w:val="00FC2954"/>
    <w:rsid w:val="00FC2BCA"/>
    <w:rsid w:val="00FC39B7"/>
    <w:rsid w:val="00FC3C52"/>
    <w:rsid w:val="00FC435A"/>
    <w:rsid w:val="00FC481C"/>
    <w:rsid w:val="00FC5287"/>
    <w:rsid w:val="00FC68FB"/>
    <w:rsid w:val="00FC6ABA"/>
    <w:rsid w:val="00FC7372"/>
    <w:rsid w:val="00FD03A7"/>
    <w:rsid w:val="00FD0597"/>
    <w:rsid w:val="00FD0FFA"/>
    <w:rsid w:val="00FD127F"/>
    <w:rsid w:val="00FD19A7"/>
    <w:rsid w:val="00FD265B"/>
    <w:rsid w:val="00FD2D11"/>
    <w:rsid w:val="00FD30BD"/>
    <w:rsid w:val="00FD3597"/>
    <w:rsid w:val="00FD367E"/>
    <w:rsid w:val="00FD3924"/>
    <w:rsid w:val="00FD4092"/>
    <w:rsid w:val="00FD582D"/>
    <w:rsid w:val="00FD641F"/>
    <w:rsid w:val="00FD664B"/>
    <w:rsid w:val="00FD6A77"/>
    <w:rsid w:val="00FD6A83"/>
    <w:rsid w:val="00FD6E61"/>
    <w:rsid w:val="00FD6F04"/>
    <w:rsid w:val="00FD75C9"/>
    <w:rsid w:val="00FD78E5"/>
    <w:rsid w:val="00FD7F0C"/>
    <w:rsid w:val="00FE000C"/>
    <w:rsid w:val="00FE0124"/>
    <w:rsid w:val="00FE0C7B"/>
    <w:rsid w:val="00FE1142"/>
    <w:rsid w:val="00FE1814"/>
    <w:rsid w:val="00FE326B"/>
    <w:rsid w:val="00FE3DCB"/>
    <w:rsid w:val="00FE402D"/>
    <w:rsid w:val="00FE403A"/>
    <w:rsid w:val="00FE4DB7"/>
    <w:rsid w:val="00FE57C0"/>
    <w:rsid w:val="00FE6D1B"/>
    <w:rsid w:val="00FE6DB2"/>
    <w:rsid w:val="00FE7025"/>
    <w:rsid w:val="00FF0485"/>
    <w:rsid w:val="00FF0A24"/>
    <w:rsid w:val="00FF2604"/>
    <w:rsid w:val="00FF29B9"/>
    <w:rsid w:val="00FF4B3D"/>
    <w:rsid w:val="00FF4E87"/>
    <w:rsid w:val="00FF5D86"/>
    <w:rsid w:val="00FF6A4E"/>
    <w:rsid w:val="00FF6E2B"/>
    <w:rsid w:val="00FF7A53"/>
    <w:rsid w:val="00FF7A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0616"/>
  </w:style>
  <w:style w:type="paragraph" w:styleId="1">
    <w:name w:val="heading 1"/>
    <w:basedOn w:val="a"/>
    <w:next w:val="a"/>
    <w:link w:val="10"/>
    <w:uiPriority w:val="9"/>
    <w:qFormat/>
    <w:rsid w:val="0079006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D67B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9006F"/>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unhideWhenUsed/>
    <w:rsid w:val="0079006F"/>
    <w:rPr>
      <w:color w:val="0000FF"/>
      <w:u w:val="single"/>
    </w:rPr>
  </w:style>
  <w:style w:type="numbering" w:customStyle="1" w:styleId="11">
    <w:name w:val="Нет списка1"/>
    <w:next w:val="a2"/>
    <w:uiPriority w:val="99"/>
    <w:semiHidden/>
    <w:unhideWhenUsed/>
    <w:rsid w:val="0046324D"/>
  </w:style>
  <w:style w:type="character" w:customStyle="1" w:styleId="collapsebutton">
    <w:name w:val="collapsebutton"/>
    <w:basedOn w:val="a0"/>
    <w:rsid w:val="0046324D"/>
  </w:style>
  <w:style w:type="character" w:styleId="a4">
    <w:name w:val="FollowedHyperlink"/>
    <w:basedOn w:val="a0"/>
    <w:uiPriority w:val="99"/>
    <w:semiHidden/>
    <w:unhideWhenUsed/>
    <w:rsid w:val="0046324D"/>
    <w:rPr>
      <w:color w:val="800080"/>
      <w:u w:val="single"/>
    </w:rPr>
  </w:style>
  <w:style w:type="paragraph" w:styleId="a5">
    <w:name w:val="header"/>
    <w:basedOn w:val="a"/>
    <w:link w:val="a6"/>
    <w:uiPriority w:val="99"/>
    <w:unhideWhenUsed/>
    <w:rsid w:val="0046324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6324D"/>
  </w:style>
  <w:style w:type="paragraph" w:styleId="a7">
    <w:name w:val="footer"/>
    <w:basedOn w:val="a"/>
    <w:link w:val="a8"/>
    <w:uiPriority w:val="99"/>
    <w:unhideWhenUsed/>
    <w:rsid w:val="004632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6324D"/>
  </w:style>
  <w:style w:type="paragraph" w:styleId="a9">
    <w:name w:val="Balloon Text"/>
    <w:basedOn w:val="a"/>
    <w:link w:val="aa"/>
    <w:uiPriority w:val="99"/>
    <w:semiHidden/>
    <w:unhideWhenUsed/>
    <w:rsid w:val="0046324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6324D"/>
    <w:rPr>
      <w:rFonts w:ascii="Tahoma" w:hAnsi="Tahoma" w:cs="Tahoma"/>
      <w:sz w:val="16"/>
      <w:szCs w:val="16"/>
    </w:rPr>
  </w:style>
  <w:style w:type="table" w:styleId="ab">
    <w:name w:val="Table Grid"/>
    <w:basedOn w:val="a1"/>
    <w:uiPriority w:val="39"/>
    <w:rsid w:val="008F64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4D67BE"/>
    <w:rPr>
      <w:rFonts w:asciiTheme="majorHAnsi" w:eastAsiaTheme="majorEastAsia" w:hAnsiTheme="majorHAnsi" w:cstheme="majorBidi"/>
      <w:b/>
      <w:bCs/>
      <w:color w:val="4F81BD" w:themeColor="accent1"/>
      <w:sz w:val="26"/>
      <w:szCs w:val="26"/>
    </w:rPr>
  </w:style>
  <w:style w:type="paragraph" w:styleId="ac">
    <w:name w:val="List Paragraph"/>
    <w:aliases w:val="ТАБЛИЦА,ПАРАГРАФ,Введение,it_List1,Тал.слева-12,Ненумерованный список,основной диплом,Bullet List,FooterText,numbered,Paragraphe de liste1,lp1,UL,Абзац маркированнный,Table-Normal,RSHB_Table-Normal,Предусловия,1. Абзац списка,Булет 1,А"/>
    <w:basedOn w:val="a"/>
    <w:link w:val="ad"/>
    <w:uiPriority w:val="34"/>
    <w:qFormat/>
    <w:rsid w:val="00366A80"/>
    <w:pPr>
      <w:ind w:left="720"/>
      <w:contextualSpacing/>
    </w:pPr>
    <w:rPr>
      <w:rFonts w:eastAsiaTheme="minorEastAsia"/>
      <w:lang w:eastAsia="ru-RU"/>
    </w:rPr>
  </w:style>
  <w:style w:type="paragraph" w:customStyle="1" w:styleId="Default">
    <w:name w:val="Default"/>
    <w:rsid w:val="005F18F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xl63">
    <w:name w:val="xl63"/>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4">
    <w:name w:val="xl6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6">
    <w:name w:val="xl66"/>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7">
    <w:name w:val="xl6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2">
    <w:name w:val="xl72"/>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
    <w:name w:val="xl79"/>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1">
    <w:name w:val="xl81"/>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2">
    <w:name w:val="xl82"/>
    <w:basedOn w:val="a"/>
    <w:rsid w:val="00B9630B"/>
    <w:pPr>
      <w:pBdr>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3">
    <w:name w:val="xl83"/>
    <w:basedOn w:val="a"/>
    <w:rsid w:val="00B9630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4">
    <w:name w:val="xl84"/>
    <w:basedOn w:val="a"/>
    <w:rsid w:val="00B9630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5">
    <w:name w:val="xl85"/>
    <w:basedOn w:val="a"/>
    <w:rsid w:val="00B9630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6">
    <w:name w:val="xl8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7">
    <w:name w:val="xl87"/>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8">
    <w:name w:val="xl88"/>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9">
    <w:name w:val="xl89"/>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0">
    <w:name w:val="xl90"/>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1">
    <w:name w:val="xl91"/>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2">
    <w:name w:val="xl92"/>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3">
    <w:name w:val="xl93"/>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4">
    <w:name w:val="xl9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5">
    <w:name w:val="xl95"/>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6">
    <w:name w:val="xl96"/>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7">
    <w:name w:val="xl9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9">
    <w:name w:val="xl9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0">
    <w:name w:val="xl100"/>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1">
    <w:name w:val="xl101"/>
    <w:basedOn w:val="a"/>
    <w:rsid w:val="007F5CC1"/>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
    <w:rsid w:val="007F5CC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3">
    <w:name w:val="xl103"/>
    <w:basedOn w:val="a"/>
    <w:rsid w:val="007F5CC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table" w:customStyle="1" w:styleId="12">
    <w:name w:val="Сетка таблицы1"/>
    <w:basedOn w:val="a1"/>
    <w:next w:val="ab"/>
    <w:rsid w:val="00FB424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
    <w:name w:val="Нет списка2"/>
    <w:next w:val="a2"/>
    <w:uiPriority w:val="99"/>
    <w:semiHidden/>
    <w:unhideWhenUsed/>
    <w:rsid w:val="000376C7"/>
  </w:style>
  <w:style w:type="paragraph" w:customStyle="1" w:styleId="font5">
    <w:name w:val="font5"/>
    <w:basedOn w:val="a"/>
    <w:rsid w:val="000376C7"/>
    <w:pPr>
      <w:spacing w:before="100" w:beforeAutospacing="1" w:after="100" w:afterAutospacing="1" w:line="240" w:lineRule="auto"/>
    </w:pPr>
    <w:rPr>
      <w:rFonts w:ascii="Arial" w:eastAsia="Times New Roman" w:hAnsi="Arial" w:cs="Arial"/>
      <w:sz w:val="20"/>
      <w:szCs w:val="20"/>
      <w:lang w:eastAsia="ru-RU"/>
    </w:rPr>
  </w:style>
  <w:style w:type="paragraph" w:customStyle="1" w:styleId="font6">
    <w:name w:val="font6"/>
    <w:basedOn w:val="a"/>
    <w:rsid w:val="000376C7"/>
    <w:pPr>
      <w:spacing w:before="100" w:beforeAutospacing="1" w:after="100" w:afterAutospacing="1" w:line="240" w:lineRule="auto"/>
    </w:pPr>
    <w:rPr>
      <w:rFonts w:ascii="Arial" w:eastAsia="Times New Roman" w:hAnsi="Arial" w:cs="Arial"/>
      <w:b/>
      <w:bCs/>
      <w:sz w:val="20"/>
      <w:szCs w:val="20"/>
      <w:lang w:eastAsia="ru-RU"/>
    </w:rPr>
  </w:style>
  <w:style w:type="paragraph" w:customStyle="1" w:styleId="font7">
    <w:name w:val="font7"/>
    <w:basedOn w:val="a"/>
    <w:rsid w:val="000376C7"/>
    <w:pPr>
      <w:spacing w:before="100" w:beforeAutospacing="1" w:after="100" w:afterAutospacing="1" w:line="240" w:lineRule="auto"/>
    </w:pPr>
    <w:rPr>
      <w:rFonts w:ascii="Arial" w:eastAsia="Times New Roman" w:hAnsi="Arial" w:cs="Arial"/>
      <w:lang w:eastAsia="ru-RU"/>
    </w:rPr>
  </w:style>
  <w:style w:type="paragraph" w:customStyle="1" w:styleId="font8">
    <w:name w:val="font8"/>
    <w:basedOn w:val="a"/>
    <w:rsid w:val="000376C7"/>
    <w:pPr>
      <w:spacing w:before="100" w:beforeAutospacing="1" w:after="100" w:afterAutospacing="1" w:line="240" w:lineRule="auto"/>
    </w:pPr>
    <w:rPr>
      <w:rFonts w:ascii="Arial" w:eastAsia="Times New Roman" w:hAnsi="Arial" w:cs="Arial"/>
      <w:sz w:val="15"/>
      <w:szCs w:val="15"/>
      <w:lang w:eastAsia="ru-RU"/>
    </w:rPr>
  </w:style>
  <w:style w:type="paragraph" w:customStyle="1" w:styleId="xl104">
    <w:name w:val="xl104"/>
    <w:basedOn w:val="a"/>
    <w:rsid w:val="000376C7"/>
    <w:pPr>
      <w:pBdr>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5">
    <w:name w:val="xl105"/>
    <w:basedOn w:val="a"/>
    <w:rsid w:val="000376C7"/>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
    <w:rsid w:val="000376C7"/>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08">
    <w:name w:val="xl108"/>
    <w:basedOn w:val="a"/>
    <w:rsid w:val="000376C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0376C7"/>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0">
    <w:name w:val="xl110"/>
    <w:basedOn w:val="a"/>
    <w:rsid w:val="000376C7"/>
    <w:pPr>
      <w:pBdr>
        <w:left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1">
    <w:name w:val="xl111"/>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2">
    <w:name w:val="xl112"/>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3">
    <w:name w:val="xl113"/>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4">
    <w:name w:val="xl114"/>
    <w:basedOn w:val="a"/>
    <w:rsid w:val="000376C7"/>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5">
    <w:name w:val="xl115"/>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7">
    <w:name w:val="xl117"/>
    <w:basedOn w:val="a"/>
    <w:rsid w:val="000376C7"/>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9">
    <w:name w:val="xl119"/>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
    <w:rsid w:val="000376C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2">
    <w:name w:val="xl122"/>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23">
    <w:name w:val="xl123"/>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b/>
      <w:bCs/>
      <w:u w:val="single"/>
      <w:lang w:eastAsia="ru-RU"/>
    </w:rPr>
  </w:style>
  <w:style w:type="paragraph" w:customStyle="1" w:styleId="xl124">
    <w:name w:val="xl124"/>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5">
    <w:name w:val="xl125"/>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6">
    <w:name w:val="xl126"/>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val="single"/>
      <w:lang w:eastAsia="ru-RU"/>
    </w:rPr>
  </w:style>
  <w:style w:type="paragraph" w:customStyle="1" w:styleId="xl128">
    <w:name w:val="xl128"/>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9">
    <w:name w:val="xl129"/>
    <w:basedOn w:val="a"/>
    <w:rsid w:val="000376C7"/>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31">
    <w:name w:val="xl131"/>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lang w:eastAsia="ru-RU"/>
    </w:rPr>
  </w:style>
  <w:style w:type="paragraph" w:customStyle="1" w:styleId="xl132">
    <w:name w:val="xl132"/>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3">
    <w:name w:val="xl133"/>
    <w:basedOn w:val="a"/>
    <w:rsid w:val="000376C7"/>
    <w:pPr>
      <w:pBdr>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4">
    <w:name w:val="xl134"/>
    <w:basedOn w:val="a"/>
    <w:rsid w:val="000376C7"/>
    <w:pPr>
      <w:pBdr>
        <w:left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5">
    <w:name w:val="xl135"/>
    <w:basedOn w:val="a"/>
    <w:rsid w:val="000376C7"/>
    <w:pPr>
      <w:pBdr>
        <w:left w:val="single" w:sz="4" w:space="0" w:color="auto"/>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6">
    <w:name w:val="xl136"/>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7">
    <w:name w:val="xl13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1">
    <w:name w:val="xl141"/>
    <w:basedOn w:val="a"/>
    <w:rsid w:val="000376C7"/>
    <w:pPr>
      <w:pBdr>
        <w:left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
    <w:rsid w:val="000376C7"/>
    <w:pPr>
      <w:pBdr>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45">
    <w:name w:val="xl145"/>
    <w:basedOn w:val="a"/>
    <w:rsid w:val="000376C7"/>
    <w:pPr>
      <w:pBdr>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6">
    <w:name w:val="xl14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
    <w:rsid w:val="000376C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
    <w:rsid w:val="000376C7"/>
    <w:pPr>
      <w:pBdr>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9">
    <w:name w:val="xl149"/>
    <w:basedOn w:val="a"/>
    <w:rsid w:val="000376C7"/>
    <w:pPr>
      <w:pBdr>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0">
    <w:name w:val="xl150"/>
    <w:basedOn w:val="a"/>
    <w:rsid w:val="000376C7"/>
    <w:pPr>
      <w:pBdr>
        <w:left w:val="single" w:sz="4"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1">
    <w:name w:val="xl151"/>
    <w:basedOn w:val="a"/>
    <w:rsid w:val="000376C7"/>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
    <w:rsid w:val="000376C7"/>
    <w:pPr>
      <w:pBdr>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
    <w:rsid w:val="000376C7"/>
    <w:pPr>
      <w:pBdr>
        <w:left w:val="single" w:sz="4" w:space="0" w:color="auto"/>
        <w:right w:val="single" w:sz="4"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4">
    <w:name w:val="xl154"/>
    <w:basedOn w:val="a"/>
    <w:rsid w:val="000376C7"/>
    <w:pPr>
      <w:pBdr>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
    <w:rsid w:val="000376C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6">
    <w:name w:val="xl156"/>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57">
    <w:name w:val="xl157"/>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
    <w:rsid w:val="000376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
    <w:rsid w:val="000376C7"/>
    <w:pPr>
      <w:pBdr>
        <w:top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
    <w:rsid w:val="000376C7"/>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4">
    <w:name w:val="xl164"/>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6">
    <w:name w:val="xl166"/>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7">
    <w:name w:val="xl16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8">
    <w:name w:val="xl168"/>
    <w:basedOn w:val="a"/>
    <w:rsid w:val="000376C7"/>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69">
    <w:name w:val="xl169"/>
    <w:basedOn w:val="a"/>
    <w:rsid w:val="000376C7"/>
    <w:pPr>
      <w:pBdr>
        <w:left w:val="single" w:sz="8" w:space="0" w:color="auto"/>
        <w:right w:val="single" w:sz="4"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0">
    <w:name w:val="xl170"/>
    <w:basedOn w:val="a"/>
    <w:rsid w:val="000376C7"/>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
    <w:name w:val="xl171"/>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
    <w:name w:val="xl172"/>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
    <w:name w:val="xl173"/>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4">
    <w:name w:val="xl174"/>
    <w:basedOn w:val="a"/>
    <w:rsid w:val="000376C7"/>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
    <w:name w:val="xl175"/>
    <w:basedOn w:val="a"/>
    <w:rsid w:val="000376C7"/>
    <w:pPr>
      <w:pBdr>
        <w:left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6">
    <w:name w:val="xl176"/>
    <w:basedOn w:val="a"/>
    <w:rsid w:val="000376C7"/>
    <w:pPr>
      <w:pBdr>
        <w:left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7">
    <w:name w:val="xl177"/>
    <w:basedOn w:val="a"/>
    <w:rsid w:val="000376C7"/>
    <w:pPr>
      <w:pBdr>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
    <w:name w:val="xl178"/>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
    <w:name w:val="xl179"/>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
    <w:name w:val="xl180"/>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
    <w:rsid w:val="000376C7"/>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
    <w:rsid w:val="000376C7"/>
    <w:pPr>
      <w:pBdr>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4">
    <w:name w:val="xl184"/>
    <w:basedOn w:val="a"/>
    <w:rsid w:val="000376C7"/>
    <w:pPr>
      <w:pBdr>
        <w:left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
    <w:rsid w:val="000376C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
    <w:name w:val="xl186"/>
    <w:basedOn w:val="a"/>
    <w:rsid w:val="000376C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
    <w:name w:val="xl187"/>
    <w:basedOn w:val="a"/>
    <w:rsid w:val="000376C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
    <w:rsid w:val="000376C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89">
    <w:name w:val="xl189"/>
    <w:basedOn w:val="a"/>
    <w:rsid w:val="000376C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0">
    <w:name w:val="xl190"/>
    <w:basedOn w:val="a"/>
    <w:rsid w:val="000376C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1">
    <w:name w:val="xl191"/>
    <w:basedOn w:val="a"/>
    <w:rsid w:val="000376C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2">
    <w:name w:val="xl192"/>
    <w:basedOn w:val="a"/>
    <w:rsid w:val="000376C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
    <w:name w:val="Нет списка3"/>
    <w:next w:val="a2"/>
    <w:uiPriority w:val="99"/>
    <w:semiHidden/>
    <w:unhideWhenUsed/>
    <w:rsid w:val="000376C7"/>
  </w:style>
  <w:style w:type="numbering" w:customStyle="1" w:styleId="4">
    <w:name w:val="Нет списка4"/>
    <w:next w:val="a2"/>
    <w:uiPriority w:val="99"/>
    <w:semiHidden/>
    <w:unhideWhenUsed/>
    <w:rsid w:val="0054724E"/>
  </w:style>
  <w:style w:type="paragraph" w:customStyle="1" w:styleId="font0">
    <w:name w:val="font0"/>
    <w:basedOn w:val="a"/>
    <w:rsid w:val="0054724E"/>
    <w:pPr>
      <w:spacing w:before="100" w:beforeAutospacing="1" w:after="100" w:afterAutospacing="1" w:line="240" w:lineRule="auto"/>
    </w:pPr>
    <w:rPr>
      <w:rFonts w:ascii="Arial" w:eastAsia="Times New Roman" w:hAnsi="Arial" w:cs="Arial"/>
      <w:sz w:val="20"/>
      <w:szCs w:val="20"/>
      <w:lang w:eastAsia="ru-RU"/>
    </w:rPr>
  </w:style>
  <w:style w:type="paragraph" w:customStyle="1" w:styleId="xl193">
    <w:name w:val="xl193"/>
    <w:basedOn w:val="a"/>
    <w:rsid w:val="0054724E"/>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4">
    <w:name w:val="xl194"/>
    <w:basedOn w:val="a"/>
    <w:rsid w:val="0054724E"/>
    <w:pPr>
      <w:pBdr>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5">
    <w:name w:val="xl195"/>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96">
    <w:name w:val="xl196"/>
    <w:basedOn w:val="a"/>
    <w:rsid w:val="0054724E"/>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7">
    <w:name w:val="xl197"/>
    <w:basedOn w:val="a"/>
    <w:rsid w:val="0054724E"/>
    <w:pPr>
      <w:pBdr>
        <w:left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8">
    <w:name w:val="xl198"/>
    <w:basedOn w:val="a"/>
    <w:rsid w:val="0054724E"/>
    <w:pPr>
      <w:pBdr>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9">
    <w:name w:val="xl199"/>
    <w:basedOn w:val="a"/>
    <w:rsid w:val="0054724E"/>
    <w:pPr>
      <w:pBdr>
        <w:left w:val="single" w:sz="4" w:space="0" w:color="auto"/>
        <w:right w:val="single" w:sz="4" w:space="0" w:color="auto"/>
      </w:pBdr>
      <w:spacing w:before="100" w:beforeAutospacing="1" w:after="100" w:afterAutospacing="1" w:line="240" w:lineRule="auto"/>
    </w:pPr>
    <w:rPr>
      <w:rFonts w:ascii="Arial Black" w:eastAsia="Times New Roman" w:hAnsi="Arial Black" w:cs="Times New Roman"/>
      <w:sz w:val="24"/>
      <w:szCs w:val="24"/>
      <w:lang w:eastAsia="ru-RU"/>
    </w:rPr>
  </w:style>
  <w:style w:type="paragraph" w:customStyle="1" w:styleId="xl200">
    <w:name w:val="xl200"/>
    <w:basedOn w:val="a"/>
    <w:rsid w:val="0054724E"/>
    <w:pPr>
      <w:pBdr>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1">
    <w:name w:val="xl201"/>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2">
    <w:name w:val="xl202"/>
    <w:basedOn w:val="a"/>
    <w:rsid w:val="0054724E"/>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03">
    <w:name w:val="xl203"/>
    <w:basedOn w:val="a"/>
    <w:rsid w:val="0054724E"/>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4">
    <w:name w:val="xl204"/>
    <w:basedOn w:val="a"/>
    <w:rsid w:val="0054724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
    <w:rsid w:val="0054724E"/>
    <w:pPr>
      <w:pBdr>
        <w:left w:val="single" w:sz="8"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
    <w:rsid w:val="0054724E"/>
    <w:pPr>
      <w:pBdr>
        <w:left w:val="single" w:sz="8"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
    <w:rsid w:val="0054724E"/>
    <w:pP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8">
    <w:name w:val="xl208"/>
    <w:basedOn w:val="a"/>
    <w:rsid w:val="0054724E"/>
    <w:pPr>
      <w:pBdr>
        <w:left w:val="single" w:sz="8"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
    <w:rsid w:val="0054724E"/>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10">
    <w:name w:val="xl210"/>
    <w:basedOn w:val="a"/>
    <w:rsid w:val="0054724E"/>
    <w:pPr>
      <w:pBdr>
        <w:left w:val="single" w:sz="8"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1">
    <w:name w:val="xl211"/>
    <w:basedOn w:val="a"/>
    <w:rsid w:val="0054724E"/>
    <w:pPr>
      <w:pBdr>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2">
    <w:name w:val="xl212"/>
    <w:basedOn w:val="a"/>
    <w:rsid w:val="0054724E"/>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3">
    <w:name w:val="xl213"/>
    <w:basedOn w:val="a"/>
    <w:rsid w:val="0054724E"/>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4">
    <w:name w:val="xl214"/>
    <w:basedOn w:val="a"/>
    <w:rsid w:val="0054724E"/>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5">
    <w:name w:val="xl215"/>
    <w:basedOn w:val="a"/>
    <w:rsid w:val="0054724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6">
    <w:name w:val="xl216"/>
    <w:basedOn w:val="a"/>
    <w:rsid w:val="0054724E"/>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7">
    <w:name w:val="xl217"/>
    <w:basedOn w:val="a"/>
    <w:rsid w:val="0054724E"/>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8">
    <w:name w:val="xl218"/>
    <w:basedOn w:val="a"/>
    <w:rsid w:val="0054724E"/>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9">
    <w:name w:val="xl219"/>
    <w:basedOn w:val="a"/>
    <w:rsid w:val="0054724E"/>
    <w:pPr>
      <w:pBdr>
        <w:top w:val="single" w:sz="4" w:space="0" w:color="auto"/>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0">
    <w:name w:val="xl220"/>
    <w:basedOn w:val="a"/>
    <w:rsid w:val="0054724E"/>
    <w:pPr>
      <w:pBdr>
        <w:top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1">
    <w:name w:val="xl221"/>
    <w:basedOn w:val="a"/>
    <w:rsid w:val="0054724E"/>
    <w:pPr>
      <w:pBdr>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2">
    <w:name w:val="xl222"/>
    <w:basedOn w:val="a"/>
    <w:rsid w:val="0054724E"/>
    <w:pPr>
      <w:pBdr>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3">
    <w:name w:val="xl223"/>
    <w:basedOn w:val="a"/>
    <w:rsid w:val="0054724E"/>
    <w:pPr>
      <w:pBdr>
        <w:left w:val="single" w:sz="4" w:space="0" w:color="auto"/>
        <w:bottom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4">
    <w:name w:val="xl224"/>
    <w:basedOn w:val="a"/>
    <w:rsid w:val="0054724E"/>
    <w:pPr>
      <w:pBdr>
        <w:bottom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5">
    <w:name w:val="xl225"/>
    <w:basedOn w:val="a"/>
    <w:rsid w:val="0054724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6">
    <w:name w:val="xl226"/>
    <w:basedOn w:val="a"/>
    <w:rsid w:val="0054724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7">
    <w:name w:val="xl227"/>
    <w:basedOn w:val="a"/>
    <w:rsid w:val="0054724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
    <w:rsid w:val="0054724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
    <w:rsid w:val="0054724E"/>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
    <w:rsid w:val="0054724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1">
    <w:name w:val="xl231"/>
    <w:basedOn w:val="a"/>
    <w:rsid w:val="0054724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2">
    <w:name w:val="xl232"/>
    <w:basedOn w:val="a"/>
    <w:rsid w:val="0054724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5">
    <w:name w:val="Нет списка5"/>
    <w:next w:val="a2"/>
    <w:uiPriority w:val="99"/>
    <w:semiHidden/>
    <w:unhideWhenUsed/>
    <w:rsid w:val="00E9757F"/>
  </w:style>
  <w:style w:type="paragraph" w:styleId="ae">
    <w:name w:val="No Spacing"/>
    <w:uiPriority w:val="1"/>
    <w:qFormat/>
    <w:rsid w:val="0009736F"/>
    <w:pPr>
      <w:spacing w:after="0" w:line="240" w:lineRule="auto"/>
    </w:pPr>
  </w:style>
  <w:style w:type="paragraph" w:styleId="af">
    <w:name w:val="TOC Heading"/>
    <w:basedOn w:val="1"/>
    <w:next w:val="a"/>
    <w:uiPriority w:val="39"/>
    <w:unhideWhenUsed/>
    <w:qFormat/>
    <w:rsid w:val="004B393B"/>
    <w:pPr>
      <w:outlineLvl w:val="9"/>
    </w:pPr>
    <w:rPr>
      <w:lang w:eastAsia="ru-RU"/>
    </w:rPr>
  </w:style>
  <w:style w:type="paragraph" w:styleId="13">
    <w:name w:val="toc 1"/>
    <w:basedOn w:val="a"/>
    <w:next w:val="a"/>
    <w:autoRedefine/>
    <w:uiPriority w:val="39"/>
    <w:unhideWhenUsed/>
    <w:rsid w:val="00176BA6"/>
    <w:pPr>
      <w:tabs>
        <w:tab w:val="right" w:leader="dot" w:pos="10055"/>
      </w:tabs>
      <w:spacing w:after="100"/>
      <w:jc w:val="both"/>
    </w:pPr>
  </w:style>
  <w:style w:type="paragraph" w:styleId="22">
    <w:name w:val="toc 2"/>
    <w:basedOn w:val="a"/>
    <w:next w:val="a"/>
    <w:autoRedefine/>
    <w:uiPriority w:val="39"/>
    <w:unhideWhenUsed/>
    <w:rsid w:val="004B393B"/>
    <w:pPr>
      <w:spacing w:after="100"/>
      <w:ind w:left="220"/>
    </w:pPr>
    <w:rPr>
      <w:rFonts w:eastAsiaTheme="minorEastAsia"/>
      <w:lang w:eastAsia="ru-RU"/>
    </w:rPr>
  </w:style>
  <w:style w:type="paragraph" w:styleId="30">
    <w:name w:val="toc 3"/>
    <w:basedOn w:val="a"/>
    <w:next w:val="a"/>
    <w:autoRedefine/>
    <w:uiPriority w:val="39"/>
    <w:unhideWhenUsed/>
    <w:rsid w:val="004B393B"/>
    <w:pPr>
      <w:spacing w:after="100"/>
      <w:ind w:left="440"/>
    </w:pPr>
    <w:rPr>
      <w:rFonts w:eastAsiaTheme="minorEastAsia"/>
      <w:lang w:eastAsia="ru-RU"/>
    </w:rPr>
  </w:style>
  <w:style w:type="paragraph" w:styleId="40">
    <w:name w:val="toc 4"/>
    <w:basedOn w:val="a"/>
    <w:next w:val="a"/>
    <w:autoRedefine/>
    <w:uiPriority w:val="39"/>
    <w:unhideWhenUsed/>
    <w:rsid w:val="004B393B"/>
    <w:pPr>
      <w:spacing w:after="100"/>
      <w:ind w:left="660"/>
    </w:pPr>
    <w:rPr>
      <w:rFonts w:eastAsiaTheme="minorEastAsia"/>
      <w:lang w:eastAsia="ru-RU"/>
    </w:rPr>
  </w:style>
  <w:style w:type="paragraph" w:styleId="50">
    <w:name w:val="toc 5"/>
    <w:basedOn w:val="a"/>
    <w:next w:val="a"/>
    <w:autoRedefine/>
    <w:uiPriority w:val="39"/>
    <w:unhideWhenUsed/>
    <w:rsid w:val="004B393B"/>
    <w:pPr>
      <w:spacing w:after="100"/>
      <w:ind w:left="880"/>
    </w:pPr>
    <w:rPr>
      <w:rFonts w:eastAsiaTheme="minorEastAsia"/>
      <w:lang w:eastAsia="ru-RU"/>
    </w:rPr>
  </w:style>
  <w:style w:type="paragraph" w:styleId="6">
    <w:name w:val="toc 6"/>
    <w:basedOn w:val="a"/>
    <w:next w:val="a"/>
    <w:autoRedefine/>
    <w:uiPriority w:val="39"/>
    <w:unhideWhenUsed/>
    <w:rsid w:val="004B393B"/>
    <w:pPr>
      <w:spacing w:after="100"/>
      <w:ind w:left="1100"/>
    </w:pPr>
    <w:rPr>
      <w:rFonts w:eastAsiaTheme="minorEastAsia"/>
      <w:lang w:eastAsia="ru-RU"/>
    </w:rPr>
  </w:style>
  <w:style w:type="paragraph" w:styleId="7">
    <w:name w:val="toc 7"/>
    <w:basedOn w:val="a"/>
    <w:next w:val="a"/>
    <w:autoRedefine/>
    <w:uiPriority w:val="39"/>
    <w:unhideWhenUsed/>
    <w:rsid w:val="004B393B"/>
    <w:pPr>
      <w:spacing w:after="100"/>
      <w:ind w:left="1320"/>
    </w:pPr>
    <w:rPr>
      <w:rFonts w:eastAsiaTheme="minorEastAsia"/>
      <w:lang w:eastAsia="ru-RU"/>
    </w:rPr>
  </w:style>
  <w:style w:type="paragraph" w:styleId="8">
    <w:name w:val="toc 8"/>
    <w:basedOn w:val="a"/>
    <w:next w:val="a"/>
    <w:autoRedefine/>
    <w:uiPriority w:val="39"/>
    <w:unhideWhenUsed/>
    <w:rsid w:val="004B393B"/>
    <w:pPr>
      <w:spacing w:after="100"/>
      <w:ind w:left="1540"/>
    </w:pPr>
    <w:rPr>
      <w:rFonts w:eastAsiaTheme="minorEastAsia"/>
      <w:lang w:eastAsia="ru-RU"/>
    </w:rPr>
  </w:style>
  <w:style w:type="paragraph" w:styleId="9">
    <w:name w:val="toc 9"/>
    <w:basedOn w:val="a"/>
    <w:next w:val="a"/>
    <w:autoRedefine/>
    <w:uiPriority w:val="39"/>
    <w:unhideWhenUsed/>
    <w:rsid w:val="004B393B"/>
    <w:pPr>
      <w:spacing w:after="100"/>
      <w:ind w:left="1760"/>
    </w:pPr>
    <w:rPr>
      <w:rFonts w:eastAsiaTheme="minorEastAsia"/>
      <w:lang w:eastAsia="ru-RU"/>
    </w:rPr>
  </w:style>
  <w:style w:type="table" w:customStyle="1" w:styleId="23">
    <w:name w:val="Сетка таблицы2"/>
    <w:basedOn w:val="a1"/>
    <w:next w:val="ab"/>
    <w:uiPriority w:val="59"/>
    <w:rsid w:val="00FA0625"/>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
    <w:name w:val="Сетка таблицы3"/>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
    <w:name w:val="Сетка таблицы4"/>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етка таблицы5"/>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0">
    <w:name w:val="Сетка таблицы6"/>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0">
    <w:name w:val="Сетка таблицы7"/>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61">
    <w:name w:val="Нет списка6"/>
    <w:next w:val="a2"/>
    <w:uiPriority w:val="99"/>
    <w:semiHidden/>
    <w:unhideWhenUsed/>
    <w:rsid w:val="00237FAE"/>
  </w:style>
  <w:style w:type="numbering" w:customStyle="1" w:styleId="71">
    <w:name w:val="Нет списка7"/>
    <w:next w:val="a2"/>
    <w:uiPriority w:val="99"/>
    <w:semiHidden/>
    <w:unhideWhenUsed/>
    <w:rsid w:val="00E01135"/>
  </w:style>
  <w:style w:type="table" w:customStyle="1" w:styleId="80">
    <w:name w:val="Сетка таблицы8"/>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0">
    <w:name w:val="Placeholder Text"/>
    <w:basedOn w:val="a0"/>
    <w:uiPriority w:val="99"/>
    <w:semiHidden/>
    <w:rsid w:val="00E01135"/>
    <w:rPr>
      <w:color w:val="808080"/>
    </w:rPr>
  </w:style>
  <w:style w:type="paragraph" w:styleId="af1">
    <w:name w:val="Normal (Web)"/>
    <w:basedOn w:val="a"/>
    <w:uiPriority w:val="99"/>
    <w:unhideWhenUsed/>
    <w:rsid w:val="00E0113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Strong"/>
    <w:basedOn w:val="a0"/>
    <w:uiPriority w:val="22"/>
    <w:qFormat/>
    <w:rsid w:val="00E01135"/>
    <w:rPr>
      <w:b/>
      <w:bCs/>
    </w:rPr>
  </w:style>
  <w:style w:type="character" w:customStyle="1" w:styleId="apple-converted-space">
    <w:name w:val="apple-converted-space"/>
    <w:basedOn w:val="a0"/>
    <w:rsid w:val="00E01135"/>
  </w:style>
  <w:style w:type="paragraph" w:customStyle="1" w:styleId="ConsNormal">
    <w:name w:val="ConsNormal"/>
    <w:rsid w:val="00E0113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rmal">
    <w:name w:val="ConsPlusNormal"/>
    <w:rsid w:val="00E01135"/>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pelle">
    <w:name w:val="spelle"/>
    <w:basedOn w:val="a0"/>
    <w:rsid w:val="00E01135"/>
  </w:style>
  <w:style w:type="character" w:customStyle="1" w:styleId="grame">
    <w:name w:val="grame"/>
    <w:basedOn w:val="a0"/>
    <w:rsid w:val="00E01135"/>
  </w:style>
  <w:style w:type="numbering" w:customStyle="1" w:styleId="110">
    <w:name w:val="Нет списка11"/>
    <w:next w:val="a2"/>
    <w:uiPriority w:val="99"/>
    <w:semiHidden/>
    <w:unhideWhenUsed/>
    <w:rsid w:val="00E01135"/>
  </w:style>
  <w:style w:type="numbering" w:customStyle="1" w:styleId="210">
    <w:name w:val="Нет списка21"/>
    <w:next w:val="a2"/>
    <w:uiPriority w:val="99"/>
    <w:semiHidden/>
    <w:unhideWhenUsed/>
    <w:rsid w:val="00E01135"/>
  </w:style>
  <w:style w:type="numbering" w:customStyle="1" w:styleId="310">
    <w:name w:val="Нет списка31"/>
    <w:next w:val="a2"/>
    <w:uiPriority w:val="99"/>
    <w:semiHidden/>
    <w:unhideWhenUsed/>
    <w:rsid w:val="00E01135"/>
  </w:style>
  <w:style w:type="numbering" w:customStyle="1" w:styleId="410">
    <w:name w:val="Нет списка41"/>
    <w:next w:val="a2"/>
    <w:uiPriority w:val="99"/>
    <w:semiHidden/>
    <w:unhideWhenUsed/>
    <w:rsid w:val="00E01135"/>
  </w:style>
  <w:style w:type="paragraph" w:customStyle="1" w:styleId="111">
    <w:name w:val="Заголовок 11"/>
    <w:basedOn w:val="a"/>
    <w:next w:val="a"/>
    <w:uiPriority w:val="9"/>
    <w:qFormat/>
    <w:rsid w:val="00E01135"/>
    <w:pPr>
      <w:keepNext/>
      <w:keepLines/>
      <w:spacing w:before="480" w:after="0"/>
      <w:outlineLvl w:val="0"/>
    </w:pPr>
    <w:rPr>
      <w:rFonts w:ascii="Cambria" w:eastAsia="Times New Roman" w:hAnsi="Cambria" w:cs="Times New Roman"/>
      <w:b/>
      <w:bCs/>
      <w:color w:val="365F91"/>
      <w:sz w:val="28"/>
      <w:szCs w:val="28"/>
    </w:rPr>
  </w:style>
  <w:style w:type="paragraph" w:customStyle="1" w:styleId="211">
    <w:name w:val="Заголовок 21"/>
    <w:basedOn w:val="a"/>
    <w:next w:val="a"/>
    <w:uiPriority w:val="9"/>
    <w:unhideWhenUsed/>
    <w:qFormat/>
    <w:rsid w:val="00E01135"/>
    <w:pPr>
      <w:keepNext/>
      <w:keepLines/>
      <w:spacing w:before="200" w:after="0"/>
      <w:outlineLvl w:val="1"/>
    </w:pPr>
    <w:rPr>
      <w:rFonts w:ascii="Cambria" w:eastAsia="Times New Roman" w:hAnsi="Cambria" w:cs="Times New Roman"/>
      <w:b/>
      <w:bCs/>
      <w:color w:val="4F81BD"/>
      <w:sz w:val="26"/>
      <w:szCs w:val="26"/>
      <w:lang w:eastAsia="ru-RU"/>
    </w:rPr>
  </w:style>
  <w:style w:type="numbering" w:customStyle="1" w:styleId="1110">
    <w:name w:val="Нет списка111"/>
    <w:next w:val="a2"/>
    <w:uiPriority w:val="99"/>
    <w:semiHidden/>
    <w:unhideWhenUsed/>
    <w:rsid w:val="00E01135"/>
  </w:style>
  <w:style w:type="table" w:customStyle="1" w:styleId="112">
    <w:name w:val="Сетка таблицы11"/>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13">
    <w:name w:val="Заголовок 1 Знак1"/>
    <w:basedOn w:val="a0"/>
    <w:uiPriority w:val="9"/>
    <w:rsid w:val="00E01135"/>
    <w:rPr>
      <w:rFonts w:ascii="Cambria" w:eastAsia="Times New Roman" w:hAnsi="Cambria" w:cs="Times New Roman"/>
      <w:b/>
      <w:bCs/>
      <w:color w:val="365F91"/>
      <w:sz w:val="28"/>
      <w:szCs w:val="28"/>
    </w:rPr>
  </w:style>
  <w:style w:type="character" w:customStyle="1" w:styleId="14">
    <w:name w:val="Гиперссылка1"/>
    <w:basedOn w:val="a0"/>
    <w:uiPriority w:val="99"/>
    <w:unhideWhenUsed/>
    <w:rsid w:val="00E01135"/>
    <w:rPr>
      <w:color w:val="0000FF"/>
      <w:u w:val="single"/>
    </w:rPr>
  </w:style>
  <w:style w:type="numbering" w:customStyle="1" w:styleId="1111">
    <w:name w:val="Нет списка1111"/>
    <w:next w:val="a2"/>
    <w:uiPriority w:val="99"/>
    <w:semiHidden/>
    <w:unhideWhenUsed/>
    <w:rsid w:val="00E01135"/>
  </w:style>
  <w:style w:type="numbering" w:customStyle="1" w:styleId="2110">
    <w:name w:val="Нет списка211"/>
    <w:next w:val="a2"/>
    <w:uiPriority w:val="99"/>
    <w:semiHidden/>
    <w:unhideWhenUsed/>
    <w:rsid w:val="00E01135"/>
  </w:style>
  <w:style w:type="numbering" w:customStyle="1" w:styleId="311">
    <w:name w:val="Нет списка311"/>
    <w:next w:val="a2"/>
    <w:uiPriority w:val="99"/>
    <w:semiHidden/>
    <w:unhideWhenUsed/>
    <w:rsid w:val="00E01135"/>
  </w:style>
  <w:style w:type="table" w:customStyle="1" w:styleId="212">
    <w:name w:val="Сетка таблицы2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3">
    <w:name w:val="Заголовок 2 Знак1"/>
    <w:basedOn w:val="a0"/>
    <w:uiPriority w:val="9"/>
    <w:semiHidden/>
    <w:rsid w:val="00E01135"/>
    <w:rPr>
      <w:rFonts w:ascii="Cambria" w:eastAsia="Times New Roman" w:hAnsi="Cambria" w:cs="Times New Roman"/>
      <w:b/>
      <w:bCs/>
      <w:color w:val="4F81BD"/>
      <w:sz w:val="26"/>
      <w:szCs w:val="26"/>
    </w:rPr>
  </w:style>
  <w:style w:type="numbering" w:customStyle="1" w:styleId="510">
    <w:name w:val="Нет списка51"/>
    <w:next w:val="a2"/>
    <w:uiPriority w:val="99"/>
    <w:semiHidden/>
    <w:unhideWhenUsed/>
    <w:rsid w:val="00E01135"/>
  </w:style>
  <w:style w:type="numbering" w:customStyle="1" w:styleId="120">
    <w:name w:val="Нет списка12"/>
    <w:next w:val="a2"/>
    <w:uiPriority w:val="99"/>
    <w:semiHidden/>
    <w:unhideWhenUsed/>
    <w:rsid w:val="00E01135"/>
  </w:style>
  <w:style w:type="numbering" w:customStyle="1" w:styleId="1120">
    <w:name w:val="Нет списка112"/>
    <w:next w:val="a2"/>
    <w:uiPriority w:val="99"/>
    <w:semiHidden/>
    <w:unhideWhenUsed/>
    <w:rsid w:val="00E01135"/>
  </w:style>
  <w:style w:type="numbering" w:customStyle="1" w:styleId="220">
    <w:name w:val="Нет списка22"/>
    <w:next w:val="a2"/>
    <w:uiPriority w:val="99"/>
    <w:semiHidden/>
    <w:unhideWhenUsed/>
    <w:rsid w:val="00E01135"/>
  </w:style>
  <w:style w:type="numbering" w:customStyle="1" w:styleId="32">
    <w:name w:val="Нет списка32"/>
    <w:next w:val="a2"/>
    <w:uiPriority w:val="99"/>
    <w:semiHidden/>
    <w:unhideWhenUsed/>
    <w:rsid w:val="00E01135"/>
  </w:style>
  <w:style w:type="table" w:customStyle="1" w:styleId="312">
    <w:name w:val="Сетка таблицы3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
    <w:name w:val="Нет списка8"/>
    <w:next w:val="a2"/>
    <w:uiPriority w:val="99"/>
    <w:semiHidden/>
    <w:unhideWhenUsed/>
    <w:rsid w:val="001C56B5"/>
  </w:style>
  <w:style w:type="table" w:customStyle="1" w:styleId="90">
    <w:name w:val="Сетка таблицы9"/>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1C56B5"/>
  </w:style>
  <w:style w:type="numbering" w:customStyle="1" w:styleId="230">
    <w:name w:val="Нет списка23"/>
    <w:next w:val="a2"/>
    <w:uiPriority w:val="99"/>
    <w:semiHidden/>
    <w:unhideWhenUsed/>
    <w:rsid w:val="001C56B5"/>
  </w:style>
  <w:style w:type="numbering" w:customStyle="1" w:styleId="33">
    <w:name w:val="Нет списка33"/>
    <w:next w:val="a2"/>
    <w:uiPriority w:val="99"/>
    <w:semiHidden/>
    <w:unhideWhenUsed/>
    <w:rsid w:val="001C56B5"/>
  </w:style>
  <w:style w:type="numbering" w:customStyle="1" w:styleId="42">
    <w:name w:val="Нет списка42"/>
    <w:next w:val="a2"/>
    <w:uiPriority w:val="99"/>
    <w:semiHidden/>
    <w:unhideWhenUsed/>
    <w:rsid w:val="001C56B5"/>
  </w:style>
  <w:style w:type="numbering" w:customStyle="1" w:styleId="1130">
    <w:name w:val="Нет списка113"/>
    <w:next w:val="a2"/>
    <w:uiPriority w:val="99"/>
    <w:semiHidden/>
    <w:unhideWhenUsed/>
    <w:rsid w:val="001C56B5"/>
  </w:style>
  <w:style w:type="table" w:customStyle="1" w:styleId="121">
    <w:name w:val="Сетка таблицы12"/>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2">
    <w:name w:val="Нет списка1112"/>
    <w:next w:val="a2"/>
    <w:uiPriority w:val="99"/>
    <w:semiHidden/>
    <w:unhideWhenUsed/>
    <w:rsid w:val="001C56B5"/>
  </w:style>
  <w:style w:type="numbering" w:customStyle="1" w:styleId="2120">
    <w:name w:val="Нет списка212"/>
    <w:next w:val="a2"/>
    <w:uiPriority w:val="99"/>
    <w:semiHidden/>
    <w:unhideWhenUsed/>
    <w:rsid w:val="001C56B5"/>
  </w:style>
  <w:style w:type="numbering" w:customStyle="1" w:styleId="3120">
    <w:name w:val="Нет списка312"/>
    <w:next w:val="a2"/>
    <w:uiPriority w:val="99"/>
    <w:semiHidden/>
    <w:unhideWhenUsed/>
    <w:rsid w:val="001C56B5"/>
  </w:style>
  <w:style w:type="table" w:customStyle="1" w:styleId="221">
    <w:name w:val="Сетка таблицы2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2"/>
    <w:next w:val="a2"/>
    <w:uiPriority w:val="99"/>
    <w:semiHidden/>
    <w:unhideWhenUsed/>
    <w:rsid w:val="001C56B5"/>
  </w:style>
  <w:style w:type="numbering" w:customStyle="1" w:styleId="1210">
    <w:name w:val="Нет списка121"/>
    <w:next w:val="a2"/>
    <w:uiPriority w:val="99"/>
    <w:semiHidden/>
    <w:unhideWhenUsed/>
    <w:rsid w:val="001C56B5"/>
  </w:style>
  <w:style w:type="numbering" w:customStyle="1" w:styleId="1121">
    <w:name w:val="Нет списка1121"/>
    <w:next w:val="a2"/>
    <w:uiPriority w:val="99"/>
    <w:semiHidden/>
    <w:unhideWhenUsed/>
    <w:rsid w:val="001C56B5"/>
  </w:style>
  <w:style w:type="numbering" w:customStyle="1" w:styleId="2210">
    <w:name w:val="Нет списка221"/>
    <w:next w:val="a2"/>
    <w:uiPriority w:val="99"/>
    <w:semiHidden/>
    <w:unhideWhenUsed/>
    <w:rsid w:val="001C56B5"/>
  </w:style>
  <w:style w:type="numbering" w:customStyle="1" w:styleId="321">
    <w:name w:val="Нет списка321"/>
    <w:next w:val="a2"/>
    <w:uiPriority w:val="99"/>
    <w:semiHidden/>
    <w:unhideWhenUsed/>
    <w:rsid w:val="001C56B5"/>
  </w:style>
  <w:style w:type="table" w:customStyle="1" w:styleId="320">
    <w:name w:val="Сетка таблицы3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
    <w:name w:val="Нет списка9"/>
    <w:next w:val="a2"/>
    <w:uiPriority w:val="99"/>
    <w:semiHidden/>
    <w:unhideWhenUsed/>
    <w:rsid w:val="00562F9A"/>
  </w:style>
  <w:style w:type="table" w:customStyle="1" w:styleId="100">
    <w:name w:val="Сетка таблицы10"/>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0">
    <w:name w:val="Нет списка14"/>
    <w:next w:val="a2"/>
    <w:uiPriority w:val="99"/>
    <w:semiHidden/>
    <w:unhideWhenUsed/>
    <w:rsid w:val="00562F9A"/>
  </w:style>
  <w:style w:type="numbering" w:customStyle="1" w:styleId="24">
    <w:name w:val="Нет списка24"/>
    <w:next w:val="a2"/>
    <w:uiPriority w:val="99"/>
    <w:semiHidden/>
    <w:unhideWhenUsed/>
    <w:rsid w:val="00562F9A"/>
  </w:style>
  <w:style w:type="numbering" w:customStyle="1" w:styleId="34">
    <w:name w:val="Нет списка34"/>
    <w:next w:val="a2"/>
    <w:uiPriority w:val="99"/>
    <w:semiHidden/>
    <w:unhideWhenUsed/>
    <w:rsid w:val="00562F9A"/>
  </w:style>
  <w:style w:type="numbering" w:customStyle="1" w:styleId="43">
    <w:name w:val="Нет списка43"/>
    <w:next w:val="a2"/>
    <w:uiPriority w:val="99"/>
    <w:semiHidden/>
    <w:unhideWhenUsed/>
    <w:rsid w:val="00562F9A"/>
  </w:style>
  <w:style w:type="numbering" w:customStyle="1" w:styleId="114">
    <w:name w:val="Нет списка114"/>
    <w:next w:val="a2"/>
    <w:uiPriority w:val="99"/>
    <w:semiHidden/>
    <w:unhideWhenUsed/>
    <w:rsid w:val="00562F9A"/>
  </w:style>
  <w:style w:type="table" w:customStyle="1" w:styleId="131">
    <w:name w:val="Сетка таблицы13"/>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3">
    <w:name w:val="Нет списка1113"/>
    <w:next w:val="a2"/>
    <w:uiPriority w:val="99"/>
    <w:semiHidden/>
    <w:unhideWhenUsed/>
    <w:rsid w:val="00562F9A"/>
  </w:style>
  <w:style w:type="numbering" w:customStyle="1" w:styleId="2130">
    <w:name w:val="Нет списка213"/>
    <w:next w:val="a2"/>
    <w:uiPriority w:val="99"/>
    <w:semiHidden/>
    <w:unhideWhenUsed/>
    <w:rsid w:val="00562F9A"/>
  </w:style>
  <w:style w:type="numbering" w:customStyle="1" w:styleId="313">
    <w:name w:val="Нет списка313"/>
    <w:next w:val="a2"/>
    <w:uiPriority w:val="99"/>
    <w:semiHidden/>
    <w:unhideWhenUsed/>
    <w:rsid w:val="00562F9A"/>
  </w:style>
  <w:style w:type="table" w:customStyle="1" w:styleId="231">
    <w:name w:val="Сетка таблицы2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3"/>
    <w:next w:val="a2"/>
    <w:uiPriority w:val="99"/>
    <w:semiHidden/>
    <w:unhideWhenUsed/>
    <w:rsid w:val="00562F9A"/>
  </w:style>
  <w:style w:type="numbering" w:customStyle="1" w:styleId="122">
    <w:name w:val="Нет списка122"/>
    <w:next w:val="a2"/>
    <w:uiPriority w:val="99"/>
    <w:semiHidden/>
    <w:unhideWhenUsed/>
    <w:rsid w:val="00562F9A"/>
  </w:style>
  <w:style w:type="numbering" w:customStyle="1" w:styleId="1122">
    <w:name w:val="Нет списка1122"/>
    <w:next w:val="a2"/>
    <w:uiPriority w:val="99"/>
    <w:semiHidden/>
    <w:unhideWhenUsed/>
    <w:rsid w:val="00562F9A"/>
  </w:style>
  <w:style w:type="numbering" w:customStyle="1" w:styleId="222">
    <w:name w:val="Нет списка222"/>
    <w:next w:val="a2"/>
    <w:uiPriority w:val="99"/>
    <w:semiHidden/>
    <w:unhideWhenUsed/>
    <w:rsid w:val="00562F9A"/>
  </w:style>
  <w:style w:type="numbering" w:customStyle="1" w:styleId="322">
    <w:name w:val="Нет списка322"/>
    <w:next w:val="a2"/>
    <w:uiPriority w:val="99"/>
    <w:semiHidden/>
    <w:unhideWhenUsed/>
    <w:rsid w:val="00562F9A"/>
  </w:style>
  <w:style w:type="table" w:customStyle="1" w:styleId="330">
    <w:name w:val="Сетка таблицы3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2"/>
    <w:uiPriority w:val="99"/>
    <w:semiHidden/>
    <w:unhideWhenUsed/>
    <w:rsid w:val="005F3F0C"/>
  </w:style>
  <w:style w:type="table" w:customStyle="1" w:styleId="141">
    <w:name w:val="Сетка таблицы14"/>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
    <w:name w:val="Нет списка15"/>
    <w:next w:val="a2"/>
    <w:uiPriority w:val="99"/>
    <w:semiHidden/>
    <w:unhideWhenUsed/>
    <w:rsid w:val="005F3F0C"/>
  </w:style>
  <w:style w:type="numbering" w:customStyle="1" w:styleId="25">
    <w:name w:val="Нет списка25"/>
    <w:next w:val="a2"/>
    <w:uiPriority w:val="99"/>
    <w:semiHidden/>
    <w:unhideWhenUsed/>
    <w:rsid w:val="005F3F0C"/>
  </w:style>
  <w:style w:type="numbering" w:customStyle="1" w:styleId="35">
    <w:name w:val="Нет списка35"/>
    <w:next w:val="a2"/>
    <w:uiPriority w:val="99"/>
    <w:semiHidden/>
    <w:unhideWhenUsed/>
    <w:rsid w:val="005F3F0C"/>
  </w:style>
  <w:style w:type="numbering" w:customStyle="1" w:styleId="44">
    <w:name w:val="Нет списка44"/>
    <w:next w:val="a2"/>
    <w:uiPriority w:val="99"/>
    <w:semiHidden/>
    <w:unhideWhenUsed/>
    <w:rsid w:val="005F3F0C"/>
  </w:style>
  <w:style w:type="numbering" w:customStyle="1" w:styleId="115">
    <w:name w:val="Нет списка115"/>
    <w:next w:val="a2"/>
    <w:uiPriority w:val="99"/>
    <w:semiHidden/>
    <w:unhideWhenUsed/>
    <w:rsid w:val="005F3F0C"/>
  </w:style>
  <w:style w:type="table" w:customStyle="1" w:styleId="150">
    <w:name w:val="Сетка таблицы15"/>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
    <w:name w:val="Нет списка1114"/>
    <w:next w:val="a2"/>
    <w:uiPriority w:val="99"/>
    <w:semiHidden/>
    <w:unhideWhenUsed/>
    <w:rsid w:val="005F3F0C"/>
  </w:style>
  <w:style w:type="numbering" w:customStyle="1" w:styleId="214">
    <w:name w:val="Нет списка214"/>
    <w:next w:val="a2"/>
    <w:uiPriority w:val="99"/>
    <w:semiHidden/>
    <w:unhideWhenUsed/>
    <w:rsid w:val="005F3F0C"/>
  </w:style>
  <w:style w:type="numbering" w:customStyle="1" w:styleId="314">
    <w:name w:val="Нет списка314"/>
    <w:next w:val="a2"/>
    <w:uiPriority w:val="99"/>
    <w:semiHidden/>
    <w:unhideWhenUsed/>
    <w:rsid w:val="005F3F0C"/>
  </w:style>
  <w:style w:type="table" w:customStyle="1" w:styleId="240">
    <w:name w:val="Сетка таблицы2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4"/>
    <w:next w:val="a2"/>
    <w:uiPriority w:val="99"/>
    <w:semiHidden/>
    <w:unhideWhenUsed/>
    <w:rsid w:val="005F3F0C"/>
  </w:style>
  <w:style w:type="numbering" w:customStyle="1" w:styleId="123">
    <w:name w:val="Нет списка123"/>
    <w:next w:val="a2"/>
    <w:uiPriority w:val="99"/>
    <w:semiHidden/>
    <w:unhideWhenUsed/>
    <w:rsid w:val="005F3F0C"/>
  </w:style>
  <w:style w:type="numbering" w:customStyle="1" w:styleId="1123">
    <w:name w:val="Нет списка1123"/>
    <w:next w:val="a2"/>
    <w:uiPriority w:val="99"/>
    <w:semiHidden/>
    <w:unhideWhenUsed/>
    <w:rsid w:val="005F3F0C"/>
  </w:style>
  <w:style w:type="numbering" w:customStyle="1" w:styleId="223">
    <w:name w:val="Нет списка223"/>
    <w:next w:val="a2"/>
    <w:uiPriority w:val="99"/>
    <w:semiHidden/>
    <w:unhideWhenUsed/>
    <w:rsid w:val="005F3F0C"/>
  </w:style>
  <w:style w:type="numbering" w:customStyle="1" w:styleId="323">
    <w:name w:val="Нет списка323"/>
    <w:next w:val="a2"/>
    <w:uiPriority w:val="99"/>
    <w:semiHidden/>
    <w:unhideWhenUsed/>
    <w:rsid w:val="005F3F0C"/>
  </w:style>
  <w:style w:type="table" w:customStyle="1" w:styleId="340">
    <w:name w:val="Сетка таблицы3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6"/>
    <w:next w:val="a2"/>
    <w:uiPriority w:val="99"/>
    <w:semiHidden/>
    <w:unhideWhenUsed/>
    <w:rsid w:val="005B774B"/>
  </w:style>
  <w:style w:type="table" w:customStyle="1" w:styleId="160">
    <w:name w:val="Сетка таблицы16"/>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
    <w:name w:val="Нет списка17"/>
    <w:next w:val="a2"/>
    <w:uiPriority w:val="99"/>
    <w:semiHidden/>
    <w:unhideWhenUsed/>
    <w:rsid w:val="005B774B"/>
  </w:style>
  <w:style w:type="numbering" w:customStyle="1" w:styleId="26">
    <w:name w:val="Нет списка26"/>
    <w:next w:val="a2"/>
    <w:uiPriority w:val="99"/>
    <w:semiHidden/>
    <w:unhideWhenUsed/>
    <w:rsid w:val="005B774B"/>
  </w:style>
  <w:style w:type="numbering" w:customStyle="1" w:styleId="36">
    <w:name w:val="Нет списка36"/>
    <w:next w:val="a2"/>
    <w:uiPriority w:val="99"/>
    <w:semiHidden/>
    <w:unhideWhenUsed/>
    <w:rsid w:val="005B774B"/>
  </w:style>
  <w:style w:type="numbering" w:customStyle="1" w:styleId="45">
    <w:name w:val="Нет списка45"/>
    <w:next w:val="a2"/>
    <w:uiPriority w:val="99"/>
    <w:semiHidden/>
    <w:unhideWhenUsed/>
    <w:rsid w:val="005B774B"/>
  </w:style>
  <w:style w:type="numbering" w:customStyle="1" w:styleId="116">
    <w:name w:val="Нет списка116"/>
    <w:next w:val="a2"/>
    <w:uiPriority w:val="99"/>
    <w:semiHidden/>
    <w:unhideWhenUsed/>
    <w:rsid w:val="005B774B"/>
  </w:style>
  <w:style w:type="table" w:customStyle="1" w:styleId="170">
    <w:name w:val="Сетка таблицы17"/>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5">
    <w:name w:val="Нет списка1115"/>
    <w:next w:val="a2"/>
    <w:uiPriority w:val="99"/>
    <w:semiHidden/>
    <w:unhideWhenUsed/>
    <w:rsid w:val="005B774B"/>
  </w:style>
  <w:style w:type="numbering" w:customStyle="1" w:styleId="215">
    <w:name w:val="Нет списка215"/>
    <w:next w:val="a2"/>
    <w:uiPriority w:val="99"/>
    <w:semiHidden/>
    <w:unhideWhenUsed/>
    <w:rsid w:val="005B774B"/>
  </w:style>
  <w:style w:type="numbering" w:customStyle="1" w:styleId="315">
    <w:name w:val="Нет списка315"/>
    <w:next w:val="a2"/>
    <w:uiPriority w:val="99"/>
    <w:semiHidden/>
    <w:unhideWhenUsed/>
    <w:rsid w:val="005B774B"/>
  </w:style>
  <w:style w:type="table" w:customStyle="1" w:styleId="250">
    <w:name w:val="Сетка таблицы2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
    <w:name w:val="Нет списка55"/>
    <w:next w:val="a2"/>
    <w:uiPriority w:val="99"/>
    <w:semiHidden/>
    <w:unhideWhenUsed/>
    <w:rsid w:val="005B774B"/>
  </w:style>
  <w:style w:type="numbering" w:customStyle="1" w:styleId="124">
    <w:name w:val="Нет списка124"/>
    <w:next w:val="a2"/>
    <w:uiPriority w:val="99"/>
    <w:semiHidden/>
    <w:unhideWhenUsed/>
    <w:rsid w:val="005B774B"/>
  </w:style>
  <w:style w:type="numbering" w:customStyle="1" w:styleId="1124">
    <w:name w:val="Нет списка1124"/>
    <w:next w:val="a2"/>
    <w:uiPriority w:val="99"/>
    <w:semiHidden/>
    <w:unhideWhenUsed/>
    <w:rsid w:val="005B774B"/>
  </w:style>
  <w:style w:type="numbering" w:customStyle="1" w:styleId="224">
    <w:name w:val="Нет списка224"/>
    <w:next w:val="a2"/>
    <w:uiPriority w:val="99"/>
    <w:semiHidden/>
    <w:unhideWhenUsed/>
    <w:rsid w:val="005B774B"/>
  </w:style>
  <w:style w:type="numbering" w:customStyle="1" w:styleId="324">
    <w:name w:val="Нет списка324"/>
    <w:next w:val="a2"/>
    <w:uiPriority w:val="99"/>
    <w:semiHidden/>
    <w:unhideWhenUsed/>
    <w:rsid w:val="005B774B"/>
  </w:style>
  <w:style w:type="table" w:customStyle="1" w:styleId="350">
    <w:name w:val="Сетка таблицы3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
    <w:name w:val="Нет списка18"/>
    <w:next w:val="a2"/>
    <w:uiPriority w:val="99"/>
    <w:semiHidden/>
    <w:unhideWhenUsed/>
    <w:rsid w:val="00CC6384"/>
  </w:style>
  <w:style w:type="table" w:customStyle="1" w:styleId="180">
    <w:name w:val="Сетка таблицы18"/>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9">
    <w:name w:val="Нет списка19"/>
    <w:next w:val="a2"/>
    <w:uiPriority w:val="99"/>
    <w:semiHidden/>
    <w:unhideWhenUsed/>
    <w:rsid w:val="00CC6384"/>
  </w:style>
  <w:style w:type="numbering" w:customStyle="1" w:styleId="27">
    <w:name w:val="Нет списка27"/>
    <w:next w:val="a2"/>
    <w:uiPriority w:val="99"/>
    <w:semiHidden/>
    <w:unhideWhenUsed/>
    <w:rsid w:val="00CC6384"/>
  </w:style>
  <w:style w:type="numbering" w:customStyle="1" w:styleId="37">
    <w:name w:val="Нет списка37"/>
    <w:next w:val="a2"/>
    <w:uiPriority w:val="99"/>
    <w:semiHidden/>
    <w:unhideWhenUsed/>
    <w:rsid w:val="00CC6384"/>
  </w:style>
  <w:style w:type="numbering" w:customStyle="1" w:styleId="46">
    <w:name w:val="Нет списка46"/>
    <w:next w:val="a2"/>
    <w:uiPriority w:val="99"/>
    <w:semiHidden/>
    <w:unhideWhenUsed/>
    <w:rsid w:val="00CC6384"/>
  </w:style>
  <w:style w:type="numbering" w:customStyle="1" w:styleId="117">
    <w:name w:val="Нет списка117"/>
    <w:next w:val="a2"/>
    <w:uiPriority w:val="99"/>
    <w:semiHidden/>
    <w:unhideWhenUsed/>
    <w:rsid w:val="00CC6384"/>
  </w:style>
  <w:style w:type="table" w:customStyle="1" w:styleId="190">
    <w:name w:val="Сетка таблицы19"/>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
    <w:name w:val="Нет списка1116"/>
    <w:next w:val="a2"/>
    <w:uiPriority w:val="99"/>
    <w:semiHidden/>
    <w:unhideWhenUsed/>
    <w:rsid w:val="00CC6384"/>
  </w:style>
  <w:style w:type="numbering" w:customStyle="1" w:styleId="216">
    <w:name w:val="Нет списка216"/>
    <w:next w:val="a2"/>
    <w:uiPriority w:val="99"/>
    <w:semiHidden/>
    <w:unhideWhenUsed/>
    <w:rsid w:val="00CC6384"/>
  </w:style>
  <w:style w:type="numbering" w:customStyle="1" w:styleId="316">
    <w:name w:val="Нет списка316"/>
    <w:next w:val="a2"/>
    <w:uiPriority w:val="99"/>
    <w:semiHidden/>
    <w:unhideWhenUsed/>
    <w:rsid w:val="00CC6384"/>
  </w:style>
  <w:style w:type="table" w:customStyle="1" w:styleId="260">
    <w:name w:val="Сетка таблицы2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6"/>
    <w:next w:val="a2"/>
    <w:uiPriority w:val="99"/>
    <w:semiHidden/>
    <w:unhideWhenUsed/>
    <w:rsid w:val="00CC6384"/>
  </w:style>
  <w:style w:type="numbering" w:customStyle="1" w:styleId="125">
    <w:name w:val="Нет списка125"/>
    <w:next w:val="a2"/>
    <w:uiPriority w:val="99"/>
    <w:semiHidden/>
    <w:unhideWhenUsed/>
    <w:rsid w:val="00CC6384"/>
  </w:style>
  <w:style w:type="numbering" w:customStyle="1" w:styleId="1125">
    <w:name w:val="Нет списка1125"/>
    <w:next w:val="a2"/>
    <w:uiPriority w:val="99"/>
    <w:semiHidden/>
    <w:unhideWhenUsed/>
    <w:rsid w:val="00CC6384"/>
  </w:style>
  <w:style w:type="numbering" w:customStyle="1" w:styleId="225">
    <w:name w:val="Нет списка225"/>
    <w:next w:val="a2"/>
    <w:uiPriority w:val="99"/>
    <w:semiHidden/>
    <w:unhideWhenUsed/>
    <w:rsid w:val="00CC6384"/>
  </w:style>
  <w:style w:type="numbering" w:customStyle="1" w:styleId="325">
    <w:name w:val="Нет списка325"/>
    <w:next w:val="a2"/>
    <w:uiPriority w:val="99"/>
    <w:semiHidden/>
    <w:unhideWhenUsed/>
    <w:rsid w:val="00CC6384"/>
  </w:style>
  <w:style w:type="table" w:customStyle="1" w:styleId="360">
    <w:name w:val="Сетка таблицы3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BA5375"/>
  </w:style>
  <w:style w:type="table" w:customStyle="1" w:styleId="201">
    <w:name w:val="Сетка таблицы2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0">
    <w:name w:val="Нет списка110"/>
    <w:next w:val="a2"/>
    <w:uiPriority w:val="99"/>
    <w:semiHidden/>
    <w:unhideWhenUsed/>
    <w:rsid w:val="00BA5375"/>
  </w:style>
  <w:style w:type="numbering" w:customStyle="1" w:styleId="28">
    <w:name w:val="Нет списка28"/>
    <w:next w:val="a2"/>
    <w:uiPriority w:val="99"/>
    <w:semiHidden/>
    <w:unhideWhenUsed/>
    <w:rsid w:val="00BA5375"/>
  </w:style>
  <w:style w:type="numbering" w:customStyle="1" w:styleId="38">
    <w:name w:val="Нет списка38"/>
    <w:next w:val="a2"/>
    <w:uiPriority w:val="99"/>
    <w:semiHidden/>
    <w:unhideWhenUsed/>
    <w:rsid w:val="00BA5375"/>
  </w:style>
  <w:style w:type="numbering" w:customStyle="1" w:styleId="47">
    <w:name w:val="Нет списка47"/>
    <w:next w:val="a2"/>
    <w:uiPriority w:val="99"/>
    <w:semiHidden/>
    <w:unhideWhenUsed/>
    <w:rsid w:val="00BA5375"/>
  </w:style>
  <w:style w:type="numbering" w:customStyle="1" w:styleId="118">
    <w:name w:val="Нет списка118"/>
    <w:next w:val="a2"/>
    <w:uiPriority w:val="99"/>
    <w:semiHidden/>
    <w:unhideWhenUsed/>
    <w:rsid w:val="00BA5375"/>
  </w:style>
  <w:style w:type="table" w:customStyle="1" w:styleId="1101">
    <w:name w:val="Сетка таблицы11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7">
    <w:name w:val="Нет списка1117"/>
    <w:next w:val="a2"/>
    <w:uiPriority w:val="99"/>
    <w:semiHidden/>
    <w:unhideWhenUsed/>
    <w:rsid w:val="00BA5375"/>
  </w:style>
  <w:style w:type="numbering" w:customStyle="1" w:styleId="217">
    <w:name w:val="Нет списка217"/>
    <w:next w:val="a2"/>
    <w:uiPriority w:val="99"/>
    <w:semiHidden/>
    <w:unhideWhenUsed/>
    <w:rsid w:val="00BA5375"/>
  </w:style>
  <w:style w:type="numbering" w:customStyle="1" w:styleId="317">
    <w:name w:val="Нет списка317"/>
    <w:next w:val="a2"/>
    <w:uiPriority w:val="99"/>
    <w:semiHidden/>
    <w:unhideWhenUsed/>
    <w:rsid w:val="00BA5375"/>
  </w:style>
  <w:style w:type="table" w:customStyle="1" w:styleId="270">
    <w:name w:val="Сетка таблицы2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
    <w:name w:val="Нет списка57"/>
    <w:next w:val="a2"/>
    <w:uiPriority w:val="99"/>
    <w:semiHidden/>
    <w:unhideWhenUsed/>
    <w:rsid w:val="00BA5375"/>
  </w:style>
  <w:style w:type="numbering" w:customStyle="1" w:styleId="126">
    <w:name w:val="Нет списка126"/>
    <w:next w:val="a2"/>
    <w:uiPriority w:val="99"/>
    <w:semiHidden/>
    <w:unhideWhenUsed/>
    <w:rsid w:val="00BA5375"/>
  </w:style>
  <w:style w:type="numbering" w:customStyle="1" w:styleId="1126">
    <w:name w:val="Нет списка1126"/>
    <w:next w:val="a2"/>
    <w:uiPriority w:val="99"/>
    <w:semiHidden/>
    <w:unhideWhenUsed/>
    <w:rsid w:val="00BA5375"/>
  </w:style>
  <w:style w:type="numbering" w:customStyle="1" w:styleId="226">
    <w:name w:val="Нет списка226"/>
    <w:next w:val="a2"/>
    <w:uiPriority w:val="99"/>
    <w:semiHidden/>
    <w:unhideWhenUsed/>
    <w:rsid w:val="00BA5375"/>
  </w:style>
  <w:style w:type="numbering" w:customStyle="1" w:styleId="326">
    <w:name w:val="Нет списка326"/>
    <w:next w:val="a2"/>
    <w:uiPriority w:val="99"/>
    <w:semiHidden/>
    <w:unhideWhenUsed/>
    <w:rsid w:val="00BA5375"/>
  </w:style>
  <w:style w:type="table" w:customStyle="1" w:styleId="370">
    <w:name w:val="Сетка таблицы3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
    <w:name w:val="Нет списка29"/>
    <w:next w:val="a2"/>
    <w:uiPriority w:val="99"/>
    <w:semiHidden/>
    <w:unhideWhenUsed/>
    <w:rsid w:val="00393AB9"/>
  </w:style>
  <w:style w:type="table" w:customStyle="1" w:styleId="280">
    <w:name w:val="Сетка таблицы28"/>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9">
    <w:name w:val="Нет списка119"/>
    <w:next w:val="a2"/>
    <w:uiPriority w:val="99"/>
    <w:semiHidden/>
    <w:unhideWhenUsed/>
    <w:rsid w:val="00393AB9"/>
  </w:style>
  <w:style w:type="numbering" w:customStyle="1" w:styleId="2100">
    <w:name w:val="Нет списка210"/>
    <w:next w:val="a2"/>
    <w:uiPriority w:val="99"/>
    <w:semiHidden/>
    <w:unhideWhenUsed/>
    <w:rsid w:val="00393AB9"/>
  </w:style>
  <w:style w:type="numbering" w:customStyle="1" w:styleId="39">
    <w:name w:val="Нет списка39"/>
    <w:next w:val="a2"/>
    <w:uiPriority w:val="99"/>
    <w:semiHidden/>
    <w:unhideWhenUsed/>
    <w:rsid w:val="00393AB9"/>
  </w:style>
  <w:style w:type="numbering" w:customStyle="1" w:styleId="48">
    <w:name w:val="Нет списка48"/>
    <w:next w:val="a2"/>
    <w:uiPriority w:val="99"/>
    <w:semiHidden/>
    <w:unhideWhenUsed/>
    <w:rsid w:val="00393AB9"/>
  </w:style>
  <w:style w:type="numbering" w:customStyle="1" w:styleId="11100">
    <w:name w:val="Нет списка1110"/>
    <w:next w:val="a2"/>
    <w:uiPriority w:val="99"/>
    <w:semiHidden/>
    <w:unhideWhenUsed/>
    <w:rsid w:val="00393AB9"/>
  </w:style>
  <w:style w:type="table" w:customStyle="1" w:styleId="1118">
    <w:name w:val="Сетка таблицы111"/>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80">
    <w:name w:val="Нет списка1118"/>
    <w:next w:val="a2"/>
    <w:uiPriority w:val="99"/>
    <w:semiHidden/>
    <w:unhideWhenUsed/>
    <w:rsid w:val="00393AB9"/>
  </w:style>
  <w:style w:type="numbering" w:customStyle="1" w:styleId="218">
    <w:name w:val="Нет списка218"/>
    <w:next w:val="a2"/>
    <w:uiPriority w:val="99"/>
    <w:semiHidden/>
    <w:unhideWhenUsed/>
    <w:rsid w:val="00393AB9"/>
  </w:style>
  <w:style w:type="numbering" w:customStyle="1" w:styleId="318">
    <w:name w:val="Нет списка318"/>
    <w:next w:val="a2"/>
    <w:uiPriority w:val="99"/>
    <w:semiHidden/>
    <w:unhideWhenUsed/>
    <w:rsid w:val="00393AB9"/>
  </w:style>
  <w:style w:type="table" w:customStyle="1" w:styleId="290">
    <w:name w:val="Сетка таблицы29"/>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
    <w:name w:val="Нет списка58"/>
    <w:next w:val="a2"/>
    <w:uiPriority w:val="99"/>
    <w:semiHidden/>
    <w:unhideWhenUsed/>
    <w:rsid w:val="00393AB9"/>
  </w:style>
  <w:style w:type="numbering" w:customStyle="1" w:styleId="127">
    <w:name w:val="Нет списка127"/>
    <w:next w:val="a2"/>
    <w:uiPriority w:val="99"/>
    <w:semiHidden/>
    <w:unhideWhenUsed/>
    <w:rsid w:val="00393AB9"/>
  </w:style>
  <w:style w:type="numbering" w:customStyle="1" w:styleId="1127">
    <w:name w:val="Нет списка1127"/>
    <w:next w:val="a2"/>
    <w:uiPriority w:val="99"/>
    <w:semiHidden/>
    <w:unhideWhenUsed/>
    <w:rsid w:val="00393AB9"/>
  </w:style>
  <w:style w:type="numbering" w:customStyle="1" w:styleId="227">
    <w:name w:val="Нет списка227"/>
    <w:next w:val="a2"/>
    <w:uiPriority w:val="99"/>
    <w:semiHidden/>
    <w:unhideWhenUsed/>
    <w:rsid w:val="00393AB9"/>
  </w:style>
  <w:style w:type="numbering" w:customStyle="1" w:styleId="327">
    <w:name w:val="Нет списка327"/>
    <w:next w:val="a2"/>
    <w:uiPriority w:val="99"/>
    <w:semiHidden/>
    <w:unhideWhenUsed/>
    <w:rsid w:val="00393AB9"/>
  </w:style>
  <w:style w:type="table" w:customStyle="1" w:styleId="380">
    <w:name w:val="Сетка таблицы38"/>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1"/>
    <w:next w:val="ab"/>
    <w:uiPriority w:val="59"/>
    <w:rsid w:val="00F46B3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1">
    <w:name w:val="Нет списка30"/>
    <w:next w:val="a2"/>
    <w:uiPriority w:val="99"/>
    <w:semiHidden/>
    <w:unhideWhenUsed/>
    <w:rsid w:val="00AD661C"/>
  </w:style>
  <w:style w:type="numbering" w:customStyle="1" w:styleId="400">
    <w:name w:val="Нет списка40"/>
    <w:next w:val="a2"/>
    <w:uiPriority w:val="99"/>
    <w:semiHidden/>
    <w:unhideWhenUsed/>
    <w:rsid w:val="00AD661C"/>
  </w:style>
  <w:style w:type="table" w:customStyle="1" w:styleId="390">
    <w:name w:val="Сетка таблицы39"/>
    <w:basedOn w:val="a1"/>
    <w:next w:val="ab"/>
    <w:uiPriority w:val="59"/>
    <w:rsid w:val="007E2446"/>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b"/>
    <w:uiPriority w:val="59"/>
    <w:rsid w:val="00AD01E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
    <w:basedOn w:val="a1"/>
    <w:next w:val="ab"/>
    <w:uiPriority w:val="59"/>
    <w:rsid w:val="006142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0">
    <w:name w:val="Сетка таблицы44"/>
    <w:basedOn w:val="a1"/>
    <w:next w:val="ab"/>
    <w:uiPriority w:val="59"/>
    <w:rsid w:val="009536F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0">
    <w:name w:val="Сетка таблицы45"/>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0">
    <w:name w:val="Сетка таблицы46"/>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
    <w:name w:val="Сетка таблицы49"/>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0">
    <w:name w:val="Сетка таблицы50"/>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3">
    <w:name w:val="Subtle Emphasis"/>
    <w:basedOn w:val="a0"/>
    <w:uiPriority w:val="19"/>
    <w:qFormat/>
    <w:rsid w:val="007B4082"/>
    <w:rPr>
      <w:i/>
      <w:iCs/>
      <w:color w:val="808080" w:themeColor="text1" w:themeTint="7F"/>
    </w:rPr>
  </w:style>
  <w:style w:type="table" w:customStyle="1" w:styleId="610">
    <w:name w:val="Сетка таблицы61"/>
    <w:basedOn w:val="a1"/>
    <w:next w:val="ab"/>
    <w:rsid w:val="007C57CC"/>
    <w:pPr>
      <w:spacing w:after="0" w:line="240" w:lineRule="auto"/>
      <w:jc w:val="both"/>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d">
    <w:name w:val="Абзац списка Знак"/>
    <w:aliases w:val="ТАБЛИЦА Знак,ПАРАГРАФ Знак,Введение Знак,it_List1 Знак,Тал.слева-12 Знак,Ненумерованный список Знак,основной диплом Знак,Bullet List Знак,FooterText Знак,numbered Знак,Paragraphe de liste1 Знак,lp1 Знак,UL Знак,Table-Normal Знак,А Знак"/>
    <w:link w:val="ac"/>
    <w:uiPriority w:val="34"/>
    <w:qFormat/>
    <w:locked/>
    <w:rsid w:val="00193DF0"/>
    <w:rPr>
      <w:rFonts w:eastAsiaTheme="minorEastAsia"/>
      <w:lang w:eastAsia="ru-RU"/>
    </w:rPr>
  </w:style>
  <w:style w:type="table" w:customStyle="1" w:styleId="511">
    <w:name w:val="Сетка таблицы51"/>
    <w:basedOn w:val="a1"/>
    <w:next w:val="ab"/>
    <w:uiPriority w:val="39"/>
    <w:rsid w:val="00A865A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2"/>
    <w:basedOn w:val="a1"/>
    <w:uiPriority w:val="39"/>
    <w:rsid w:val="002416B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0616"/>
  </w:style>
  <w:style w:type="paragraph" w:styleId="1">
    <w:name w:val="heading 1"/>
    <w:basedOn w:val="a"/>
    <w:next w:val="a"/>
    <w:link w:val="10"/>
    <w:uiPriority w:val="9"/>
    <w:qFormat/>
    <w:rsid w:val="0079006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D67B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9006F"/>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unhideWhenUsed/>
    <w:rsid w:val="0079006F"/>
    <w:rPr>
      <w:color w:val="0000FF"/>
      <w:u w:val="single"/>
    </w:rPr>
  </w:style>
  <w:style w:type="numbering" w:customStyle="1" w:styleId="11">
    <w:name w:val="Нет списка1"/>
    <w:next w:val="a2"/>
    <w:uiPriority w:val="99"/>
    <w:semiHidden/>
    <w:unhideWhenUsed/>
    <w:rsid w:val="0046324D"/>
  </w:style>
  <w:style w:type="character" w:customStyle="1" w:styleId="collapsebutton">
    <w:name w:val="collapsebutton"/>
    <w:basedOn w:val="a0"/>
    <w:rsid w:val="0046324D"/>
  </w:style>
  <w:style w:type="character" w:styleId="a4">
    <w:name w:val="FollowedHyperlink"/>
    <w:basedOn w:val="a0"/>
    <w:uiPriority w:val="99"/>
    <w:semiHidden/>
    <w:unhideWhenUsed/>
    <w:rsid w:val="0046324D"/>
    <w:rPr>
      <w:color w:val="800080"/>
      <w:u w:val="single"/>
    </w:rPr>
  </w:style>
  <w:style w:type="paragraph" w:styleId="a5">
    <w:name w:val="header"/>
    <w:basedOn w:val="a"/>
    <w:link w:val="a6"/>
    <w:uiPriority w:val="99"/>
    <w:unhideWhenUsed/>
    <w:rsid w:val="0046324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6324D"/>
  </w:style>
  <w:style w:type="paragraph" w:styleId="a7">
    <w:name w:val="footer"/>
    <w:basedOn w:val="a"/>
    <w:link w:val="a8"/>
    <w:uiPriority w:val="99"/>
    <w:unhideWhenUsed/>
    <w:rsid w:val="004632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6324D"/>
  </w:style>
  <w:style w:type="paragraph" w:styleId="a9">
    <w:name w:val="Balloon Text"/>
    <w:basedOn w:val="a"/>
    <w:link w:val="aa"/>
    <w:uiPriority w:val="99"/>
    <w:semiHidden/>
    <w:unhideWhenUsed/>
    <w:rsid w:val="0046324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6324D"/>
    <w:rPr>
      <w:rFonts w:ascii="Tahoma" w:hAnsi="Tahoma" w:cs="Tahoma"/>
      <w:sz w:val="16"/>
      <w:szCs w:val="16"/>
    </w:rPr>
  </w:style>
  <w:style w:type="table" w:styleId="ab">
    <w:name w:val="Table Grid"/>
    <w:basedOn w:val="a1"/>
    <w:uiPriority w:val="39"/>
    <w:rsid w:val="008F64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4D67BE"/>
    <w:rPr>
      <w:rFonts w:asciiTheme="majorHAnsi" w:eastAsiaTheme="majorEastAsia" w:hAnsiTheme="majorHAnsi" w:cstheme="majorBidi"/>
      <w:b/>
      <w:bCs/>
      <w:color w:val="4F81BD" w:themeColor="accent1"/>
      <w:sz w:val="26"/>
      <w:szCs w:val="26"/>
    </w:rPr>
  </w:style>
  <w:style w:type="paragraph" w:styleId="ac">
    <w:name w:val="List Paragraph"/>
    <w:aliases w:val="ТАБЛИЦА,ПАРАГРАФ,Введение,it_List1,Тал.слева-12,Ненумерованный список,основной диплом,Bullet List,FooterText,numbered,Paragraphe de liste1,lp1,UL,Абзац маркированнный,Table-Normal,RSHB_Table-Normal,Предусловия,1. Абзац списка,Булет 1,А"/>
    <w:basedOn w:val="a"/>
    <w:link w:val="ad"/>
    <w:uiPriority w:val="34"/>
    <w:qFormat/>
    <w:rsid w:val="00366A80"/>
    <w:pPr>
      <w:ind w:left="720"/>
      <w:contextualSpacing/>
    </w:pPr>
    <w:rPr>
      <w:rFonts w:eastAsiaTheme="minorEastAsia"/>
      <w:lang w:eastAsia="ru-RU"/>
    </w:rPr>
  </w:style>
  <w:style w:type="paragraph" w:customStyle="1" w:styleId="Default">
    <w:name w:val="Default"/>
    <w:rsid w:val="005F18F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xl63">
    <w:name w:val="xl63"/>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4">
    <w:name w:val="xl6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6">
    <w:name w:val="xl66"/>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7">
    <w:name w:val="xl6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2">
    <w:name w:val="xl72"/>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
    <w:name w:val="xl79"/>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1">
    <w:name w:val="xl81"/>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2">
    <w:name w:val="xl82"/>
    <w:basedOn w:val="a"/>
    <w:rsid w:val="00B9630B"/>
    <w:pPr>
      <w:pBdr>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3">
    <w:name w:val="xl83"/>
    <w:basedOn w:val="a"/>
    <w:rsid w:val="00B9630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4">
    <w:name w:val="xl84"/>
    <w:basedOn w:val="a"/>
    <w:rsid w:val="00B9630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5">
    <w:name w:val="xl85"/>
    <w:basedOn w:val="a"/>
    <w:rsid w:val="00B9630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6">
    <w:name w:val="xl8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7">
    <w:name w:val="xl87"/>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8">
    <w:name w:val="xl88"/>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9">
    <w:name w:val="xl89"/>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0">
    <w:name w:val="xl90"/>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1">
    <w:name w:val="xl91"/>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2">
    <w:name w:val="xl92"/>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3">
    <w:name w:val="xl93"/>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4">
    <w:name w:val="xl9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5">
    <w:name w:val="xl95"/>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6">
    <w:name w:val="xl96"/>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7">
    <w:name w:val="xl9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9">
    <w:name w:val="xl9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0">
    <w:name w:val="xl100"/>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1">
    <w:name w:val="xl101"/>
    <w:basedOn w:val="a"/>
    <w:rsid w:val="007F5CC1"/>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
    <w:rsid w:val="007F5CC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3">
    <w:name w:val="xl103"/>
    <w:basedOn w:val="a"/>
    <w:rsid w:val="007F5CC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table" w:customStyle="1" w:styleId="12">
    <w:name w:val="Сетка таблицы1"/>
    <w:basedOn w:val="a1"/>
    <w:next w:val="ab"/>
    <w:rsid w:val="00FB424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
    <w:name w:val="Нет списка2"/>
    <w:next w:val="a2"/>
    <w:uiPriority w:val="99"/>
    <w:semiHidden/>
    <w:unhideWhenUsed/>
    <w:rsid w:val="000376C7"/>
  </w:style>
  <w:style w:type="paragraph" w:customStyle="1" w:styleId="font5">
    <w:name w:val="font5"/>
    <w:basedOn w:val="a"/>
    <w:rsid w:val="000376C7"/>
    <w:pPr>
      <w:spacing w:before="100" w:beforeAutospacing="1" w:after="100" w:afterAutospacing="1" w:line="240" w:lineRule="auto"/>
    </w:pPr>
    <w:rPr>
      <w:rFonts w:ascii="Arial" w:eastAsia="Times New Roman" w:hAnsi="Arial" w:cs="Arial"/>
      <w:sz w:val="20"/>
      <w:szCs w:val="20"/>
      <w:lang w:eastAsia="ru-RU"/>
    </w:rPr>
  </w:style>
  <w:style w:type="paragraph" w:customStyle="1" w:styleId="font6">
    <w:name w:val="font6"/>
    <w:basedOn w:val="a"/>
    <w:rsid w:val="000376C7"/>
    <w:pPr>
      <w:spacing w:before="100" w:beforeAutospacing="1" w:after="100" w:afterAutospacing="1" w:line="240" w:lineRule="auto"/>
    </w:pPr>
    <w:rPr>
      <w:rFonts w:ascii="Arial" w:eastAsia="Times New Roman" w:hAnsi="Arial" w:cs="Arial"/>
      <w:b/>
      <w:bCs/>
      <w:sz w:val="20"/>
      <w:szCs w:val="20"/>
      <w:lang w:eastAsia="ru-RU"/>
    </w:rPr>
  </w:style>
  <w:style w:type="paragraph" w:customStyle="1" w:styleId="font7">
    <w:name w:val="font7"/>
    <w:basedOn w:val="a"/>
    <w:rsid w:val="000376C7"/>
    <w:pPr>
      <w:spacing w:before="100" w:beforeAutospacing="1" w:after="100" w:afterAutospacing="1" w:line="240" w:lineRule="auto"/>
    </w:pPr>
    <w:rPr>
      <w:rFonts w:ascii="Arial" w:eastAsia="Times New Roman" w:hAnsi="Arial" w:cs="Arial"/>
      <w:lang w:eastAsia="ru-RU"/>
    </w:rPr>
  </w:style>
  <w:style w:type="paragraph" w:customStyle="1" w:styleId="font8">
    <w:name w:val="font8"/>
    <w:basedOn w:val="a"/>
    <w:rsid w:val="000376C7"/>
    <w:pPr>
      <w:spacing w:before="100" w:beforeAutospacing="1" w:after="100" w:afterAutospacing="1" w:line="240" w:lineRule="auto"/>
    </w:pPr>
    <w:rPr>
      <w:rFonts w:ascii="Arial" w:eastAsia="Times New Roman" w:hAnsi="Arial" w:cs="Arial"/>
      <w:sz w:val="15"/>
      <w:szCs w:val="15"/>
      <w:lang w:eastAsia="ru-RU"/>
    </w:rPr>
  </w:style>
  <w:style w:type="paragraph" w:customStyle="1" w:styleId="xl104">
    <w:name w:val="xl104"/>
    <w:basedOn w:val="a"/>
    <w:rsid w:val="000376C7"/>
    <w:pPr>
      <w:pBdr>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5">
    <w:name w:val="xl105"/>
    <w:basedOn w:val="a"/>
    <w:rsid w:val="000376C7"/>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
    <w:rsid w:val="000376C7"/>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08">
    <w:name w:val="xl108"/>
    <w:basedOn w:val="a"/>
    <w:rsid w:val="000376C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0376C7"/>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0">
    <w:name w:val="xl110"/>
    <w:basedOn w:val="a"/>
    <w:rsid w:val="000376C7"/>
    <w:pPr>
      <w:pBdr>
        <w:left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1">
    <w:name w:val="xl111"/>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2">
    <w:name w:val="xl112"/>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3">
    <w:name w:val="xl113"/>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4">
    <w:name w:val="xl114"/>
    <w:basedOn w:val="a"/>
    <w:rsid w:val="000376C7"/>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5">
    <w:name w:val="xl115"/>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7">
    <w:name w:val="xl117"/>
    <w:basedOn w:val="a"/>
    <w:rsid w:val="000376C7"/>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9">
    <w:name w:val="xl119"/>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
    <w:rsid w:val="000376C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2">
    <w:name w:val="xl122"/>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23">
    <w:name w:val="xl123"/>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b/>
      <w:bCs/>
      <w:u w:val="single"/>
      <w:lang w:eastAsia="ru-RU"/>
    </w:rPr>
  </w:style>
  <w:style w:type="paragraph" w:customStyle="1" w:styleId="xl124">
    <w:name w:val="xl124"/>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5">
    <w:name w:val="xl125"/>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6">
    <w:name w:val="xl126"/>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val="single"/>
      <w:lang w:eastAsia="ru-RU"/>
    </w:rPr>
  </w:style>
  <w:style w:type="paragraph" w:customStyle="1" w:styleId="xl128">
    <w:name w:val="xl128"/>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9">
    <w:name w:val="xl129"/>
    <w:basedOn w:val="a"/>
    <w:rsid w:val="000376C7"/>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31">
    <w:name w:val="xl131"/>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lang w:eastAsia="ru-RU"/>
    </w:rPr>
  </w:style>
  <w:style w:type="paragraph" w:customStyle="1" w:styleId="xl132">
    <w:name w:val="xl132"/>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3">
    <w:name w:val="xl133"/>
    <w:basedOn w:val="a"/>
    <w:rsid w:val="000376C7"/>
    <w:pPr>
      <w:pBdr>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4">
    <w:name w:val="xl134"/>
    <w:basedOn w:val="a"/>
    <w:rsid w:val="000376C7"/>
    <w:pPr>
      <w:pBdr>
        <w:left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5">
    <w:name w:val="xl135"/>
    <w:basedOn w:val="a"/>
    <w:rsid w:val="000376C7"/>
    <w:pPr>
      <w:pBdr>
        <w:left w:val="single" w:sz="4" w:space="0" w:color="auto"/>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6">
    <w:name w:val="xl136"/>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7">
    <w:name w:val="xl13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1">
    <w:name w:val="xl141"/>
    <w:basedOn w:val="a"/>
    <w:rsid w:val="000376C7"/>
    <w:pPr>
      <w:pBdr>
        <w:left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
    <w:rsid w:val="000376C7"/>
    <w:pPr>
      <w:pBdr>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45">
    <w:name w:val="xl145"/>
    <w:basedOn w:val="a"/>
    <w:rsid w:val="000376C7"/>
    <w:pPr>
      <w:pBdr>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6">
    <w:name w:val="xl14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
    <w:rsid w:val="000376C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
    <w:rsid w:val="000376C7"/>
    <w:pPr>
      <w:pBdr>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9">
    <w:name w:val="xl149"/>
    <w:basedOn w:val="a"/>
    <w:rsid w:val="000376C7"/>
    <w:pPr>
      <w:pBdr>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0">
    <w:name w:val="xl150"/>
    <w:basedOn w:val="a"/>
    <w:rsid w:val="000376C7"/>
    <w:pPr>
      <w:pBdr>
        <w:left w:val="single" w:sz="4"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1">
    <w:name w:val="xl151"/>
    <w:basedOn w:val="a"/>
    <w:rsid w:val="000376C7"/>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
    <w:rsid w:val="000376C7"/>
    <w:pPr>
      <w:pBdr>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
    <w:rsid w:val="000376C7"/>
    <w:pPr>
      <w:pBdr>
        <w:left w:val="single" w:sz="4" w:space="0" w:color="auto"/>
        <w:right w:val="single" w:sz="4"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4">
    <w:name w:val="xl154"/>
    <w:basedOn w:val="a"/>
    <w:rsid w:val="000376C7"/>
    <w:pPr>
      <w:pBdr>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
    <w:rsid w:val="000376C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6">
    <w:name w:val="xl156"/>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57">
    <w:name w:val="xl157"/>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
    <w:rsid w:val="000376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
    <w:rsid w:val="000376C7"/>
    <w:pPr>
      <w:pBdr>
        <w:top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
    <w:rsid w:val="000376C7"/>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4">
    <w:name w:val="xl164"/>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6">
    <w:name w:val="xl166"/>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7">
    <w:name w:val="xl16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8">
    <w:name w:val="xl168"/>
    <w:basedOn w:val="a"/>
    <w:rsid w:val="000376C7"/>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69">
    <w:name w:val="xl169"/>
    <w:basedOn w:val="a"/>
    <w:rsid w:val="000376C7"/>
    <w:pPr>
      <w:pBdr>
        <w:left w:val="single" w:sz="8" w:space="0" w:color="auto"/>
        <w:right w:val="single" w:sz="4"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0">
    <w:name w:val="xl170"/>
    <w:basedOn w:val="a"/>
    <w:rsid w:val="000376C7"/>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
    <w:name w:val="xl171"/>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
    <w:name w:val="xl172"/>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
    <w:name w:val="xl173"/>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4">
    <w:name w:val="xl174"/>
    <w:basedOn w:val="a"/>
    <w:rsid w:val="000376C7"/>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
    <w:name w:val="xl175"/>
    <w:basedOn w:val="a"/>
    <w:rsid w:val="000376C7"/>
    <w:pPr>
      <w:pBdr>
        <w:left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6">
    <w:name w:val="xl176"/>
    <w:basedOn w:val="a"/>
    <w:rsid w:val="000376C7"/>
    <w:pPr>
      <w:pBdr>
        <w:left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7">
    <w:name w:val="xl177"/>
    <w:basedOn w:val="a"/>
    <w:rsid w:val="000376C7"/>
    <w:pPr>
      <w:pBdr>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
    <w:name w:val="xl178"/>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
    <w:name w:val="xl179"/>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
    <w:name w:val="xl180"/>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
    <w:rsid w:val="000376C7"/>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
    <w:rsid w:val="000376C7"/>
    <w:pPr>
      <w:pBdr>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4">
    <w:name w:val="xl184"/>
    <w:basedOn w:val="a"/>
    <w:rsid w:val="000376C7"/>
    <w:pPr>
      <w:pBdr>
        <w:left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
    <w:rsid w:val="000376C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
    <w:name w:val="xl186"/>
    <w:basedOn w:val="a"/>
    <w:rsid w:val="000376C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
    <w:name w:val="xl187"/>
    <w:basedOn w:val="a"/>
    <w:rsid w:val="000376C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
    <w:rsid w:val="000376C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89">
    <w:name w:val="xl189"/>
    <w:basedOn w:val="a"/>
    <w:rsid w:val="000376C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0">
    <w:name w:val="xl190"/>
    <w:basedOn w:val="a"/>
    <w:rsid w:val="000376C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1">
    <w:name w:val="xl191"/>
    <w:basedOn w:val="a"/>
    <w:rsid w:val="000376C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2">
    <w:name w:val="xl192"/>
    <w:basedOn w:val="a"/>
    <w:rsid w:val="000376C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
    <w:name w:val="Нет списка3"/>
    <w:next w:val="a2"/>
    <w:uiPriority w:val="99"/>
    <w:semiHidden/>
    <w:unhideWhenUsed/>
    <w:rsid w:val="000376C7"/>
  </w:style>
  <w:style w:type="numbering" w:customStyle="1" w:styleId="4">
    <w:name w:val="Нет списка4"/>
    <w:next w:val="a2"/>
    <w:uiPriority w:val="99"/>
    <w:semiHidden/>
    <w:unhideWhenUsed/>
    <w:rsid w:val="0054724E"/>
  </w:style>
  <w:style w:type="paragraph" w:customStyle="1" w:styleId="font0">
    <w:name w:val="font0"/>
    <w:basedOn w:val="a"/>
    <w:rsid w:val="0054724E"/>
    <w:pPr>
      <w:spacing w:before="100" w:beforeAutospacing="1" w:after="100" w:afterAutospacing="1" w:line="240" w:lineRule="auto"/>
    </w:pPr>
    <w:rPr>
      <w:rFonts w:ascii="Arial" w:eastAsia="Times New Roman" w:hAnsi="Arial" w:cs="Arial"/>
      <w:sz w:val="20"/>
      <w:szCs w:val="20"/>
      <w:lang w:eastAsia="ru-RU"/>
    </w:rPr>
  </w:style>
  <w:style w:type="paragraph" w:customStyle="1" w:styleId="xl193">
    <w:name w:val="xl193"/>
    <w:basedOn w:val="a"/>
    <w:rsid w:val="0054724E"/>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4">
    <w:name w:val="xl194"/>
    <w:basedOn w:val="a"/>
    <w:rsid w:val="0054724E"/>
    <w:pPr>
      <w:pBdr>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5">
    <w:name w:val="xl195"/>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96">
    <w:name w:val="xl196"/>
    <w:basedOn w:val="a"/>
    <w:rsid w:val="0054724E"/>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7">
    <w:name w:val="xl197"/>
    <w:basedOn w:val="a"/>
    <w:rsid w:val="0054724E"/>
    <w:pPr>
      <w:pBdr>
        <w:left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8">
    <w:name w:val="xl198"/>
    <w:basedOn w:val="a"/>
    <w:rsid w:val="0054724E"/>
    <w:pPr>
      <w:pBdr>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9">
    <w:name w:val="xl199"/>
    <w:basedOn w:val="a"/>
    <w:rsid w:val="0054724E"/>
    <w:pPr>
      <w:pBdr>
        <w:left w:val="single" w:sz="4" w:space="0" w:color="auto"/>
        <w:right w:val="single" w:sz="4" w:space="0" w:color="auto"/>
      </w:pBdr>
      <w:spacing w:before="100" w:beforeAutospacing="1" w:after="100" w:afterAutospacing="1" w:line="240" w:lineRule="auto"/>
    </w:pPr>
    <w:rPr>
      <w:rFonts w:ascii="Arial Black" w:eastAsia="Times New Roman" w:hAnsi="Arial Black" w:cs="Times New Roman"/>
      <w:sz w:val="24"/>
      <w:szCs w:val="24"/>
      <w:lang w:eastAsia="ru-RU"/>
    </w:rPr>
  </w:style>
  <w:style w:type="paragraph" w:customStyle="1" w:styleId="xl200">
    <w:name w:val="xl200"/>
    <w:basedOn w:val="a"/>
    <w:rsid w:val="0054724E"/>
    <w:pPr>
      <w:pBdr>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1">
    <w:name w:val="xl201"/>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2">
    <w:name w:val="xl202"/>
    <w:basedOn w:val="a"/>
    <w:rsid w:val="0054724E"/>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03">
    <w:name w:val="xl203"/>
    <w:basedOn w:val="a"/>
    <w:rsid w:val="0054724E"/>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4">
    <w:name w:val="xl204"/>
    <w:basedOn w:val="a"/>
    <w:rsid w:val="0054724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
    <w:rsid w:val="0054724E"/>
    <w:pPr>
      <w:pBdr>
        <w:left w:val="single" w:sz="8"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
    <w:rsid w:val="0054724E"/>
    <w:pPr>
      <w:pBdr>
        <w:left w:val="single" w:sz="8"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
    <w:rsid w:val="0054724E"/>
    <w:pP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8">
    <w:name w:val="xl208"/>
    <w:basedOn w:val="a"/>
    <w:rsid w:val="0054724E"/>
    <w:pPr>
      <w:pBdr>
        <w:left w:val="single" w:sz="8"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
    <w:rsid w:val="0054724E"/>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10">
    <w:name w:val="xl210"/>
    <w:basedOn w:val="a"/>
    <w:rsid w:val="0054724E"/>
    <w:pPr>
      <w:pBdr>
        <w:left w:val="single" w:sz="8"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1">
    <w:name w:val="xl211"/>
    <w:basedOn w:val="a"/>
    <w:rsid w:val="0054724E"/>
    <w:pPr>
      <w:pBdr>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2">
    <w:name w:val="xl212"/>
    <w:basedOn w:val="a"/>
    <w:rsid w:val="0054724E"/>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3">
    <w:name w:val="xl213"/>
    <w:basedOn w:val="a"/>
    <w:rsid w:val="0054724E"/>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4">
    <w:name w:val="xl214"/>
    <w:basedOn w:val="a"/>
    <w:rsid w:val="0054724E"/>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5">
    <w:name w:val="xl215"/>
    <w:basedOn w:val="a"/>
    <w:rsid w:val="0054724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6">
    <w:name w:val="xl216"/>
    <w:basedOn w:val="a"/>
    <w:rsid w:val="0054724E"/>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7">
    <w:name w:val="xl217"/>
    <w:basedOn w:val="a"/>
    <w:rsid w:val="0054724E"/>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8">
    <w:name w:val="xl218"/>
    <w:basedOn w:val="a"/>
    <w:rsid w:val="0054724E"/>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9">
    <w:name w:val="xl219"/>
    <w:basedOn w:val="a"/>
    <w:rsid w:val="0054724E"/>
    <w:pPr>
      <w:pBdr>
        <w:top w:val="single" w:sz="4" w:space="0" w:color="auto"/>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0">
    <w:name w:val="xl220"/>
    <w:basedOn w:val="a"/>
    <w:rsid w:val="0054724E"/>
    <w:pPr>
      <w:pBdr>
        <w:top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1">
    <w:name w:val="xl221"/>
    <w:basedOn w:val="a"/>
    <w:rsid w:val="0054724E"/>
    <w:pPr>
      <w:pBdr>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2">
    <w:name w:val="xl222"/>
    <w:basedOn w:val="a"/>
    <w:rsid w:val="0054724E"/>
    <w:pPr>
      <w:pBdr>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3">
    <w:name w:val="xl223"/>
    <w:basedOn w:val="a"/>
    <w:rsid w:val="0054724E"/>
    <w:pPr>
      <w:pBdr>
        <w:left w:val="single" w:sz="4" w:space="0" w:color="auto"/>
        <w:bottom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4">
    <w:name w:val="xl224"/>
    <w:basedOn w:val="a"/>
    <w:rsid w:val="0054724E"/>
    <w:pPr>
      <w:pBdr>
        <w:bottom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5">
    <w:name w:val="xl225"/>
    <w:basedOn w:val="a"/>
    <w:rsid w:val="0054724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6">
    <w:name w:val="xl226"/>
    <w:basedOn w:val="a"/>
    <w:rsid w:val="0054724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7">
    <w:name w:val="xl227"/>
    <w:basedOn w:val="a"/>
    <w:rsid w:val="0054724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
    <w:rsid w:val="0054724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
    <w:rsid w:val="0054724E"/>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
    <w:rsid w:val="0054724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1">
    <w:name w:val="xl231"/>
    <w:basedOn w:val="a"/>
    <w:rsid w:val="0054724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2">
    <w:name w:val="xl232"/>
    <w:basedOn w:val="a"/>
    <w:rsid w:val="0054724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5">
    <w:name w:val="Нет списка5"/>
    <w:next w:val="a2"/>
    <w:uiPriority w:val="99"/>
    <w:semiHidden/>
    <w:unhideWhenUsed/>
    <w:rsid w:val="00E9757F"/>
  </w:style>
  <w:style w:type="paragraph" w:styleId="ae">
    <w:name w:val="No Spacing"/>
    <w:uiPriority w:val="1"/>
    <w:qFormat/>
    <w:rsid w:val="0009736F"/>
    <w:pPr>
      <w:spacing w:after="0" w:line="240" w:lineRule="auto"/>
    </w:pPr>
  </w:style>
  <w:style w:type="paragraph" w:styleId="af">
    <w:name w:val="TOC Heading"/>
    <w:basedOn w:val="1"/>
    <w:next w:val="a"/>
    <w:uiPriority w:val="39"/>
    <w:unhideWhenUsed/>
    <w:qFormat/>
    <w:rsid w:val="004B393B"/>
    <w:pPr>
      <w:outlineLvl w:val="9"/>
    </w:pPr>
    <w:rPr>
      <w:lang w:eastAsia="ru-RU"/>
    </w:rPr>
  </w:style>
  <w:style w:type="paragraph" w:styleId="13">
    <w:name w:val="toc 1"/>
    <w:basedOn w:val="a"/>
    <w:next w:val="a"/>
    <w:autoRedefine/>
    <w:uiPriority w:val="39"/>
    <w:unhideWhenUsed/>
    <w:rsid w:val="00176BA6"/>
    <w:pPr>
      <w:tabs>
        <w:tab w:val="right" w:leader="dot" w:pos="10055"/>
      </w:tabs>
      <w:spacing w:after="100"/>
      <w:jc w:val="both"/>
    </w:pPr>
  </w:style>
  <w:style w:type="paragraph" w:styleId="22">
    <w:name w:val="toc 2"/>
    <w:basedOn w:val="a"/>
    <w:next w:val="a"/>
    <w:autoRedefine/>
    <w:uiPriority w:val="39"/>
    <w:unhideWhenUsed/>
    <w:rsid w:val="004B393B"/>
    <w:pPr>
      <w:spacing w:after="100"/>
      <w:ind w:left="220"/>
    </w:pPr>
    <w:rPr>
      <w:rFonts w:eastAsiaTheme="minorEastAsia"/>
      <w:lang w:eastAsia="ru-RU"/>
    </w:rPr>
  </w:style>
  <w:style w:type="paragraph" w:styleId="30">
    <w:name w:val="toc 3"/>
    <w:basedOn w:val="a"/>
    <w:next w:val="a"/>
    <w:autoRedefine/>
    <w:uiPriority w:val="39"/>
    <w:unhideWhenUsed/>
    <w:rsid w:val="004B393B"/>
    <w:pPr>
      <w:spacing w:after="100"/>
      <w:ind w:left="440"/>
    </w:pPr>
    <w:rPr>
      <w:rFonts w:eastAsiaTheme="minorEastAsia"/>
      <w:lang w:eastAsia="ru-RU"/>
    </w:rPr>
  </w:style>
  <w:style w:type="paragraph" w:styleId="40">
    <w:name w:val="toc 4"/>
    <w:basedOn w:val="a"/>
    <w:next w:val="a"/>
    <w:autoRedefine/>
    <w:uiPriority w:val="39"/>
    <w:unhideWhenUsed/>
    <w:rsid w:val="004B393B"/>
    <w:pPr>
      <w:spacing w:after="100"/>
      <w:ind w:left="660"/>
    </w:pPr>
    <w:rPr>
      <w:rFonts w:eastAsiaTheme="minorEastAsia"/>
      <w:lang w:eastAsia="ru-RU"/>
    </w:rPr>
  </w:style>
  <w:style w:type="paragraph" w:styleId="50">
    <w:name w:val="toc 5"/>
    <w:basedOn w:val="a"/>
    <w:next w:val="a"/>
    <w:autoRedefine/>
    <w:uiPriority w:val="39"/>
    <w:unhideWhenUsed/>
    <w:rsid w:val="004B393B"/>
    <w:pPr>
      <w:spacing w:after="100"/>
      <w:ind w:left="880"/>
    </w:pPr>
    <w:rPr>
      <w:rFonts w:eastAsiaTheme="minorEastAsia"/>
      <w:lang w:eastAsia="ru-RU"/>
    </w:rPr>
  </w:style>
  <w:style w:type="paragraph" w:styleId="6">
    <w:name w:val="toc 6"/>
    <w:basedOn w:val="a"/>
    <w:next w:val="a"/>
    <w:autoRedefine/>
    <w:uiPriority w:val="39"/>
    <w:unhideWhenUsed/>
    <w:rsid w:val="004B393B"/>
    <w:pPr>
      <w:spacing w:after="100"/>
      <w:ind w:left="1100"/>
    </w:pPr>
    <w:rPr>
      <w:rFonts w:eastAsiaTheme="minorEastAsia"/>
      <w:lang w:eastAsia="ru-RU"/>
    </w:rPr>
  </w:style>
  <w:style w:type="paragraph" w:styleId="7">
    <w:name w:val="toc 7"/>
    <w:basedOn w:val="a"/>
    <w:next w:val="a"/>
    <w:autoRedefine/>
    <w:uiPriority w:val="39"/>
    <w:unhideWhenUsed/>
    <w:rsid w:val="004B393B"/>
    <w:pPr>
      <w:spacing w:after="100"/>
      <w:ind w:left="1320"/>
    </w:pPr>
    <w:rPr>
      <w:rFonts w:eastAsiaTheme="minorEastAsia"/>
      <w:lang w:eastAsia="ru-RU"/>
    </w:rPr>
  </w:style>
  <w:style w:type="paragraph" w:styleId="8">
    <w:name w:val="toc 8"/>
    <w:basedOn w:val="a"/>
    <w:next w:val="a"/>
    <w:autoRedefine/>
    <w:uiPriority w:val="39"/>
    <w:unhideWhenUsed/>
    <w:rsid w:val="004B393B"/>
    <w:pPr>
      <w:spacing w:after="100"/>
      <w:ind w:left="1540"/>
    </w:pPr>
    <w:rPr>
      <w:rFonts w:eastAsiaTheme="minorEastAsia"/>
      <w:lang w:eastAsia="ru-RU"/>
    </w:rPr>
  </w:style>
  <w:style w:type="paragraph" w:styleId="9">
    <w:name w:val="toc 9"/>
    <w:basedOn w:val="a"/>
    <w:next w:val="a"/>
    <w:autoRedefine/>
    <w:uiPriority w:val="39"/>
    <w:unhideWhenUsed/>
    <w:rsid w:val="004B393B"/>
    <w:pPr>
      <w:spacing w:after="100"/>
      <w:ind w:left="1760"/>
    </w:pPr>
    <w:rPr>
      <w:rFonts w:eastAsiaTheme="minorEastAsia"/>
      <w:lang w:eastAsia="ru-RU"/>
    </w:rPr>
  </w:style>
  <w:style w:type="table" w:customStyle="1" w:styleId="23">
    <w:name w:val="Сетка таблицы2"/>
    <w:basedOn w:val="a1"/>
    <w:next w:val="ab"/>
    <w:uiPriority w:val="59"/>
    <w:rsid w:val="00FA0625"/>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
    <w:name w:val="Сетка таблицы3"/>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
    <w:name w:val="Сетка таблицы4"/>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етка таблицы5"/>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0">
    <w:name w:val="Сетка таблицы6"/>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0">
    <w:name w:val="Сетка таблицы7"/>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61">
    <w:name w:val="Нет списка6"/>
    <w:next w:val="a2"/>
    <w:uiPriority w:val="99"/>
    <w:semiHidden/>
    <w:unhideWhenUsed/>
    <w:rsid w:val="00237FAE"/>
  </w:style>
  <w:style w:type="numbering" w:customStyle="1" w:styleId="71">
    <w:name w:val="Нет списка7"/>
    <w:next w:val="a2"/>
    <w:uiPriority w:val="99"/>
    <w:semiHidden/>
    <w:unhideWhenUsed/>
    <w:rsid w:val="00E01135"/>
  </w:style>
  <w:style w:type="table" w:customStyle="1" w:styleId="80">
    <w:name w:val="Сетка таблицы8"/>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0">
    <w:name w:val="Placeholder Text"/>
    <w:basedOn w:val="a0"/>
    <w:uiPriority w:val="99"/>
    <w:semiHidden/>
    <w:rsid w:val="00E01135"/>
    <w:rPr>
      <w:color w:val="808080"/>
    </w:rPr>
  </w:style>
  <w:style w:type="paragraph" w:styleId="af1">
    <w:name w:val="Normal (Web)"/>
    <w:basedOn w:val="a"/>
    <w:uiPriority w:val="99"/>
    <w:unhideWhenUsed/>
    <w:rsid w:val="00E0113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Strong"/>
    <w:basedOn w:val="a0"/>
    <w:uiPriority w:val="22"/>
    <w:qFormat/>
    <w:rsid w:val="00E01135"/>
    <w:rPr>
      <w:b/>
      <w:bCs/>
    </w:rPr>
  </w:style>
  <w:style w:type="character" w:customStyle="1" w:styleId="apple-converted-space">
    <w:name w:val="apple-converted-space"/>
    <w:basedOn w:val="a0"/>
    <w:rsid w:val="00E01135"/>
  </w:style>
  <w:style w:type="paragraph" w:customStyle="1" w:styleId="ConsNormal">
    <w:name w:val="ConsNormal"/>
    <w:rsid w:val="00E0113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rmal">
    <w:name w:val="ConsPlusNormal"/>
    <w:rsid w:val="00E01135"/>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pelle">
    <w:name w:val="spelle"/>
    <w:basedOn w:val="a0"/>
    <w:rsid w:val="00E01135"/>
  </w:style>
  <w:style w:type="character" w:customStyle="1" w:styleId="grame">
    <w:name w:val="grame"/>
    <w:basedOn w:val="a0"/>
    <w:rsid w:val="00E01135"/>
  </w:style>
  <w:style w:type="numbering" w:customStyle="1" w:styleId="110">
    <w:name w:val="Нет списка11"/>
    <w:next w:val="a2"/>
    <w:uiPriority w:val="99"/>
    <w:semiHidden/>
    <w:unhideWhenUsed/>
    <w:rsid w:val="00E01135"/>
  </w:style>
  <w:style w:type="numbering" w:customStyle="1" w:styleId="210">
    <w:name w:val="Нет списка21"/>
    <w:next w:val="a2"/>
    <w:uiPriority w:val="99"/>
    <w:semiHidden/>
    <w:unhideWhenUsed/>
    <w:rsid w:val="00E01135"/>
  </w:style>
  <w:style w:type="numbering" w:customStyle="1" w:styleId="310">
    <w:name w:val="Нет списка31"/>
    <w:next w:val="a2"/>
    <w:uiPriority w:val="99"/>
    <w:semiHidden/>
    <w:unhideWhenUsed/>
    <w:rsid w:val="00E01135"/>
  </w:style>
  <w:style w:type="numbering" w:customStyle="1" w:styleId="410">
    <w:name w:val="Нет списка41"/>
    <w:next w:val="a2"/>
    <w:uiPriority w:val="99"/>
    <w:semiHidden/>
    <w:unhideWhenUsed/>
    <w:rsid w:val="00E01135"/>
  </w:style>
  <w:style w:type="paragraph" w:customStyle="1" w:styleId="111">
    <w:name w:val="Заголовок 11"/>
    <w:basedOn w:val="a"/>
    <w:next w:val="a"/>
    <w:uiPriority w:val="9"/>
    <w:qFormat/>
    <w:rsid w:val="00E01135"/>
    <w:pPr>
      <w:keepNext/>
      <w:keepLines/>
      <w:spacing w:before="480" w:after="0"/>
      <w:outlineLvl w:val="0"/>
    </w:pPr>
    <w:rPr>
      <w:rFonts w:ascii="Cambria" w:eastAsia="Times New Roman" w:hAnsi="Cambria" w:cs="Times New Roman"/>
      <w:b/>
      <w:bCs/>
      <w:color w:val="365F91"/>
      <w:sz w:val="28"/>
      <w:szCs w:val="28"/>
    </w:rPr>
  </w:style>
  <w:style w:type="paragraph" w:customStyle="1" w:styleId="211">
    <w:name w:val="Заголовок 21"/>
    <w:basedOn w:val="a"/>
    <w:next w:val="a"/>
    <w:uiPriority w:val="9"/>
    <w:unhideWhenUsed/>
    <w:qFormat/>
    <w:rsid w:val="00E01135"/>
    <w:pPr>
      <w:keepNext/>
      <w:keepLines/>
      <w:spacing w:before="200" w:after="0"/>
      <w:outlineLvl w:val="1"/>
    </w:pPr>
    <w:rPr>
      <w:rFonts w:ascii="Cambria" w:eastAsia="Times New Roman" w:hAnsi="Cambria" w:cs="Times New Roman"/>
      <w:b/>
      <w:bCs/>
      <w:color w:val="4F81BD"/>
      <w:sz w:val="26"/>
      <w:szCs w:val="26"/>
      <w:lang w:eastAsia="ru-RU"/>
    </w:rPr>
  </w:style>
  <w:style w:type="numbering" w:customStyle="1" w:styleId="1110">
    <w:name w:val="Нет списка111"/>
    <w:next w:val="a2"/>
    <w:uiPriority w:val="99"/>
    <w:semiHidden/>
    <w:unhideWhenUsed/>
    <w:rsid w:val="00E01135"/>
  </w:style>
  <w:style w:type="table" w:customStyle="1" w:styleId="112">
    <w:name w:val="Сетка таблицы11"/>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13">
    <w:name w:val="Заголовок 1 Знак1"/>
    <w:basedOn w:val="a0"/>
    <w:uiPriority w:val="9"/>
    <w:rsid w:val="00E01135"/>
    <w:rPr>
      <w:rFonts w:ascii="Cambria" w:eastAsia="Times New Roman" w:hAnsi="Cambria" w:cs="Times New Roman"/>
      <w:b/>
      <w:bCs/>
      <w:color w:val="365F91"/>
      <w:sz w:val="28"/>
      <w:szCs w:val="28"/>
    </w:rPr>
  </w:style>
  <w:style w:type="character" w:customStyle="1" w:styleId="14">
    <w:name w:val="Гиперссылка1"/>
    <w:basedOn w:val="a0"/>
    <w:uiPriority w:val="99"/>
    <w:unhideWhenUsed/>
    <w:rsid w:val="00E01135"/>
    <w:rPr>
      <w:color w:val="0000FF"/>
      <w:u w:val="single"/>
    </w:rPr>
  </w:style>
  <w:style w:type="numbering" w:customStyle="1" w:styleId="1111">
    <w:name w:val="Нет списка1111"/>
    <w:next w:val="a2"/>
    <w:uiPriority w:val="99"/>
    <w:semiHidden/>
    <w:unhideWhenUsed/>
    <w:rsid w:val="00E01135"/>
  </w:style>
  <w:style w:type="numbering" w:customStyle="1" w:styleId="2110">
    <w:name w:val="Нет списка211"/>
    <w:next w:val="a2"/>
    <w:uiPriority w:val="99"/>
    <w:semiHidden/>
    <w:unhideWhenUsed/>
    <w:rsid w:val="00E01135"/>
  </w:style>
  <w:style w:type="numbering" w:customStyle="1" w:styleId="311">
    <w:name w:val="Нет списка311"/>
    <w:next w:val="a2"/>
    <w:uiPriority w:val="99"/>
    <w:semiHidden/>
    <w:unhideWhenUsed/>
    <w:rsid w:val="00E01135"/>
  </w:style>
  <w:style w:type="table" w:customStyle="1" w:styleId="212">
    <w:name w:val="Сетка таблицы2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3">
    <w:name w:val="Заголовок 2 Знак1"/>
    <w:basedOn w:val="a0"/>
    <w:uiPriority w:val="9"/>
    <w:semiHidden/>
    <w:rsid w:val="00E01135"/>
    <w:rPr>
      <w:rFonts w:ascii="Cambria" w:eastAsia="Times New Roman" w:hAnsi="Cambria" w:cs="Times New Roman"/>
      <w:b/>
      <w:bCs/>
      <w:color w:val="4F81BD"/>
      <w:sz w:val="26"/>
      <w:szCs w:val="26"/>
    </w:rPr>
  </w:style>
  <w:style w:type="numbering" w:customStyle="1" w:styleId="510">
    <w:name w:val="Нет списка51"/>
    <w:next w:val="a2"/>
    <w:uiPriority w:val="99"/>
    <w:semiHidden/>
    <w:unhideWhenUsed/>
    <w:rsid w:val="00E01135"/>
  </w:style>
  <w:style w:type="numbering" w:customStyle="1" w:styleId="120">
    <w:name w:val="Нет списка12"/>
    <w:next w:val="a2"/>
    <w:uiPriority w:val="99"/>
    <w:semiHidden/>
    <w:unhideWhenUsed/>
    <w:rsid w:val="00E01135"/>
  </w:style>
  <w:style w:type="numbering" w:customStyle="1" w:styleId="1120">
    <w:name w:val="Нет списка112"/>
    <w:next w:val="a2"/>
    <w:uiPriority w:val="99"/>
    <w:semiHidden/>
    <w:unhideWhenUsed/>
    <w:rsid w:val="00E01135"/>
  </w:style>
  <w:style w:type="numbering" w:customStyle="1" w:styleId="220">
    <w:name w:val="Нет списка22"/>
    <w:next w:val="a2"/>
    <w:uiPriority w:val="99"/>
    <w:semiHidden/>
    <w:unhideWhenUsed/>
    <w:rsid w:val="00E01135"/>
  </w:style>
  <w:style w:type="numbering" w:customStyle="1" w:styleId="32">
    <w:name w:val="Нет списка32"/>
    <w:next w:val="a2"/>
    <w:uiPriority w:val="99"/>
    <w:semiHidden/>
    <w:unhideWhenUsed/>
    <w:rsid w:val="00E01135"/>
  </w:style>
  <w:style w:type="table" w:customStyle="1" w:styleId="312">
    <w:name w:val="Сетка таблицы3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
    <w:name w:val="Нет списка8"/>
    <w:next w:val="a2"/>
    <w:uiPriority w:val="99"/>
    <w:semiHidden/>
    <w:unhideWhenUsed/>
    <w:rsid w:val="001C56B5"/>
  </w:style>
  <w:style w:type="table" w:customStyle="1" w:styleId="90">
    <w:name w:val="Сетка таблицы9"/>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1C56B5"/>
  </w:style>
  <w:style w:type="numbering" w:customStyle="1" w:styleId="230">
    <w:name w:val="Нет списка23"/>
    <w:next w:val="a2"/>
    <w:uiPriority w:val="99"/>
    <w:semiHidden/>
    <w:unhideWhenUsed/>
    <w:rsid w:val="001C56B5"/>
  </w:style>
  <w:style w:type="numbering" w:customStyle="1" w:styleId="33">
    <w:name w:val="Нет списка33"/>
    <w:next w:val="a2"/>
    <w:uiPriority w:val="99"/>
    <w:semiHidden/>
    <w:unhideWhenUsed/>
    <w:rsid w:val="001C56B5"/>
  </w:style>
  <w:style w:type="numbering" w:customStyle="1" w:styleId="42">
    <w:name w:val="Нет списка42"/>
    <w:next w:val="a2"/>
    <w:uiPriority w:val="99"/>
    <w:semiHidden/>
    <w:unhideWhenUsed/>
    <w:rsid w:val="001C56B5"/>
  </w:style>
  <w:style w:type="numbering" w:customStyle="1" w:styleId="1130">
    <w:name w:val="Нет списка113"/>
    <w:next w:val="a2"/>
    <w:uiPriority w:val="99"/>
    <w:semiHidden/>
    <w:unhideWhenUsed/>
    <w:rsid w:val="001C56B5"/>
  </w:style>
  <w:style w:type="table" w:customStyle="1" w:styleId="121">
    <w:name w:val="Сетка таблицы12"/>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2">
    <w:name w:val="Нет списка1112"/>
    <w:next w:val="a2"/>
    <w:uiPriority w:val="99"/>
    <w:semiHidden/>
    <w:unhideWhenUsed/>
    <w:rsid w:val="001C56B5"/>
  </w:style>
  <w:style w:type="numbering" w:customStyle="1" w:styleId="2120">
    <w:name w:val="Нет списка212"/>
    <w:next w:val="a2"/>
    <w:uiPriority w:val="99"/>
    <w:semiHidden/>
    <w:unhideWhenUsed/>
    <w:rsid w:val="001C56B5"/>
  </w:style>
  <w:style w:type="numbering" w:customStyle="1" w:styleId="3120">
    <w:name w:val="Нет списка312"/>
    <w:next w:val="a2"/>
    <w:uiPriority w:val="99"/>
    <w:semiHidden/>
    <w:unhideWhenUsed/>
    <w:rsid w:val="001C56B5"/>
  </w:style>
  <w:style w:type="table" w:customStyle="1" w:styleId="221">
    <w:name w:val="Сетка таблицы2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2"/>
    <w:next w:val="a2"/>
    <w:uiPriority w:val="99"/>
    <w:semiHidden/>
    <w:unhideWhenUsed/>
    <w:rsid w:val="001C56B5"/>
  </w:style>
  <w:style w:type="numbering" w:customStyle="1" w:styleId="1210">
    <w:name w:val="Нет списка121"/>
    <w:next w:val="a2"/>
    <w:uiPriority w:val="99"/>
    <w:semiHidden/>
    <w:unhideWhenUsed/>
    <w:rsid w:val="001C56B5"/>
  </w:style>
  <w:style w:type="numbering" w:customStyle="1" w:styleId="1121">
    <w:name w:val="Нет списка1121"/>
    <w:next w:val="a2"/>
    <w:uiPriority w:val="99"/>
    <w:semiHidden/>
    <w:unhideWhenUsed/>
    <w:rsid w:val="001C56B5"/>
  </w:style>
  <w:style w:type="numbering" w:customStyle="1" w:styleId="2210">
    <w:name w:val="Нет списка221"/>
    <w:next w:val="a2"/>
    <w:uiPriority w:val="99"/>
    <w:semiHidden/>
    <w:unhideWhenUsed/>
    <w:rsid w:val="001C56B5"/>
  </w:style>
  <w:style w:type="numbering" w:customStyle="1" w:styleId="321">
    <w:name w:val="Нет списка321"/>
    <w:next w:val="a2"/>
    <w:uiPriority w:val="99"/>
    <w:semiHidden/>
    <w:unhideWhenUsed/>
    <w:rsid w:val="001C56B5"/>
  </w:style>
  <w:style w:type="table" w:customStyle="1" w:styleId="320">
    <w:name w:val="Сетка таблицы3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
    <w:name w:val="Нет списка9"/>
    <w:next w:val="a2"/>
    <w:uiPriority w:val="99"/>
    <w:semiHidden/>
    <w:unhideWhenUsed/>
    <w:rsid w:val="00562F9A"/>
  </w:style>
  <w:style w:type="table" w:customStyle="1" w:styleId="100">
    <w:name w:val="Сетка таблицы10"/>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0">
    <w:name w:val="Нет списка14"/>
    <w:next w:val="a2"/>
    <w:uiPriority w:val="99"/>
    <w:semiHidden/>
    <w:unhideWhenUsed/>
    <w:rsid w:val="00562F9A"/>
  </w:style>
  <w:style w:type="numbering" w:customStyle="1" w:styleId="24">
    <w:name w:val="Нет списка24"/>
    <w:next w:val="a2"/>
    <w:uiPriority w:val="99"/>
    <w:semiHidden/>
    <w:unhideWhenUsed/>
    <w:rsid w:val="00562F9A"/>
  </w:style>
  <w:style w:type="numbering" w:customStyle="1" w:styleId="34">
    <w:name w:val="Нет списка34"/>
    <w:next w:val="a2"/>
    <w:uiPriority w:val="99"/>
    <w:semiHidden/>
    <w:unhideWhenUsed/>
    <w:rsid w:val="00562F9A"/>
  </w:style>
  <w:style w:type="numbering" w:customStyle="1" w:styleId="43">
    <w:name w:val="Нет списка43"/>
    <w:next w:val="a2"/>
    <w:uiPriority w:val="99"/>
    <w:semiHidden/>
    <w:unhideWhenUsed/>
    <w:rsid w:val="00562F9A"/>
  </w:style>
  <w:style w:type="numbering" w:customStyle="1" w:styleId="114">
    <w:name w:val="Нет списка114"/>
    <w:next w:val="a2"/>
    <w:uiPriority w:val="99"/>
    <w:semiHidden/>
    <w:unhideWhenUsed/>
    <w:rsid w:val="00562F9A"/>
  </w:style>
  <w:style w:type="table" w:customStyle="1" w:styleId="131">
    <w:name w:val="Сетка таблицы13"/>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3">
    <w:name w:val="Нет списка1113"/>
    <w:next w:val="a2"/>
    <w:uiPriority w:val="99"/>
    <w:semiHidden/>
    <w:unhideWhenUsed/>
    <w:rsid w:val="00562F9A"/>
  </w:style>
  <w:style w:type="numbering" w:customStyle="1" w:styleId="2130">
    <w:name w:val="Нет списка213"/>
    <w:next w:val="a2"/>
    <w:uiPriority w:val="99"/>
    <w:semiHidden/>
    <w:unhideWhenUsed/>
    <w:rsid w:val="00562F9A"/>
  </w:style>
  <w:style w:type="numbering" w:customStyle="1" w:styleId="313">
    <w:name w:val="Нет списка313"/>
    <w:next w:val="a2"/>
    <w:uiPriority w:val="99"/>
    <w:semiHidden/>
    <w:unhideWhenUsed/>
    <w:rsid w:val="00562F9A"/>
  </w:style>
  <w:style w:type="table" w:customStyle="1" w:styleId="231">
    <w:name w:val="Сетка таблицы2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3"/>
    <w:next w:val="a2"/>
    <w:uiPriority w:val="99"/>
    <w:semiHidden/>
    <w:unhideWhenUsed/>
    <w:rsid w:val="00562F9A"/>
  </w:style>
  <w:style w:type="numbering" w:customStyle="1" w:styleId="122">
    <w:name w:val="Нет списка122"/>
    <w:next w:val="a2"/>
    <w:uiPriority w:val="99"/>
    <w:semiHidden/>
    <w:unhideWhenUsed/>
    <w:rsid w:val="00562F9A"/>
  </w:style>
  <w:style w:type="numbering" w:customStyle="1" w:styleId="1122">
    <w:name w:val="Нет списка1122"/>
    <w:next w:val="a2"/>
    <w:uiPriority w:val="99"/>
    <w:semiHidden/>
    <w:unhideWhenUsed/>
    <w:rsid w:val="00562F9A"/>
  </w:style>
  <w:style w:type="numbering" w:customStyle="1" w:styleId="222">
    <w:name w:val="Нет списка222"/>
    <w:next w:val="a2"/>
    <w:uiPriority w:val="99"/>
    <w:semiHidden/>
    <w:unhideWhenUsed/>
    <w:rsid w:val="00562F9A"/>
  </w:style>
  <w:style w:type="numbering" w:customStyle="1" w:styleId="322">
    <w:name w:val="Нет списка322"/>
    <w:next w:val="a2"/>
    <w:uiPriority w:val="99"/>
    <w:semiHidden/>
    <w:unhideWhenUsed/>
    <w:rsid w:val="00562F9A"/>
  </w:style>
  <w:style w:type="table" w:customStyle="1" w:styleId="330">
    <w:name w:val="Сетка таблицы3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2"/>
    <w:uiPriority w:val="99"/>
    <w:semiHidden/>
    <w:unhideWhenUsed/>
    <w:rsid w:val="005F3F0C"/>
  </w:style>
  <w:style w:type="table" w:customStyle="1" w:styleId="141">
    <w:name w:val="Сетка таблицы14"/>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
    <w:name w:val="Нет списка15"/>
    <w:next w:val="a2"/>
    <w:uiPriority w:val="99"/>
    <w:semiHidden/>
    <w:unhideWhenUsed/>
    <w:rsid w:val="005F3F0C"/>
  </w:style>
  <w:style w:type="numbering" w:customStyle="1" w:styleId="25">
    <w:name w:val="Нет списка25"/>
    <w:next w:val="a2"/>
    <w:uiPriority w:val="99"/>
    <w:semiHidden/>
    <w:unhideWhenUsed/>
    <w:rsid w:val="005F3F0C"/>
  </w:style>
  <w:style w:type="numbering" w:customStyle="1" w:styleId="35">
    <w:name w:val="Нет списка35"/>
    <w:next w:val="a2"/>
    <w:uiPriority w:val="99"/>
    <w:semiHidden/>
    <w:unhideWhenUsed/>
    <w:rsid w:val="005F3F0C"/>
  </w:style>
  <w:style w:type="numbering" w:customStyle="1" w:styleId="44">
    <w:name w:val="Нет списка44"/>
    <w:next w:val="a2"/>
    <w:uiPriority w:val="99"/>
    <w:semiHidden/>
    <w:unhideWhenUsed/>
    <w:rsid w:val="005F3F0C"/>
  </w:style>
  <w:style w:type="numbering" w:customStyle="1" w:styleId="115">
    <w:name w:val="Нет списка115"/>
    <w:next w:val="a2"/>
    <w:uiPriority w:val="99"/>
    <w:semiHidden/>
    <w:unhideWhenUsed/>
    <w:rsid w:val="005F3F0C"/>
  </w:style>
  <w:style w:type="table" w:customStyle="1" w:styleId="150">
    <w:name w:val="Сетка таблицы15"/>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
    <w:name w:val="Нет списка1114"/>
    <w:next w:val="a2"/>
    <w:uiPriority w:val="99"/>
    <w:semiHidden/>
    <w:unhideWhenUsed/>
    <w:rsid w:val="005F3F0C"/>
  </w:style>
  <w:style w:type="numbering" w:customStyle="1" w:styleId="214">
    <w:name w:val="Нет списка214"/>
    <w:next w:val="a2"/>
    <w:uiPriority w:val="99"/>
    <w:semiHidden/>
    <w:unhideWhenUsed/>
    <w:rsid w:val="005F3F0C"/>
  </w:style>
  <w:style w:type="numbering" w:customStyle="1" w:styleId="314">
    <w:name w:val="Нет списка314"/>
    <w:next w:val="a2"/>
    <w:uiPriority w:val="99"/>
    <w:semiHidden/>
    <w:unhideWhenUsed/>
    <w:rsid w:val="005F3F0C"/>
  </w:style>
  <w:style w:type="table" w:customStyle="1" w:styleId="240">
    <w:name w:val="Сетка таблицы2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4"/>
    <w:next w:val="a2"/>
    <w:uiPriority w:val="99"/>
    <w:semiHidden/>
    <w:unhideWhenUsed/>
    <w:rsid w:val="005F3F0C"/>
  </w:style>
  <w:style w:type="numbering" w:customStyle="1" w:styleId="123">
    <w:name w:val="Нет списка123"/>
    <w:next w:val="a2"/>
    <w:uiPriority w:val="99"/>
    <w:semiHidden/>
    <w:unhideWhenUsed/>
    <w:rsid w:val="005F3F0C"/>
  </w:style>
  <w:style w:type="numbering" w:customStyle="1" w:styleId="1123">
    <w:name w:val="Нет списка1123"/>
    <w:next w:val="a2"/>
    <w:uiPriority w:val="99"/>
    <w:semiHidden/>
    <w:unhideWhenUsed/>
    <w:rsid w:val="005F3F0C"/>
  </w:style>
  <w:style w:type="numbering" w:customStyle="1" w:styleId="223">
    <w:name w:val="Нет списка223"/>
    <w:next w:val="a2"/>
    <w:uiPriority w:val="99"/>
    <w:semiHidden/>
    <w:unhideWhenUsed/>
    <w:rsid w:val="005F3F0C"/>
  </w:style>
  <w:style w:type="numbering" w:customStyle="1" w:styleId="323">
    <w:name w:val="Нет списка323"/>
    <w:next w:val="a2"/>
    <w:uiPriority w:val="99"/>
    <w:semiHidden/>
    <w:unhideWhenUsed/>
    <w:rsid w:val="005F3F0C"/>
  </w:style>
  <w:style w:type="table" w:customStyle="1" w:styleId="340">
    <w:name w:val="Сетка таблицы3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6"/>
    <w:next w:val="a2"/>
    <w:uiPriority w:val="99"/>
    <w:semiHidden/>
    <w:unhideWhenUsed/>
    <w:rsid w:val="005B774B"/>
  </w:style>
  <w:style w:type="table" w:customStyle="1" w:styleId="160">
    <w:name w:val="Сетка таблицы16"/>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
    <w:name w:val="Нет списка17"/>
    <w:next w:val="a2"/>
    <w:uiPriority w:val="99"/>
    <w:semiHidden/>
    <w:unhideWhenUsed/>
    <w:rsid w:val="005B774B"/>
  </w:style>
  <w:style w:type="numbering" w:customStyle="1" w:styleId="26">
    <w:name w:val="Нет списка26"/>
    <w:next w:val="a2"/>
    <w:uiPriority w:val="99"/>
    <w:semiHidden/>
    <w:unhideWhenUsed/>
    <w:rsid w:val="005B774B"/>
  </w:style>
  <w:style w:type="numbering" w:customStyle="1" w:styleId="36">
    <w:name w:val="Нет списка36"/>
    <w:next w:val="a2"/>
    <w:uiPriority w:val="99"/>
    <w:semiHidden/>
    <w:unhideWhenUsed/>
    <w:rsid w:val="005B774B"/>
  </w:style>
  <w:style w:type="numbering" w:customStyle="1" w:styleId="45">
    <w:name w:val="Нет списка45"/>
    <w:next w:val="a2"/>
    <w:uiPriority w:val="99"/>
    <w:semiHidden/>
    <w:unhideWhenUsed/>
    <w:rsid w:val="005B774B"/>
  </w:style>
  <w:style w:type="numbering" w:customStyle="1" w:styleId="116">
    <w:name w:val="Нет списка116"/>
    <w:next w:val="a2"/>
    <w:uiPriority w:val="99"/>
    <w:semiHidden/>
    <w:unhideWhenUsed/>
    <w:rsid w:val="005B774B"/>
  </w:style>
  <w:style w:type="table" w:customStyle="1" w:styleId="170">
    <w:name w:val="Сетка таблицы17"/>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5">
    <w:name w:val="Нет списка1115"/>
    <w:next w:val="a2"/>
    <w:uiPriority w:val="99"/>
    <w:semiHidden/>
    <w:unhideWhenUsed/>
    <w:rsid w:val="005B774B"/>
  </w:style>
  <w:style w:type="numbering" w:customStyle="1" w:styleId="215">
    <w:name w:val="Нет списка215"/>
    <w:next w:val="a2"/>
    <w:uiPriority w:val="99"/>
    <w:semiHidden/>
    <w:unhideWhenUsed/>
    <w:rsid w:val="005B774B"/>
  </w:style>
  <w:style w:type="numbering" w:customStyle="1" w:styleId="315">
    <w:name w:val="Нет списка315"/>
    <w:next w:val="a2"/>
    <w:uiPriority w:val="99"/>
    <w:semiHidden/>
    <w:unhideWhenUsed/>
    <w:rsid w:val="005B774B"/>
  </w:style>
  <w:style w:type="table" w:customStyle="1" w:styleId="250">
    <w:name w:val="Сетка таблицы2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
    <w:name w:val="Нет списка55"/>
    <w:next w:val="a2"/>
    <w:uiPriority w:val="99"/>
    <w:semiHidden/>
    <w:unhideWhenUsed/>
    <w:rsid w:val="005B774B"/>
  </w:style>
  <w:style w:type="numbering" w:customStyle="1" w:styleId="124">
    <w:name w:val="Нет списка124"/>
    <w:next w:val="a2"/>
    <w:uiPriority w:val="99"/>
    <w:semiHidden/>
    <w:unhideWhenUsed/>
    <w:rsid w:val="005B774B"/>
  </w:style>
  <w:style w:type="numbering" w:customStyle="1" w:styleId="1124">
    <w:name w:val="Нет списка1124"/>
    <w:next w:val="a2"/>
    <w:uiPriority w:val="99"/>
    <w:semiHidden/>
    <w:unhideWhenUsed/>
    <w:rsid w:val="005B774B"/>
  </w:style>
  <w:style w:type="numbering" w:customStyle="1" w:styleId="224">
    <w:name w:val="Нет списка224"/>
    <w:next w:val="a2"/>
    <w:uiPriority w:val="99"/>
    <w:semiHidden/>
    <w:unhideWhenUsed/>
    <w:rsid w:val="005B774B"/>
  </w:style>
  <w:style w:type="numbering" w:customStyle="1" w:styleId="324">
    <w:name w:val="Нет списка324"/>
    <w:next w:val="a2"/>
    <w:uiPriority w:val="99"/>
    <w:semiHidden/>
    <w:unhideWhenUsed/>
    <w:rsid w:val="005B774B"/>
  </w:style>
  <w:style w:type="table" w:customStyle="1" w:styleId="350">
    <w:name w:val="Сетка таблицы3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
    <w:name w:val="Нет списка18"/>
    <w:next w:val="a2"/>
    <w:uiPriority w:val="99"/>
    <w:semiHidden/>
    <w:unhideWhenUsed/>
    <w:rsid w:val="00CC6384"/>
  </w:style>
  <w:style w:type="table" w:customStyle="1" w:styleId="180">
    <w:name w:val="Сетка таблицы18"/>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9">
    <w:name w:val="Нет списка19"/>
    <w:next w:val="a2"/>
    <w:uiPriority w:val="99"/>
    <w:semiHidden/>
    <w:unhideWhenUsed/>
    <w:rsid w:val="00CC6384"/>
  </w:style>
  <w:style w:type="numbering" w:customStyle="1" w:styleId="27">
    <w:name w:val="Нет списка27"/>
    <w:next w:val="a2"/>
    <w:uiPriority w:val="99"/>
    <w:semiHidden/>
    <w:unhideWhenUsed/>
    <w:rsid w:val="00CC6384"/>
  </w:style>
  <w:style w:type="numbering" w:customStyle="1" w:styleId="37">
    <w:name w:val="Нет списка37"/>
    <w:next w:val="a2"/>
    <w:uiPriority w:val="99"/>
    <w:semiHidden/>
    <w:unhideWhenUsed/>
    <w:rsid w:val="00CC6384"/>
  </w:style>
  <w:style w:type="numbering" w:customStyle="1" w:styleId="46">
    <w:name w:val="Нет списка46"/>
    <w:next w:val="a2"/>
    <w:uiPriority w:val="99"/>
    <w:semiHidden/>
    <w:unhideWhenUsed/>
    <w:rsid w:val="00CC6384"/>
  </w:style>
  <w:style w:type="numbering" w:customStyle="1" w:styleId="117">
    <w:name w:val="Нет списка117"/>
    <w:next w:val="a2"/>
    <w:uiPriority w:val="99"/>
    <w:semiHidden/>
    <w:unhideWhenUsed/>
    <w:rsid w:val="00CC6384"/>
  </w:style>
  <w:style w:type="table" w:customStyle="1" w:styleId="190">
    <w:name w:val="Сетка таблицы19"/>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
    <w:name w:val="Нет списка1116"/>
    <w:next w:val="a2"/>
    <w:uiPriority w:val="99"/>
    <w:semiHidden/>
    <w:unhideWhenUsed/>
    <w:rsid w:val="00CC6384"/>
  </w:style>
  <w:style w:type="numbering" w:customStyle="1" w:styleId="216">
    <w:name w:val="Нет списка216"/>
    <w:next w:val="a2"/>
    <w:uiPriority w:val="99"/>
    <w:semiHidden/>
    <w:unhideWhenUsed/>
    <w:rsid w:val="00CC6384"/>
  </w:style>
  <w:style w:type="numbering" w:customStyle="1" w:styleId="316">
    <w:name w:val="Нет списка316"/>
    <w:next w:val="a2"/>
    <w:uiPriority w:val="99"/>
    <w:semiHidden/>
    <w:unhideWhenUsed/>
    <w:rsid w:val="00CC6384"/>
  </w:style>
  <w:style w:type="table" w:customStyle="1" w:styleId="260">
    <w:name w:val="Сетка таблицы2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6"/>
    <w:next w:val="a2"/>
    <w:uiPriority w:val="99"/>
    <w:semiHidden/>
    <w:unhideWhenUsed/>
    <w:rsid w:val="00CC6384"/>
  </w:style>
  <w:style w:type="numbering" w:customStyle="1" w:styleId="125">
    <w:name w:val="Нет списка125"/>
    <w:next w:val="a2"/>
    <w:uiPriority w:val="99"/>
    <w:semiHidden/>
    <w:unhideWhenUsed/>
    <w:rsid w:val="00CC6384"/>
  </w:style>
  <w:style w:type="numbering" w:customStyle="1" w:styleId="1125">
    <w:name w:val="Нет списка1125"/>
    <w:next w:val="a2"/>
    <w:uiPriority w:val="99"/>
    <w:semiHidden/>
    <w:unhideWhenUsed/>
    <w:rsid w:val="00CC6384"/>
  </w:style>
  <w:style w:type="numbering" w:customStyle="1" w:styleId="225">
    <w:name w:val="Нет списка225"/>
    <w:next w:val="a2"/>
    <w:uiPriority w:val="99"/>
    <w:semiHidden/>
    <w:unhideWhenUsed/>
    <w:rsid w:val="00CC6384"/>
  </w:style>
  <w:style w:type="numbering" w:customStyle="1" w:styleId="325">
    <w:name w:val="Нет списка325"/>
    <w:next w:val="a2"/>
    <w:uiPriority w:val="99"/>
    <w:semiHidden/>
    <w:unhideWhenUsed/>
    <w:rsid w:val="00CC6384"/>
  </w:style>
  <w:style w:type="table" w:customStyle="1" w:styleId="360">
    <w:name w:val="Сетка таблицы3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BA5375"/>
  </w:style>
  <w:style w:type="table" w:customStyle="1" w:styleId="201">
    <w:name w:val="Сетка таблицы2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0">
    <w:name w:val="Нет списка110"/>
    <w:next w:val="a2"/>
    <w:uiPriority w:val="99"/>
    <w:semiHidden/>
    <w:unhideWhenUsed/>
    <w:rsid w:val="00BA5375"/>
  </w:style>
  <w:style w:type="numbering" w:customStyle="1" w:styleId="28">
    <w:name w:val="Нет списка28"/>
    <w:next w:val="a2"/>
    <w:uiPriority w:val="99"/>
    <w:semiHidden/>
    <w:unhideWhenUsed/>
    <w:rsid w:val="00BA5375"/>
  </w:style>
  <w:style w:type="numbering" w:customStyle="1" w:styleId="38">
    <w:name w:val="Нет списка38"/>
    <w:next w:val="a2"/>
    <w:uiPriority w:val="99"/>
    <w:semiHidden/>
    <w:unhideWhenUsed/>
    <w:rsid w:val="00BA5375"/>
  </w:style>
  <w:style w:type="numbering" w:customStyle="1" w:styleId="47">
    <w:name w:val="Нет списка47"/>
    <w:next w:val="a2"/>
    <w:uiPriority w:val="99"/>
    <w:semiHidden/>
    <w:unhideWhenUsed/>
    <w:rsid w:val="00BA5375"/>
  </w:style>
  <w:style w:type="numbering" w:customStyle="1" w:styleId="118">
    <w:name w:val="Нет списка118"/>
    <w:next w:val="a2"/>
    <w:uiPriority w:val="99"/>
    <w:semiHidden/>
    <w:unhideWhenUsed/>
    <w:rsid w:val="00BA5375"/>
  </w:style>
  <w:style w:type="table" w:customStyle="1" w:styleId="1101">
    <w:name w:val="Сетка таблицы11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7">
    <w:name w:val="Нет списка1117"/>
    <w:next w:val="a2"/>
    <w:uiPriority w:val="99"/>
    <w:semiHidden/>
    <w:unhideWhenUsed/>
    <w:rsid w:val="00BA5375"/>
  </w:style>
  <w:style w:type="numbering" w:customStyle="1" w:styleId="217">
    <w:name w:val="Нет списка217"/>
    <w:next w:val="a2"/>
    <w:uiPriority w:val="99"/>
    <w:semiHidden/>
    <w:unhideWhenUsed/>
    <w:rsid w:val="00BA5375"/>
  </w:style>
  <w:style w:type="numbering" w:customStyle="1" w:styleId="317">
    <w:name w:val="Нет списка317"/>
    <w:next w:val="a2"/>
    <w:uiPriority w:val="99"/>
    <w:semiHidden/>
    <w:unhideWhenUsed/>
    <w:rsid w:val="00BA5375"/>
  </w:style>
  <w:style w:type="table" w:customStyle="1" w:styleId="270">
    <w:name w:val="Сетка таблицы2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
    <w:name w:val="Нет списка57"/>
    <w:next w:val="a2"/>
    <w:uiPriority w:val="99"/>
    <w:semiHidden/>
    <w:unhideWhenUsed/>
    <w:rsid w:val="00BA5375"/>
  </w:style>
  <w:style w:type="numbering" w:customStyle="1" w:styleId="126">
    <w:name w:val="Нет списка126"/>
    <w:next w:val="a2"/>
    <w:uiPriority w:val="99"/>
    <w:semiHidden/>
    <w:unhideWhenUsed/>
    <w:rsid w:val="00BA5375"/>
  </w:style>
  <w:style w:type="numbering" w:customStyle="1" w:styleId="1126">
    <w:name w:val="Нет списка1126"/>
    <w:next w:val="a2"/>
    <w:uiPriority w:val="99"/>
    <w:semiHidden/>
    <w:unhideWhenUsed/>
    <w:rsid w:val="00BA5375"/>
  </w:style>
  <w:style w:type="numbering" w:customStyle="1" w:styleId="226">
    <w:name w:val="Нет списка226"/>
    <w:next w:val="a2"/>
    <w:uiPriority w:val="99"/>
    <w:semiHidden/>
    <w:unhideWhenUsed/>
    <w:rsid w:val="00BA5375"/>
  </w:style>
  <w:style w:type="numbering" w:customStyle="1" w:styleId="326">
    <w:name w:val="Нет списка326"/>
    <w:next w:val="a2"/>
    <w:uiPriority w:val="99"/>
    <w:semiHidden/>
    <w:unhideWhenUsed/>
    <w:rsid w:val="00BA5375"/>
  </w:style>
  <w:style w:type="table" w:customStyle="1" w:styleId="370">
    <w:name w:val="Сетка таблицы3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
    <w:name w:val="Нет списка29"/>
    <w:next w:val="a2"/>
    <w:uiPriority w:val="99"/>
    <w:semiHidden/>
    <w:unhideWhenUsed/>
    <w:rsid w:val="00393AB9"/>
  </w:style>
  <w:style w:type="table" w:customStyle="1" w:styleId="280">
    <w:name w:val="Сетка таблицы28"/>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9">
    <w:name w:val="Нет списка119"/>
    <w:next w:val="a2"/>
    <w:uiPriority w:val="99"/>
    <w:semiHidden/>
    <w:unhideWhenUsed/>
    <w:rsid w:val="00393AB9"/>
  </w:style>
  <w:style w:type="numbering" w:customStyle="1" w:styleId="2100">
    <w:name w:val="Нет списка210"/>
    <w:next w:val="a2"/>
    <w:uiPriority w:val="99"/>
    <w:semiHidden/>
    <w:unhideWhenUsed/>
    <w:rsid w:val="00393AB9"/>
  </w:style>
  <w:style w:type="numbering" w:customStyle="1" w:styleId="39">
    <w:name w:val="Нет списка39"/>
    <w:next w:val="a2"/>
    <w:uiPriority w:val="99"/>
    <w:semiHidden/>
    <w:unhideWhenUsed/>
    <w:rsid w:val="00393AB9"/>
  </w:style>
  <w:style w:type="numbering" w:customStyle="1" w:styleId="48">
    <w:name w:val="Нет списка48"/>
    <w:next w:val="a2"/>
    <w:uiPriority w:val="99"/>
    <w:semiHidden/>
    <w:unhideWhenUsed/>
    <w:rsid w:val="00393AB9"/>
  </w:style>
  <w:style w:type="numbering" w:customStyle="1" w:styleId="11100">
    <w:name w:val="Нет списка1110"/>
    <w:next w:val="a2"/>
    <w:uiPriority w:val="99"/>
    <w:semiHidden/>
    <w:unhideWhenUsed/>
    <w:rsid w:val="00393AB9"/>
  </w:style>
  <w:style w:type="table" w:customStyle="1" w:styleId="1118">
    <w:name w:val="Сетка таблицы111"/>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80">
    <w:name w:val="Нет списка1118"/>
    <w:next w:val="a2"/>
    <w:uiPriority w:val="99"/>
    <w:semiHidden/>
    <w:unhideWhenUsed/>
    <w:rsid w:val="00393AB9"/>
  </w:style>
  <w:style w:type="numbering" w:customStyle="1" w:styleId="218">
    <w:name w:val="Нет списка218"/>
    <w:next w:val="a2"/>
    <w:uiPriority w:val="99"/>
    <w:semiHidden/>
    <w:unhideWhenUsed/>
    <w:rsid w:val="00393AB9"/>
  </w:style>
  <w:style w:type="numbering" w:customStyle="1" w:styleId="318">
    <w:name w:val="Нет списка318"/>
    <w:next w:val="a2"/>
    <w:uiPriority w:val="99"/>
    <w:semiHidden/>
    <w:unhideWhenUsed/>
    <w:rsid w:val="00393AB9"/>
  </w:style>
  <w:style w:type="table" w:customStyle="1" w:styleId="290">
    <w:name w:val="Сетка таблицы29"/>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
    <w:name w:val="Нет списка58"/>
    <w:next w:val="a2"/>
    <w:uiPriority w:val="99"/>
    <w:semiHidden/>
    <w:unhideWhenUsed/>
    <w:rsid w:val="00393AB9"/>
  </w:style>
  <w:style w:type="numbering" w:customStyle="1" w:styleId="127">
    <w:name w:val="Нет списка127"/>
    <w:next w:val="a2"/>
    <w:uiPriority w:val="99"/>
    <w:semiHidden/>
    <w:unhideWhenUsed/>
    <w:rsid w:val="00393AB9"/>
  </w:style>
  <w:style w:type="numbering" w:customStyle="1" w:styleId="1127">
    <w:name w:val="Нет списка1127"/>
    <w:next w:val="a2"/>
    <w:uiPriority w:val="99"/>
    <w:semiHidden/>
    <w:unhideWhenUsed/>
    <w:rsid w:val="00393AB9"/>
  </w:style>
  <w:style w:type="numbering" w:customStyle="1" w:styleId="227">
    <w:name w:val="Нет списка227"/>
    <w:next w:val="a2"/>
    <w:uiPriority w:val="99"/>
    <w:semiHidden/>
    <w:unhideWhenUsed/>
    <w:rsid w:val="00393AB9"/>
  </w:style>
  <w:style w:type="numbering" w:customStyle="1" w:styleId="327">
    <w:name w:val="Нет списка327"/>
    <w:next w:val="a2"/>
    <w:uiPriority w:val="99"/>
    <w:semiHidden/>
    <w:unhideWhenUsed/>
    <w:rsid w:val="00393AB9"/>
  </w:style>
  <w:style w:type="table" w:customStyle="1" w:styleId="380">
    <w:name w:val="Сетка таблицы38"/>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1"/>
    <w:next w:val="ab"/>
    <w:uiPriority w:val="59"/>
    <w:rsid w:val="00F46B3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1">
    <w:name w:val="Нет списка30"/>
    <w:next w:val="a2"/>
    <w:uiPriority w:val="99"/>
    <w:semiHidden/>
    <w:unhideWhenUsed/>
    <w:rsid w:val="00AD661C"/>
  </w:style>
  <w:style w:type="numbering" w:customStyle="1" w:styleId="400">
    <w:name w:val="Нет списка40"/>
    <w:next w:val="a2"/>
    <w:uiPriority w:val="99"/>
    <w:semiHidden/>
    <w:unhideWhenUsed/>
    <w:rsid w:val="00AD661C"/>
  </w:style>
  <w:style w:type="table" w:customStyle="1" w:styleId="390">
    <w:name w:val="Сетка таблицы39"/>
    <w:basedOn w:val="a1"/>
    <w:next w:val="ab"/>
    <w:uiPriority w:val="59"/>
    <w:rsid w:val="007E2446"/>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b"/>
    <w:uiPriority w:val="59"/>
    <w:rsid w:val="00AD01E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
    <w:basedOn w:val="a1"/>
    <w:next w:val="ab"/>
    <w:uiPriority w:val="59"/>
    <w:rsid w:val="006142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0">
    <w:name w:val="Сетка таблицы44"/>
    <w:basedOn w:val="a1"/>
    <w:next w:val="ab"/>
    <w:uiPriority w:val="59"/>
    <w:rsid w:val="009536F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0">
    <w:name w:val="Сетка таблицы45"/>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0">
    <w:name w:val="Сетка таблицы46"/>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
    <w:name w:val="Сетка таблицы49"/>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0">
    <w:name w:val="Сетка таблицы50"/>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3">
    <w:name w:val="Subtle Emphasis"/>
    <w:basedOn w:val="a0"/>
    <w:uiPriority w:val="19"/>
    <w:qFormat/>
    <w:rsid w:val="007B4082"/>
    <w:rPr>
      <w:i/>
      <w:iCs/>
      <w:color w:val="808080" w:themeColor="text1" w:themeTint="7F"/>
    </w:rPr>
  </w:style>
  <w:style w:type="table" w:customStyle="1" w:styleId="610">
    <w:name w:val="Сетка таблицы61"/>
    <w:basedOn w:val="a1"/>
    <w:next w:val="ab"/>
    <w:rsid w:val="007C57CC"/>
    <w:pPr>
      <w:spacing w:after="0" w:line="240" w:lineRule="auto"/>
      <w:jc w:val="both"/>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d">
    <w:name w:val="Абзац списка Знак"/>
    <w:aliases w:val="ТАБЛИЦА Знак,ПАРАГРАФ Знак,Введение Знак,it_List1 Знак,Тал.слева-12 Знак,Ненумерованный список Знак,основной диплом Знак,Bullet List Знак,FooterText Знак,numbered Знак,Paragraphe de liste1 Знак,lp1 Знак,UL Знак,Table-Normal Знак,А Знак"/>
    <w:link w:val="ac"/>
    <w:uiPriority w:val="34"/>
    <w:qFormat/>
    <w:locked/>
    <w:rsid w:val="00193DF0"/>
    <w:rPr>
      <w:rFonts w:eastAsiaTheme="minorEastAsia"/>
      <w:lang w:eastAsia="ru-RU"/>
    </w:rPr>
  </w:style>
  <w:style w:type="table" w:customStyle="1" w:styleId="511">
    <w:name w:val="Сетка таблицы51"/>
    <w:basedOn w:val="a1"/>
    <w:next w:val="ab"/>
    <w:uiPriority w:val="39"/>
    <w:rsid w:val="00A865A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2"/>
    <w:basedOn w:val="a1"/>
    <w:uiPriority w:val="39"/>
    <w:rsid w:val="002416B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94447">
      <w:bodyDiv w:val="1"/>
      <w:marLeft w:val="0"/>
      <w:marRight w:val="0"/>
      <w:marTop w:val="0"/>
      <w:marBottom w:val="0"/>
      <w:divBdr>
        <w:top w:val="none" w:sz="0" w:space="0" w:color="auto"/>
        <w:left w:val="none" w:sz="0" w:space="0" w:color="auto"/>
        <w:bottom w:val="none" w:sz="0" w:space="0" w:color="auto"/>
        <w:right w:val="none" w:sz="0" w:space="0" w:color="auto"/>
      </w:divBdr>
    </w:div>
    <w:div w:id="13002585">
      <w:bodyDiv w:val="1"/>
      <w:marLeft w:val="0"/>
      <w:marRight w:val="0"/>
      <w:marTop w:val="0"/>
      <w:marBottom w:val="0"/>
      <w:divBdr>
        <w:top w:val="none" w:sz="0" w:space="0" w:color="auto"/>
        <w:left w:val="none" w:sz="0" w:space="0" w:color="auto"/>
        <w:bottom w:val="none" w:sz="0" w:space="0" w:color="auto"/>
        <w:right w:val="none" w:sz="0" w:space="0" w:color="auto"/>
      </w:divBdr>
    </w:div>
    <w:div w:id="17633450">
      <w:bodyDiv w:val="1"/>
      <w:marLeft w:val="0"/>
      <w:marRight w:val="0"/>
      <w:marTop w:val="0"/>
      <w:marBottom w:val="0"/>
      <w:divBdr>
        <w:top w:val="none" w:sz="0" w:space="0" w:color="auto"/>
        <w:left w:val="none" w:sz="0" w:space="0" w:color="auto"/>
        <w:bottom w:val="none" w:sz="0" w:space="0" w:color="auto"/>
        <w:right w:val="none" w:sz="0" w:space="0" w:color="auto"/>
      </w:divBdr>
    </w:div>
    <w:div w:id="21364810">
      <w:bodyDiv w:val="1"/>
      <w:marLeft w:val="0"/>
      <w:marRight w:val="0"/>
      <w:marTop w:val="0"/>
      <w:marBottom w:val="0"/>
      <w:divBdr>
        <w:top w:val="none" w:sz="0" w:space="0" w:color="auto"/>
        <w:left w:val="none" w:sz="0" w:space="0" w:color="auto"/>
        <w:bottom w:val="none" w:sz="0" w:space="0" w:color="auto"/>
        <w:right w:val="none" w:sz="0" w:space="0" w:color="auto"/>
      </w:divBdr>
    </w:div>
    <w:div w:id="45564605">
      <w:bodyDiv w:val="1"/>
      <w:marLeft w:val="0"/>
      <w:marRight w:val="0"/>
      <w:marTop w:val="0"/>
      <w:marBottom w:val="0"/>
      <w:divBdr>
        <w:top w:val="none" w:sz="0" w:space="0" w:color="auto"/>
        <w:left w:val="none" w:sz="0" w:space="0" w:color="auto"/>
        <w:bottom w:val="none" w:sz="0" w:space="0" w:color="auto"/>
        <w:right w:val="none" w:sz="0" w:space="0" w:color="auto"/>
      </w:divBdr>
    </w:div>
    <w:div w:id="52897380">
      <w:bodyDiv w:val="1"/>
      <w:marLeft w:val="0"/>
      <w:marRight w:val="0"/>
      <w:marTop w:val="0"/>
      <w:marBottom w:val="0"/>
      <w:divBdr>
        <w:top w:val="none" w:sz="0" w:space="0" w:color="auto"/>
        <w:left w:val="none" w:sz="0" w:space="0" w:color="auto"/>
        <w:bottom w:val="none" w:sz="0" w:space="0" w:color="auto"/>
        <w:right w:val="none" w:sz="0" w:space="0" w:color="auto"/>
      </w:divBdr>
    </w:div>
    <w:div w:id="68040575">
      <w:bodyDiv w:val="1"/>
      <w:marLeft w:val="0"/>
      <w:marRight w:val="0"/>
      <w:marTop w:val="0"/>
      <w:marBottom w:val="0"/>
      <w:divBdr>
        <w:top w:val="none" w:sz="0" w:space="0" w:color="auto"/>
        <w:left w:val="none" w:sz="0" w:space="0" w:color="auto"/>
        <w:bottom w:val="none" w:sz="0" w:space="0" w:color="auto"/>
        <w:right w:val="none" w:sz="0" w:space="0" w:color="auto"/>
      </w:divBdr>
    </w:div>
    <w:div w:id="71855661">
      <w:bodyDiv w:val="1"/>
      <w:marLeft w:val="0"/>
      <w:marRight w:val="0"/>
      <w:marTop w:val="0"/>
      <w:marBottom w:val="0"/>
      <w:divBdr>
        <w:top w:val="none" w:sz="0" w:space="0" w:color="auto"/>
        <w:left w:val="none" w:sz="0" w:space="0" w:color="auto"/>
        <w:bottom w:val="none" w:sz="0" w:space="0" w:color="auto"/>
        <w:right w:val="none" w:sz="0" w:space="0" w:color="auto"/>
      </w:divBdr>
    </w:div>
    <w:div w:id="86197955">
      <w:bodyDiv w:val="1"/>
      <w:marLeft w:val="0"/>
      <w:marRight w:val="0"/>
      <w:marTop w:val="0"/>
      <w:marBottom w:val="0"/>
      <w:divBdr>
        <w:top w:val="none" w:sz="0" w:space="0" w:color="auto"/>
        <w:left w:val="none" w:sz="0" w:space="0" w:color="auto"/>
        <w:bottom w:val="none" w:sz="0" w:space="0" w:color="auto"/>
        <w:right w:val="none" w:sz="0" w:space="0" w:color="auto"/>
      </w:divBdr>
    </w:div>
    <w:div w:id="95756488">
      <w:bodyDiv w:val="1"/>
      <w:marLeft w:val="0"/>
      <w:marRight w:val="0"/>
      <w:marTop w:val="0"/>
      <w:marBottom w:val="0"/>
      <w:divBdr>
        <w:top w:val="none" w:sz="0" w:space="0" w:color="auto"/>
        <w:left w:val="none" w:sz="0" w:space="0" w:color="auto"/>
        <w:bottom w:val="none" w:sz="0" w:space="0" w:color="auto"/>
        <w:right w:val="none" w:sz="0" w:space="0" w:color="auto"/>
      </w:divBdr>
    </w:div>
    <w:div w:id="106047057">
      <w:bodyDiv w:val="1"/>
      <w:marLeft w:val="0"/>
      <w:marRight w:val="0"/>
      <w:marTop w:val="0"/>
      <w:marBottom w:val="0"/>
      <w:divBdr>
        <w:top w:val="none" w:sz="0" w:space="0" w:color="auto"/>
        <w:left w:val="none" w:sz="0" w:space="0" w:color="auto"/>
        <w:bottom w:val="none" w:sz="0" w:space="0" w:color="auto"/>
        <w:right w:val="none" w:sz="0" w:space="0" w:color="auto"/>
      </w:divBdr>
    </w:div>
    <w:div w:id="118302158">
      <w:bodyDiv w:val="1"/>
      <w:marLeft w:val="0"/>
      <w:marRight w:val="0"/>
      <w:marTop w:val="0"/>
      <w:marBottom w:val="0"/>
      <w:divBdr>
        <w:top w:val="none" w:sz="0" w:space="0" w:color="auto"/>
        <w:left w:val="none" w:sz="0" w:space="0" w:color="auto"/>
        <w:bottom w:val="none" w:sz="0" w:space="0" w:color="auto"/>
        <w:right w:val="none" w:sz="0" w:space="0" w:color="auto"/>
      </w:divBdr>
    </w:div>
    <w:div w:id="145972219">
      <w:bodyDiv w:val="1"/>
      <w:marLeft w:val="0"/>
      <w:marRight w:val="0"/>
      <w:marTop w:val="0"/>
      <w:marBottom w:val="0"/>
      <w:divBdr>
        <w:top w:val="none" w:sz="0" w:space="0" w:color="auto"/>
        <w:left w:val="none" w:sz="0" w:space="0" w:color="auto"/>
        <w:bottom w:val="none" w:sz="0" w:space="0" w:color="auto"/>
        <w:right w:val="none" w:sz="0" w:space="0" w:color="auto"/>
      </w:divBdr>
    </w:div>
    <w:div w:id="155806388">
      <w:bodyDiv w:val="1"/>
      <w:marLeft w:val="0"/>
      <w:marRight w:val="0"/>
      <w:marTop w:val="0"/>
      <w:marBottom w:val="0"/>
      <w:divBdr>
        <w:top w:val="none" w:sz="0" w:space="0" w:color="auto"/>
        <w:left w:val="none" w:sz="0" w:space="0" w:color="auto"/>
        <w:bottom w:val="none" w:sz="0" w:space="0" w:color="auto"/>
        <w:right w:val="none" w:sz="0" w:space="0" w:color="auto"/>
      </w:divBdr>
    </w:div>
    <w:div w:id="157577873">
      <w:bodyDiv w:val="1"/>
      <w:marLeft w:val="0"/>
      <w:marRight w:val="0"/>
      <w:marTop w:val="0"/>
      <w:marBottom w:val="0"/>
      <w:divBdr>
        <w:top w:val="none" w:sz="0" w:space="0" w:color="auto"/>
        <w:left w:val="none" w:sz="0" w:space="0" w:color="auto"/>
        <w:bottom w:val="none" w:sz="0" w:space="0" w:color="auto"/>
        <w:right w:val="none" w:sz="0" w:space="0" w:color="auto"/>
      </w:divBdr>
    </w:div>
    <w:div w:id="174074478">
      <w:bodyDiv w:val="1"/>
      <w:marLeft w:val="0"/>
      <w:marRight w:val="0"/>
      <w:marTop w:val="0"/>
      <w:marBottom w:val="0"/>
      <w:divBdr>
        <w:top w:val="none" w:sz="0" w:space="0" w:color="auto"/>
        <w:left w:val="none" w:sz="0" w:space="0" w:color="auto"/>
        <w:bottom w:val="none" w:sz="0" w:space="0" w:color="auto"/>
        <w:right w:val="none" w:sz="0" w:space="0" w:color="auto"/>
      </w:divBdr>
    </w:div>
    <w:div w:id="178542210">
      <w:bodyDiv w:val="1"/>
      <w:marLeft w:val="0"/>
      <w:marRight w:val="0"/>
      <w:marTop w:val="0"/>
      <w:marBottom w:val="0"/>
      <w:divBdr>
        <w:top w:val="none" w:sz="0" w:space="0" w:color="auto"/>
        <w:left w:val="none" w:sz="0" w:space="0" w:color="auto"/>
        <w:bottom w:val="none" w:sz="0" w:space="0" w:color="auto"/>
        <w:right w:val="none" w:sz="0" w:space="0" w:color="auto"/>
      </w:divBdr>
    </w:div>
    <w:div w:id="182717821">
      <w:bodyDiv w:val="1"/>
      <w:marLeft w:val="0"/>
      <w:marRight w:val="0"/>
      <w:marTop w:val="0"/>
      <w:marBottom w:val="0"/>
      <w:divBdr>
        <w:top w:val="none" w:sz="0" w:space="0" w:color="auto"/>
        <w:left w:val="none" w:sz="0" w:space="0" w:color="auto"/>
        <w:bottom w:val="none" w:sz="0" w:space="0" w:color="auto"/>
        <w:right w:val="none" w:sz="0" w:space="0" w:color="auto"/>
      </w:divBdr>
    </w:div>
    <w:div w:id="185288077">
      <w:bodyDiv w:val="1"/>
      <w:marLeft w:val="0"/>
      <w:marRight w:val="0"/>
      <w:marTop w:val="0"/>
      <w:marBottom w:val="0"/>
      <w:divBdr>
        <w:top w:val="none" w:sz="0" w:space="0" w:color="auto"/>
        <w:left w:val="none" w:sz="0" w:space="0" w:color="auto"/>
        <w:bottom w:val="none" w:sz="0" w:space="0" w:color="auto"/>
        <w:right w:val="none" w:sz="0" w:space="0" w:color="auto"/>
      </w:divBdr>
    </w:div>
    <w:div w:id="197475836">
      <w:bodyDiv w:val="1"/>
      <w:marLeft w:val="0"/>
      <w:marRight w:val="0"/>
      <w:marTop w:val="0"/>
      <w:marBottom w:val="0"/>
      <w:divBdr>
        <w:top w:val="none" w:sz="0" w:space="0" w:color="auto"/>
        <w:left w:val="none" w:sz="0" w:space="0" w:color="auto"/>
        <w:bottom w:val="none" w:sz="0" w:space="0" w:color="auto"/>
        <w:right w:val="none" w:sz="0" w:space="0" w:color="auto"/>
      </w:divBdr>
    </w:div>
    <w:div w:id="198251946">
      <w:bodyDiv w:val="1"/>
      <w:marLeft w:val="0"/>
      <w:marRight w:val="0"/>
      <w:marTop w:val="0"/>
      <w:marBottom w:val="0"/>
      <w:divBdr>
        <w:top w:val="none" w:sz="0" w:space="0" w:color="auto"/>
        <w:left w:val="none" w:sz="0" w:space="0" w:color="auto"/>
        <w:bottom w:val="none" w:sz="0" w:space="0" w:color="auto"/>
        <w:right w:val="none" w:sz="0" w:space="0" w:color="auto"/>
      </w:divBdr>
    </w:div>
    <w:div w:id="221062571">
      <w:bodyDiv w:val="1"/>
      <w:marLeft w:val="0"/>
      <w:marRight w:val="0"/>
      <w:marTop w:val="0"/>
      <w:marBottom w:val="0"/>
      <w:divBdr>
        <w:top w:val="none" w:sz="0" w:space="0" w:color="auto"/>
        <w:left w:val="none" w:sz="0" w:space="0" w:color="auto"/>
        <w:bottom w:val="none" w:sz="0" w:space="0" w:color="auto"/>
        <w:right w:val="none" w:sz="0" w:space="0" w:color="auto"/>
      </w:divBdr>
    </w:div>
    <w:div w:id="224226374">
      <w:bodyDiv w:val="1"/>
      <w:marLeft w:val="0"/>
      <w:marRight w:val="0"/>
      <w:marTop w:val="0"/>
      <w:marBottom w:val="0"/>
      <w:divBdr>
        <w:top w:val="none" w:sz="0" w:space="0" w:color="auto"/>
        <w:left w:val="none" w:sz="0" w:space="0" w:color="auto"/>
        <w:bottom w:val="none" w:sz="0" w:space="0" w:color="auto"/>
        <w:right w:val="none" w:sz="0" w:space="0" w:color="auto"/>
      </w:divBdr>
    </w:div>
    <w:div w:id="224729103">
      <w:bodyDiv w:val="1"/>
      <w:marLeft w:val="0"/>
      <w:marRight w:val="0"/>
      <w:marTop w:val="0"/>
      <w:marBottom w:val="0"/>
      <w:divBdr>
        <w:top w:val="none" w:sz="0" w:space="0" w:color="auto"/>
        <w:left w:val="none" w:sz="0" w:space="0" w:color="auto"/>
        <w:bottom w:val="none" w:sz="0" w:space="0" w:color="auto"/>
        <w:right w:val="none" w:sz="0" w:space="0" w:color="auto"/>
      </w:divBdr>
    </w:div>
    <w:div w:id="240332968">
      <w:bodyDiv w:val="1"/>
      <w:marLeft w:val="0"/>
      <w:marRight w:val="0"/>
      <w:marTop w:val="0"/>
      <w:marBottom w:val="0"/>
      <w:divBdr>
        <w:top w:val="none" w:sz="0" w:space="0" w:color="auto"/>
        <w:left w:val="none" w:sz="0" w:space="0" w:color="auto"/>
        <w:bottom w:val="none" w:sz="0" w:space="0" w:color="auto"/>
        <w:right w:val="none" w:sz="0" w:space="0" w:color="auto"/>
      </w:divBdr>
    </w:div>
    <w:div w:id="246311514">
      <w:bodyDiv w:val="1"/>
      <w:marLeft w:val="0"/>
      <w:marRight w:val="0"/>
      <w:marTop w:val="0"/>
      <w:marBottom w:val="0"/>
      <w:divBdr>
        <w:top w:val="none" w:sz="0" w:space="0" w:color="auto"/>
        <w:left w:val="none" w:sz="0" w:space="0" w:color="auto"/>
        <w:bottom w:val="none" w:sz="0" w:space="0" w:color="auto"/>
        <w:right w:val="none" w:sz="0" w:space="0" w:color="auto"/>
      </w:divBdr>
    </w:div>
    <w:div w:id="249893160">
      <w:bodyDiv w:val="1"/>
      <w:marLeft w:val="0"/>
      <w:marRight w:val="0"/>
      <w:marTop w:val="0"/>
      <w:marBottom w:val="0"/>
      <w:divBdr>
        <w:top w:val="none" w:sz="0" w:space="0" w:color="auto"/>
        <w:left w:val="none" w:sz="0" w:space="0" w:color="auto"/>
        <w:bottom w:val="none" w:sz="0" w:space="0" w:color="auto"/>
        <w:right w:val="none" w:sz="0" w:space="0" w:color="auto"/>
      </w:divBdr>
    </w:div>
    <w:div w:id="269751168">
      <w:bodyDiv w:val="1"/>
      <w:marLeft w:val="0"/>
      <w:marRight w:val="0"/>
      <w:marTop w:val="0"/>
      <w:marBottom w:val="0"/>
      <w:divBdr>
        <w:top w:val="none" w:sz="0" w:space="0" w:color="auto"/>
        <w:left w:val="none" w:sz="0" w:space="0" w:color="auto"/>
        <w:bottom w:val="none" w:sz="0" w:space="0" w:color="auto"/>
        <w:right w:val="none" w:sz="0" w:space="0" w:color="auto"/>
      </w:divBdr>
    </w:div>
    <w:div w:id="303585123">
      <w:bodyDiv w:val="1"/>
      <w:marLeft w:val="0"/>
      <w:marRight w:val="0"/>
      <w:marTop w:val="0"/>
      <w:marBottom w:val="0"/>
      <w:divBdr>
        <w:top w:val="none" w:sz="0" w:space="0" w:color="auto"/>
        <w:left w:val="none" w:sz="0" w:space="0" w:color="auto"/>
        <w:bottom w:val="none" w:sz="0" w:space="0" w:color="auto"/>
        <w:right w:val="none" w:sz="0" w:space="0" w:color="auto"/>
      </w:divBdr>
    </w:div>
    <w:div w:id="324093117">
      <w:bodyDiv w:val="1"/>
      <w:marLeft w:val="0"/>
      <w:marRight w:val="0"/>
      <w:marTop w:val="0"/>
      <w:marBottom w:val="0"/>
      <w:divBdr>
        <w:top w:val="none" w:sz="0" w:space="0" w:color="auto"/>
        <w:left w:val="none" w:sz="0" w:space="0" w:color="auto"/>
        <w:bottom w:val="none" w:sz="0" w:space="0" w:color="auto"/>
        <w:right w:val="none" w:sz="0" w:space="0" w:color="auto"/>
      </w:divBdr>
    </w:div>
    <w:div w:id="346639483">
      <w:bodyDiv w:val="1"/>
      <w:marLeft w:val="0"/>
      <w:marRight w:val="0"/>
      <w:marTop w:val="0"/>
      <w:marBottom w:val="0"/>
      <w:divBdr>
        <w:top w:val="none" w:sz="0" w:space="0" w:color="auto"/>
        <w:left w:val="none" w:sz="0" w:space="0" w:color="auto"/>
        <w:bottom w:val="none" w:sz="0" w:space="0" w:color="auto"/>
        <w:right w:val="none" w:sz="0" w:space="0" w:color="auto"/>
      </w:divBdr>
    </w:div>
    <w:div w:id="369259361">
      <w:bodyDiv w:val="1"/>
      <w:marLeft w:val="0"/>
      <w:marRight w:val="0"/>
      <w:marTop w:val="0"/>
      <w:marBottom w:val="0"/>
      <w:divBdr>
        <w:top w:val="none" w:sz="0" w:space="0" w:color="auto"/>
        <w:left w:val="none" w:sz="0" w:space="0" w:color="auto"/>
        <w:bottom w:val="none" w:sz="0" w:space="0" w:color="auto"/>
        <w:right w:val="none" w:sz="0" w:space="0" w:color="auto"/>
      </w:divBdr>
    </w:div>
    <w:div w:id="372117930">
      <w:bodyDiv w:val="1"/>
      <w:marLeft w:val="0"/>
      <w:marRight w:val="0"/>
      <w:marTop w:val="0"/>
      <w:marBottom w:val="0"/>
      <w:divBdr>
        <w:top w:val="none" w:sz="0" w:space="0" w:color="auto"/>
        <w:left w:val="none" w:sz="0" w:space="0" w:color="auto"/>
        <w:bottom w:val="none" w:sz="0" w:space="0" w:color="auto"/>
        <w:right w:val="none" w:sz="0" w:space="0" w:color="auto"/>
      </w:divBdr>
    </w:div>
    <w:div w:id="418135767">
      <w:bodyDiv w:val="1"/>
      <w:marLeft w:val="0"/>
      <w:marRight w:val="0"/>
      <w:marTop w:val="0"/>
      <w:marBottom w:val="0"/>
      <w:divBdr>
        <w:top w:val="none" w:sz="0" w:space="0" w:color="auto"/>
        <w:left w:val="none" w:sz="0" w:space="0" w:color="auto"/>
        <w:bottom w:val="none" w:sz="0" w:space="0" w:color="auto"/>
        <w:right w:val="none" w:sz="0" w:space="0" w:color="auto"/>
      </w:divBdr>
    </w:div>
    <w:div w:id="418870023">
      <w:bodyDiv w:val="1"/>
      <w:marLeft w:val="0"/>
      <w:marRight w:val="0"/>
      <w:marTop w:val="0"/>
      <w:marBottom w:val="0"/>
      <w:divBdr>
        <w:top w:val="none" w:sz="0" w:space="0" w:color="auto"/>
        <w:left w:val="none" w:sz="0" w:space="0" w:color="auto"/>
        <w:bottom w:val="none" w:sz="0" w:space="0" w:color="auto"/>
        <w:right w:val="none" w:sz="0" w:space="0" w:color="auto"/>
      </w:divBdr>
    </w:div>
    <w:div w:id="438254759">
      <w:bodyDiv w:val="1"/>
      <w:marLeft w:val="0"/>
      <w:marRight w:val="0"/>
      <w:marTop w:val="0"/>
      <w:marBottom w:val="0"/>
      <w:divBdr>
        <w:top w:val="none" w:sz="0" w:space="0" w:color="auto"/>
        <w:left w:val="none" w:sz="0" w:space="0" w:color="auto"/>
        <w:bottom w:val="none" w:sz="0" w:space="0" w:color="auto"/>
        <w:right w:val="none" w:sz="0" w:space="0" w:color="auto"/>
      </w:divBdr>
    </w:div>
    <w:div w:id="440879641">
      <w:bodyDiv w:val="1"/>
      <w:marLeft w:val="0"/>
      <w:marRight w:val="0"/>
      <w:marTop w:val="0"/>
      <w:marBottom w:val="0"/>
      <w:divBdr>
        <w:top w:val="none" w:sz="0" w:space="0" w:color="auto"/>
        <w:left w:val="none" w:sz="0" w:space="0" w:color="auto"/>
        <w:bottom w:val="none" w:sz="0" w:space="0" w:color="auto"/>
        <w:right w:val="none" w:sz="0" w:space="0" w:color="auto"/>
      </w:divBdr>
    </w:div>
    <w:div w:id="448013346">
      <w:bodyDiv w:val="1"/>
      <w:marLeft w:val="0"/>
      <w:marRight w:val="0"/>
      <w:marTop w:val="0"/>
      <w:marBottom w:val="0"/>
      <w:divBdr>
        <w:top w:val="none" w:sz="0" w:space="0" w:color="auto"/>
        <w:left w:val="none" w:sz="0" w:space="0" w:color="auto"/>
        <w:bottom w:val="none" w:sz="0" w:space="0" w:color="auto"/>
        <w:right w:val="none" w:sz="0" w:space="0" w:color="auto"/>
      </w:divBdr>
    </w:div>
    <w:div w:id="476387406">
      <w:bodyDiv w:val="1"/>
      <w:marLeft w:val="0"/>
      <w:marRight w:val="0"/>
      <w:marTop w:val="0"/>
      <w:marBottom w:val="0"/>
      <w:divBdr>
        <w:top w:val="none" w:sz="0" w:space="0" w:color="auto"/>
        <w:left w:val="none" w:sz="0" w:space="0" w:color="auto"/>
        <w:bottom w:val="none" w:sz="0" w:space="0" w:color="auto"/>
        <w:right w:val="none" w:sz="0" w:space="0" w:color="auto"/>
      </w:divBdr>
    </w:div>
    <w:div w:id="481196659">
      <w:bodyDiv w:val="1"/>
      <w:marLeft w:val="0"/>
      <w:marRight w:val="0"/>
      <w:marTop w:val="0"/>
      <w:marBottom w:val="0"/>
      <w:divBdr>
        <w:top w:val="none" w:sz="0" w:space="0" w:color="auto"/>
        <w:left w:val="none" w:sz="0" w:space="0" w:color="auto"/>
        <w:bottom w:val="none" w:sz="0" w:space="0" w:color="auto"/>
        <w:right w:val="none" w:sz="0" w:space="0" w:color="auto"/>
      </w:divBdr>
    </w:div>
    <w:div w:id="482934796">
      <w:bodyDiv w:val="1"/>
      <w:marLeft w:val="0"/>
      <w:marRight w:val="0"/>
      <w:marTop w:val="0"/>
      <w:marBottom w:val="0"/>
      <w:divBdr>
        <w:top w:val="none" w:sz="0" w:space="0" w:color="auto"/>
        <w:left w:val="none" w:sz="0" w:space="0" w:color="auto"/>
        <w:bottom w:val="none" w:sz="0" w:space="0" w:color="auto"/>
        <w:right w:val="none" w:sz="0" w:space="0" w:color="auto"/>
      </w:divBdr>
    </w:div>
    <w:div w:id="483204697">
      <w:bodyDiv w:val="1"/>
      <w:marLeft w:val="0"/>
      <w:marRight w:val="0"/>
      <w:marTop w:val="0"/>
      <w:marBottom w:val="0"/>
      <w:divBdr>
        <w:top w:val="none" w:sz="0" w:space="0" w:color="auto"/>
        <w:left w:val="none" w:sz="0" w:space="0" w:color="auto"/>
        <w:bottom w:val="none" w:sz="0" w:space="0" w:color="auto"/>
        <w:right w:val="none" w:sz="0" w:space="0" w:color="auto"/>
      </w:divBdr>
    </w:div>
    <w:div w:id="490606436">
      <w:bodyDiv w:val="1"/>
      <w:marLeft w:val="0"/>
      <w:marRight w:val="0"/>
      <w:marTop w:val="0"/>
      <w:marBottom w:val="0"/>
      <w:divBdr>
        <w:top w:val="none" w:sz="0" w:space="0" w:color="auto"/>
        <w:left w:val="none" w:sz="0" w:space="0" w:color="auto"/>
        <w:bottom w:val="none" w:sz="0" w:space="0" w:color="auto"/>
        <w:right w:val="none" w:sz="0" w:space="0" w:color="auto"/>
      </w:divBdr>
    </w:div>
    <w:div w:id="496264384">
      <w:bodyDiv w:val="1"/>
      <w:marLeft w:val="0"/>
      <w:marRight w:val="0"/>
      <w:marTop w:val="0"/>
      <w:marBottom w:val="0"/>
      <w:divBdr>
        <w:top w:val="none" w:sz="0" w:space="0" w:color="auto"/>
        <w:left w:val="none" w:sz="0" w:space="0" w:color="auto"/>
        <w:bottom w:val="none" w:sz="0" w:space="0" w:color="auto"/>
        <w:right w:val="none" w:sz="0" w:space="0" w:color="auto"/>
      </w:divBdr>
    </w:div>
    <w:div w:id="501552889">
      <w:bodyDiv w:val="1"/>
      <w:marLeft w:val="0"/>
      <w:marRight w:val="0"/>
      <w:marTop w:val="0"/>
      <w:marBottom w:val="0"/>
      <w:divBdr>
        <w:top w:val="none" w:sz="0" w:space="0" w:color="auto"/>
        <w:left w:val="none" w:sz="0" w:space="0" w:color="auto"/>
        <w:bottom w:val="none" w:sz="0" w:space="0" w:color="auto"/>
        <w:right w:val="none" w:sz="0" w:space="0" w:color="auto"/>
      </w:divBdr>
    </w:div>
    <w:div w:id="507333171">
      <w:bodyDiv w:val="1"/>
      <w:marLeft w:val="0"/>
      <w:marRight w:val="0"/>
      <w:marTop w:val="0"/>
      <w:marBottom w:val="0"/>
      <w:divBdr>
        <w:top w:val="none" w:sz="0" w:space="0" w:color="auto"/>
        <w:left w:val="none" w:sz="0" w:space="0" w:color="auto"/>
        <w:bottom w:val="none" w:sz="0" w:space="0" w:color="auto"/>
        <w:right w:val="none" w:sz="0" w:space="0" w:color="auto"/>
      </w:divBdr>
    </w:div>
    <w:div w:id="510215917">
      <w:bodyDiv w:val="1"/>
      <w:marLeft w:val="0"/>
      <w:marRight w:val="0"/>
      <w:marTop w:val="0"/>
      <w:marBottom w:val="0"/>
      <w:divBdr>
        <w:top w:val="none" w:sz="0" w:space="0" w:color="auto"/>
        <w:left w:val="none" w:sz="0" w:space="0" w:color="auto"/>
        <w:bottom w:val="none" w:sz="0" w:space="0" w:color="auto"/>
        <w:right w:val="none" w:sz="0" w:space="0" w:color="auto"/>
      </w:divBdr>
    </w:div>
    <w:div w:id="512650607">
      <w:bodyDiv w:val="1"/>
      <w:marLeft w:val="0"/>
      <w:marRight w:val="0"/>
      <w:marTop w:val="0"/>
      <w:marBottom w:val="0"/>
      <w:divBdr>
        <w:top w:val="none" w:sz="0" w:space="0" w:color="auto"/>
        <w:left w:val="none" w:sz="0" w:space="0" w:color="auto"/>
        <w:bottom w:val="none" w:sz="0" w:space="0" w:color="auto"/>
        <w:right w:val="none" w:sz="0" w:space="0" w:color="auto"/>
      </w:divBdr>
    </w:div>
    <w:div w:id="518814630">
      <w:bodyDiv w:val="1"/>
      <w:marLeft w:val="0"/>
      <w:marRight w:val="0"/>
      <w:marTop w:val="0"/>
      <w:marBottom w:val="0"/>
      <w:divBdr>
        <w:top w:val="none" w:sz="0" w:space="0" w:color="auto"/>
        <w:left w:val="none" w:sz="0" w:space="0" w:color="auto"/>
        <w:bottom w:val="none" w:sz="0" w:space="0" w:color="auto"/>
        <w:right w:val="none" w:sz="0" w:space="0" w:color="auto"/>
      </w:divBdr>
    </w:div>
    <w:div w:id="543564821">
      <w:bodyDiv w:val="1"/>
      <w:marLeft w:val="0"/>
      <w:marRight w:val="0"/>
      <w:marTop w:val="0"/>
      <w:marBottom w:val="0"/>
      <w:divBdr>
        <w:top w:val="none" w:sz="0" w:space="0" w:color="auto"/>
        <w:left w:val="none" w:sz="0" w:space="0" w:color="auto"/>
        <w:bottom w:val="none" w:sz="0" w:space="0" w:color="auto"/>
        <w:right w:val="none" w:sz="0" w:space="0" w:color="auto"/>
      </w:divBdr>
    </w:div>
    <w:div w:id="552812314">
      <w:bodyDiv w:val="1"/>
      <w:marLeft w:val="0"/>
      <w:marRight w:val="0"/>
      <w:marTop w:val="0"/>
      <w:marBottom w:val="0"/>
      <w:divBdr>
        <w:top w:val="none" w:sz="0" w:space="0" w:color="auto"/>
        <w:left w:val="none" w:sz="0" w:space="0" w:color="auto"/>
        <w:bottom w:val="none" w:sz="0" w:space="0" w:color="auto"/>
        <w:right w:val="none" w:sz="0" w:space="0" w:color="auto"/>
      </w:divBdr>
    </w:div>
    <w:div w:id="567960706">
      <w:bodyDiv w:val="1"/>
      <w:marLeft w:val="0"/>
      <w:marRight w:val="0"/>
      <w:marTop w:val="0"/>
      <w:marBottom w:val="0"/>
      <w:divBdr>
        <w:top w:val="none" w:sz="0" w:space="0" w:color="auto"/>
        <w:left w:val="none" w:sz="0" w:space="0" w:color="auto"/>
        <w:bottom w:val="none" w:sz="0" w:space="0" w:color="auto"/>
        <w:right w:val="none" w:sz="0" w:space="0" w:color="auto"/>
      </w:divBdr>
    </w:div>
    <w:div w:id="570965902">
      <w:bodyDiv w:val="1"/>
      <w:marLeft w:val="0"/>
      <w:marRight w:val="0"/>
      <w:marTop w:val="0"/>
      <w:marBottom w:val="0"/>
      <w:divBdr>
        <w:top w:val="none" w:sz="0" w:space="0" w:color="auto"/>
        <w:left w:val="none" w:sz="0" w:space="0" w:color="auto"/>
        <w:bottom w:val="none" w:sz="0" w:space="0" w:color="auto"/>
        <w:right w:val="none" w:sz="0" w:space="0" w:color="auto"/>
      </w:divBdr>
    </w:div>
    <w:div w:id="580800243">
      <w:bodyDiv w:val="1"/>
      <w:marLeft w:val="0"/>
      <w:marRight w:val="0"/>
      <w:marTop w:val="0"/>
      <w:marBottom w:val="0"/>
      <w:divBdr>
        <w:top w:val="none" w:sz="0" w:space="0" w:color="auto"/>
        <w:left w:val="none" w:sz="0" w:space="0" w:color="auto"/>
        <w:bottom w:val="none" w:sz="0" w:space="0" w:color="auto"/>
        <w:right w:val="none" w:sz="0" w:space="0" w:color="auto"/>
      </w:divBdr>
    </w:div>
    <w:div w:id="599144378">
      <w:bodyDiv w:val="1"/>
      <w:marLeft w:val="0"/>
      <w:marRight w:val="0"/>
      <w:marTop w:val="0"/>
      <w:marBottom w:val="0"/>
      <w:divBdr>
        <w:top w:val="none" w:sz="0" w:space="0" w:color="auto"/>
        <w:left w:val="none" w:sz="0" w:space="0" w:color="auto"/>
        <w:bottom w:val="none" w:sz="0" w:space="0" w:color="auto"/>
        <w:right w:val="none" w:sz="0" w:space="0" w:color="auto"/>
      </w:divBdr>
    </w:div>
    <w:div w:id="604271603">
      <w:bodyDiv w:val="1"/>
      <w:marLeft w:val="0"/>
      <w:marRight w:val="0"/>
      <w:marTop w:val="0"/>
      <w:marBottom w:val="0"/>
      <w:divBdr>
        <w:top w:val="none" w:sz="0" w:space="0" w:color="auto"/>
        <w:left w:val="none" w:sz="0" w:space="0" w:color="auto"/>
        <w:bottom w:val="none" w:sz="0" w:space="0" w:color="auto"/>
        <w:right w:val="none" w:sz="0" w:space="0" w:color="auto"/>
      </w:divBdr>
    </w:div>
    <w:div w:id="623074647">
      <w:bodyDiv w:val="1"/>
      <w:marLeft w:val="0"/>
      <w:marRight w:val="0"/>
      <w:marTop w:val="0"/>
      <w:marBottom w:val="0"/>
      <w:divBdr>
        <w:top w:val="none" w:sz="0" w:space="0" w:color="auto"/>
        <w:left w:val="none" w:sz="0" w:space="0" w:color="auto"/>
        <w:bottom w:val="none" w:sz="0" w:space="0" w:color="auto"/>
        <w:right w:val="none" w:sz="0" w:space="0" w:color="auto"/>
      </w:divBdr>
    </w:div>
    <w:div w:id="640574675">
      <w:bodyDiv w:val="1"/>
      <w:marLeft w:val="0"/>
      <w:marRight w:val="0"/>
      <w:marTop w:val="0"/>
      <w:marBottom w:val="0"/>
      <w:divBdr>
        <w:top w:val="none" w:sz="0" w:space="0" w:color="auto"/>
        <w:left w:val="none" w:sz="0" w:space="0" w:color="auto"/>
        <w:bottom w:val="none" w:sz="0" w:space="0" w:color="auto"/>
        <w:right w:val="none" w:sz="0" w:space="0" w:color="auto"/>
      </w:divBdr>
    </w:div>
    <w:div w:id="649284732">
      <w:bodyDiv w:val="1"/>
      <w:marLeft w:val="0"/>
      <w:marRight w:val="0"/>
      <w:marTop w:val="0"/>
      <w:marBottom w:val="0"/>
      <w:divBdr>
        <w:top w:val="none" w:sz="0" w:space="0" w:color="auto"/>
        <w:left w:val="none" w:sz="0" w:space="0" w:color="auto"/>
        <w:bottom w:val="none" w:sz="0" w:space="0" w:color="auto"/>
        <w:right w:val="none" w:sz="0" w:space="0" w:color="auto"/>
      </w:divBdr>
    </w:div>
    <w:div w:id="675690946">
      <w:bodyDiv w:val="1"/>
      <w:marLeft w:val="0"/>
      <w:marRight w:val="0"/>
      <w:marTop w:val="0"/>
      <w:marBottom w:val="0"/>
      <w:divBdr>
        <w:top w:val="none" w:sz="0" w:space="0" w:color="auto"/>
        <w:left w:val="none" w:sz="0" w:space="0" w:color="auto"/>
        <w:bottom w:val="none" w:sz="0" w:space="0" w:color="auto"/>
        <w:right w:val="none" w:sz="0" w:space="0" w:color="auto"/>
      </w:divBdr>
    </w:div>
    <w:div w:id="676543684">
      <w:bodyDiv w:val="1"/>
      <w:marLeft w:val="0"/>
      <w:marRight w:val="0"/>
      <w:marTop w:val="0"/>
      <w:marBottom w:val="0"/>
      <w:divBdr>
        <w:top w:val="none" w:sz="0" w:space="0" w:color="auto"/>
        <w:left w:val="none" w:sz="0" w:space="0" w:color="auto"/>
        <w:bottom w:val="none" w:sz="0" w:space="0" w:color="auto"/>
        <w:right w:val="none" w:sz="0" w:space="0" w:color="auto"/>
      </w:divBdr>
    </w:div>
    <w:div w:id="685256287">
      <w:bodyDiv w:val="1"/>
      <w:marLeft w:val="0"/>
      <w:marRight w:val="0"/>
      <w:marTop w:val="0"/>
      <w:marBottom w:val="0"/>
      <w:divBdr>
        <w:top w:val="none" w:sz="0" w:space="0" w:color="auto"/>
        <w:left w:val="none" w:sz="0" w:space="0" w:color="auto"/>
        <w:bottom w:val="none" w:sz="0" w:space="0" w:color="auto"/>
        <w:right w:val="none" w:sz="0" w:space="0" w:color="auto"/>
      </w:divBdr>
    </w:div>
    <w:div w:id="694114466">
      <w:bodyDiv w:val="1"/>
      <w:marLeft w:val="0"/>
      <w:marRight w:val="0"/>
      <w:marTop w:val="0"/>
      <w:marBottom w:val="0"/>
      <w:divBdr>
        <w:top w:val="none" w:sz="0" w:space="0" w:color="auto"/>
        <w:left w:val="none" w:sz="0" w:space="0" w:color="auto"/>
        <w:bottom w:val="none" w:sz="0" w:space="0" w:color="auto"/>
        <w:right w:val="none" w:sz="0" w:space="0" w:color="auto"/>
      </w:divBdr>
    </w:div>
    <w:div w:id="699473216">
      <w:bodyDiv w:val="1"/>
      <w:marLeft w:val="0"/>
      <w:marRight w:val="0"/>
      <w:marTop w:val="0"/>
      <w:marBottom w:val="0"/>
      <w:divBdr>
        <w:top w:val="none" w:sz="0" w:space="0" w:color="auto"/>
        <w:left w:val="none" w:sz="0" w:space="0" w:color="auto"/>
        <w:bottom w:val="none" w:sz="0" w:space="0" w:color="auto"/>
        <w:right w:val="none" w:sz="0" w:space="0" w:color="auto"/>
      </w:divBdr>
    </w:div>
    <w:div w:id="743987325">
      <w:bodyDiv w:val="1"/>
      <w:marLeft w:val="0"/>
      <w:marRight w:val="0"/>
      <w:marTop w:val="0"/>
      <w:marBottom w:val="0"/>
      <w:divBdr>
        <w:top w:val="none" w:sz="0" w:space="0" w:color="auto"/>
        <w:left w:val="none" w:sz="0" w:space="0" w:color="auto"/>
        <w:bottom w:val="none" w:sz="0" w:space="0" w:color="auto"/>
        <w:right w:val="none" w:sz="0" w:space="0" w:color="auto"/>
      </w:divBdr>
    </w:div>
    <w:div w:id="746416207">
      <w:bodyDiv w:val="1"/>
      <w:marLeft w:val="0"/>
      <w:marRight w:val="0"/>
      <w:marTop w:val="0"/>
      <w:marBottom w:val="0"/>
      <w:divBdr>
        <w:top w:val="none" w:sz="0" w:space="0" w:color="auto"/>
        <w:left w:val="none" w:sz="0" w:space="0" w:color="auto"/>
        <w:bottom w:val="none" w:sz="0" w:space="0" w:color="auto"/>
        <w:right w:val="none" w:sz="0" w:space="0" w:color="auto"/>
      </w:divBdr>
    </w:div>
    <w:div w:id="746994284">
      <w:bodyDiv w:val="1"/>
      <w:marLeft w:val="0"/>
      <w:marRight w:val="0"/>
      <w:marTop w:val="0"/>
      <w:marBottom w:val="0"/>
      <w:divBdr>
        <w:top w:val="none" w:sz="0" w:space="0" w:color="auto"/>
        <w:left w:val="none" w:sz="0" w:space="0" w:color="auto"/>
        <w:bottom w:val="none" w:sz="0" w:space="0" w:color="auto"/>
        <w:right w:val="none" w:sz="0" w:space="0" w:color="auto"/>
      </w:divBdr>
    </w:div>
    <w:div w:id="755513908">
      <w:bodyDiv w:val="1"/>
      <w:marLeft w:val="0"/>
      <w:marRight w:val="0"/>
      <w:marTop w:val="0"/>
      <w:marBottom w:val="0"/>
      <w:divBdr>
        <w:top w:val="none" w:sz="0" w:space="0" w:color="auto"/>
        <w:left w:val="none" w:sz="0" w:space="0" w:color="auto"/>
        <w:bottom w:val="none" w:sz="0" w:space="0" w:color="auto"/>
        <w:right w:val="none" w:sz="0" w:space="0" w:color="auto"/>
      </w:divBdr>
    </w:div>
    <w:div w:id="767697574">
      <w:bodyDiv w:val="1"/>
      <w:marLeft w:val="0"/>
      <w:marRight w:val="0"/>
      <w:marTop w:val="0"/>
      <w:marBottom w:val="0"/>
      <w:divBdr>
        <w:top w:val="none" w:sz="0" w:space="0" w:color="auto"/>
        <w:left w:val="none" w:sz="0" w:space="0" w:color="auto"/>
        <w:bottom w:val="none" w:sz="0" w:space="0" w:color="auto"/>
        <w:right w:val="none" w:sz="0" w:space="0" w:color="auto"/>
      </w:divBdr>
    </w:div>
    <w:div w:id="784815364">
      <w:bodyDiv w:val="1"/>
      <w:marLeft w:val="0"/>
      <w:marRight w:val="0"/>
      <w:marTop w:val="0"/>
      <w:marBottom w:val="0"/>
      <w:divBdr>
        <w:top w:val="none" w:sz="0" w:space="0" w:color="auto"/>
        <w:left w:val="none" w:sz="0" w:space="0" w:color="auto"/>
        <w:bottom w:val="none" w:sz="0" w:space="0" w:color="auto"/>
        <w:right w:val="none" w:sz="0" w:space="0" w:color="auto"/>
      </w:divBdr>
    </w:div>
    <w:div w:id="785776989">
      <w:bodyDiv w:val="1"/>
      <w:marLeft w:val="0"/>
      <w:marRight w:val="0"/>
      <w:marTop w:val="0"/>
      <w:marBottom w:val="0"/>
      <w:divBdr>
        <w:top w:val="none" w:sz="0" w:space="0" w:color="auto"/>
        <w:left w:val="none" w:sz="0" w:space="0" w:color="auto"/>
        <w:bottom w:val="none" w:sz="0" w:space="0" w:color="auto"/>
        <w:right w:val="none" w:sz="0" w:space="0" w:color="auto"/>
      </w:divBdr>
    </w:div>
    <w:div w:id="794717878">
      <w:bodyDiv w:val="1"/>
      <w:marLeft w:val="0"/>
      <w:marRight w:val="0"/>
      <w:marTop w:val="0"/>
      <w:marBottom w:val="0"/>
      <w:divBdr>
        <w:top w:val="none" w:sz="0" w:space="0" w:color="auto"/>
        <w:left w:val="none" w:sz="0" w:space="0" w:color="auto"/>
        <w:bottom w:val="none" w:sz="0" w:space="0" w:color="auto"/>
        <w:right w:val="none" w:sz="0" w:space="0" w:color="auto"/>
      </w:divBdr>
    </w:div>
    <w:div w:id="803354615">
      <w:bodyDiv w:val="1"/>
      <w:marLeft w:val="0"/>
      <w:marRight w:val="0"/>
      <w:marTop w:val="0"/>
      <w:marBottom w:val="0"/>
      <w:divBdr>
        <w:top w:val="none" w:sz="0" w:space="0" w:color="auto"/>
        <w:left w:val="none" w:sz="0" w:space="0" w:color="auto"/>
        <w:bottom w:val="none" w:sz="0" w:space="0" w:color="auto"/>
        <w:right w:val="none" w:sz="0" w:space="0" w:color="auto"/>
      </w:divBdr>
    </w:div>
    <w:div w:id="806821306">
      <w:bodyDiv w:val="1"/>
      <w:marLeft w:val="0"/>
      <w:marRight w:val="0"/>
      <w:marTop w:val="0"/>
      <w:marBottom w:val="0"/>
      <w:divBdr>
        <w:top w:val="none" w:sz="0" w:space="0" w:color="auto"/>
        <w:left w:val="none" w:sz="0" w:space="0" w:color="auto"/>
        <w:bottom w:val="none" w:sz="0" w:space="0" w:color="auto"/>
        <w:right w:val="none" w:sz="0" w:space="0" w:color="auto"/>
      </w:divBdr>
    </w:div>
    <w:div w:id="815144718">
      <w:bodyDiv w:val="1"/>
      <w:marLeft w:val="0"/>
      <w:marRight w:val="0"/>
      <w:marTop w:val="0"/>
      <w:marBottom w:val="0"/>
      <w:divBdr>
        <w:top w:val="none" w:sz="0" w:space="0" w:color="auto"/>
        <w:left w:val="none" w:sz="0" w:space="0" w:color="auto"/>
        <w:bottom w:val="none" w:sz="0" w:space="0" w:color="auto"/>
        <w:right w:val="none" w:sz="0" w:space="0" w:color="auto"/>
      </w:divBdr>
    </w:div>
    <w:div w:id="825315019">
      <w:bodyDiv w:val="1"/>
      <w:marLeft w:val="0"/>
      <w:marRight w:val="0"/>
      <w:marTop w:val="0"/>
      <w:marBottom w:val="0"/>
      <w:divBdr>
        <w:top w:val="none" w:sz="0" w:space="0" w:color="auto"/>
        <w:left w:val="none" w:sz="0" w:space="0" w:color="auto"/>
        <w:bottom w:val="none" w:sz="0" w:space="0" w:color="auto"/>
        <w:right w:val="none" w:sz="0" w:space="0" w:color="auto"/>
      </w:divBdr>
    </w:div>
    <w:div w:id="846946220">
      <w:bodyDiv w:val="1"/>
      <w:marLeft w:val="0"/>
      <w:marRight w:val="0"/>
      <w:marTop w:val="0"/>
      <w:marBottom w:val="0"/>
      <w:divBdr>
        <w:top w:val="none" w:sz="0" w:space="0" w:color="auto"/>
        <w:left w:val="none" w:sz="0" w:space="0" w:color="auto"/>
        <w:bottom w:val="none" w:sz="0" w:space="0" w:color="auto"/>
        <w:right w:val="none" w:sz="0" w:space="0" w:color="auto"/>
      </w:divBdr>
    </w:div>
    <w:div w:id="852955831">
      <w:bodyDiv w:val="1"/>
      <w:marLeft w:val="0"/>
      <w:marRight w:val="0"/>
      <w:marTop w:val="0"/>
      <w:marBottom w:val="0"/>
      <w:divBdr>
        <w:top w:val="none" w:sz="0" w:space="0" w:color="auto"/>
        <w:left w:val="none" w:sz="0" w:space="0" w:color="auto"/>
        <w:bottom w:val="none" w:sz="0" w:space="0" w:color="auto"/>
        <w:right w:val="none" w:sz="0" w:space="0" w:color="auto"/>
      </w:divBdr>
    </w:div>
    <w:div w:id="870457055">
      <w:bodyDiv w:val="1"/>
      <w:marLeft w:val="0"/>
      <w:marRight w:val="0"/>
      <w:marTop w:val="0"/>
      <w:marBottom w:val="0"/>
      <w:divBdr>
        <w:top w:val="none" w:sz="0" w:space="0" w:color="auto"/>
        <w:left w:val="none" w:sz="0" w:space="0" w:color="auto"/>
        <w:bottom w:val="none" w:sz="0" w:space="0" w:color="auto"/>
        <w:right w:val="none" w:sz="0" w:space="0" w:color="auto"/>
      </w:divBdr>
    </w:div>
    <w:div w:id="879589183">
      <w:bodyDiv w:val="1"/>
      <w:marLeft w:val="0"/>
      <w:marRight w:val="0"/>
      <w:marTop w:val="0"/>
      <w:marBottom w:val="0"/>
      <w:divBdr>
        <w:top w:val="none" w:sz="0" w:space="0" w:color="auto"/>
        <w:left w:val="none" w:sz="0" w:space="0" w:color="auto"/>
        <w:bottom w:val="none" w:sz="0" w:space="0" w:color="auto"/>
        <w:right w:val="none" w:sz="0" w:space="0" w:color="auto"/>
      </w:divBdr>
    </w:div>
    <w:div w:id="916597848">
      <w:bodyDiv w:val="1"/>
      <w:marLeft w:val="0"/>
      <w:marRight w:val="0"/>
      <w:marTop w:val="0"/>
      <w:marBottom w:val="0"/>
      <w:divBdr>
        <w:top w:val="none" w:sz="0" w:space="0" w:color="auto"/>
        <w:left w:val="none" w:sz="0" w:space="0" w:color="auto"/>
        <w:bottom w:val="none" w:sz="0" w:space="0" w:color="auto"/>
        <w:right w:val="none" w:sz="0" w:space="0" w:color="auto"/>
      </w:divBdr>
    </w:div>
    <w:div w:id="944771656">
      <w:bodyDiv w:val="1"/>
      <w:marLeft w:val="0"/>
      <w:marRight w:val="0"/>
      <w:marTop w:val="0"/>
      <w:marBottom w:val="0"/>
      <w:divBdr>
        <w:top w:val="none" w:sz="0" w:space="0" w:color="auto"/>
        <w:left w:val="none" w:sz="0" w:space="0" w:color="auto"/>
        <w:bottom w:val="none" w:sz="0" w:space="0" w:color="auto"/>
        <w:right w:val="none" w:sz="0" w:space="0" w:color="auto"/>
      </w:divBdr>
    </w:div>
    <w:div w:id="947201478">
      <w:bodyDiv w:val="1"/>
      <w:marLeft w:val="0"/>
      <w:marRight w:val="0"/>
      <w:marTop w:val="0"/>
      <w:marBottom w:val="0"/>
      <w:divBdr>
        <w:top w:val="none" w:sz="0" w:space="0" w:color="auto"/>
        <w:left w:val="none" w:sz="0" w:space="0" w:color="auto"/>
        <w:bottom w:val="none" w:sz="0" w:space="0" w:color="auto"/>
        <w:right w:val="none" w:sz="0" w:space="0" w:color="auto"/>
      </w:divBdr>
    </w:div>
    <w:div w:id="985277182">
      <w:bodyDiv w:val="1"/>
      <w:marLeft w:val="0"/>
      <w:marRight w:val="0"/>
      <w:marTop w:val="0"/>
      <w:marBottom w:val="0"/>
      <w:divBdr>
        <w:top w:val="none" w:sz="0" w:space="0" w:color="auto"/>
        <w:left w:val="none" w:sz="0" w:space="0" w:color="auto"/>
        <w:bottom w:val="none" w:sz="0" w:space="0" w:color="auto"/>
        <w:right w:val="none" w:sz="0" w:space="0" w:color="auto"/>
      </w:divBdr>
    </w:div>
    <w:div w:id="1012681579">
      <w:bodyDiv w:val="1"/>
      <w:marLeft w:val="0"/>
      <w:marRight w:val="0"/>
      <w:marTop w:val="0"/>
      <w:marBottom w:val="0"/>
      <w:divBdr>
        <w:top w:val="none" w:sz="0" w:space="0" w:color="auto"/>
        <w:left w:val="none" w:sz="0" w:space="0" w:color="auto"/>
        <w:bottom w:val="none" w:sz="0" w:space="0" w:color="auto"/>
        <w:right w:val="none" w:sz="0" w:space="0" w:color="auto"/>
      </w:divBdr>
    </w:div>
    <w:div w:id="1014647891">
      <w:bodyDiv w:val="1"/>
      <w:marLeft w:val="0"/>
      <w:marRight w:val="0"/>
      <w:marTop w:val="0"/>
      <w:marBottom w:val="0"/>
      <w:divBdr>
        <w:top w:val="none" w:sz="0" w:space="0" w:color="auto"/>
        <w:left w:val="none" w:sz="0" w:space="0" w:color="auto"/>
        <w:bottom w:val="none" w:sz="0" w:space="0" w:color="auto"/>
        <w:right w:val="none" w:sz="0" w:space="0" w:color="auto"/>
      </w:divBdr>
    </w:div>
    <w:div w:id="1024286899">
      <w:bodyDiv w:val="1"/>
      <w:marLeft w:val="0"/>
      <w:marRight w:val="0"/>
      <w:marTop w:val="0"/>
      <w:marBottom w:val="0"/>
      <w:divBdr>
        <w:top w:val="none" w:sz="0" w:space="0" w:color="auto"/>
        <w:left w:val="none" w:sz="0" w:space="0" w:color="auto"/>
        <w:bottom w:val="none" w:sz="0" w:space="0" w:color="auto"/>
        <w:right w:val="none" w:sz="0" w:space="0" w:color="auto"/>
      </w:divBdr>
    </w:div>
    <w:div w:id="1033844071">
      <w:bodyDiv w:val="1"/>
      <w:marLeft w:val="0"/>
      <w:marRight w:val="0"/>
      <w:marTop w:val="0"/>
      <w:marBottom w:val="0"/>
      <w:divBdr>
        <w:top w:val="none" w:sz="0" w:space="0" w:color="auto"/>
        <w:left w:val="none" w:sz="0" w:space="0" w:color="auto"/>
        <w:bottom w:val="none" w:sz="0" w:space="0" w:color="auto"/>
        <w:right w:val="none" w:sz="0" w:space="0" w:color="auto"/>
      </w:divBdr>
    </w:div>
    <w:div w:id="1098868546">
      <w:bodyDiv w:val="1"/>
      <w:marLeft w:val="0"/>
      <w:marRight w:val="0"/>
      <w:marTop w:val="0"/>
      <w:marBottom w:val="0"/>
      <w:divBdr>
        <w:top w:val="none" w:sz="0" w:space="0" w:color="auto"/>
        <w:left w:val="none" w:sz="0" w:space="0" w:color="auto"/>
        <w:bottom w:val="none" w:sz="0" w:space="0" w:color="auto"/>
        <w:right w:val="none" w:sz="0" w:space="0" w:color="auto"/>
      </w:divBdr>
    </w:div>
    <w:div w:id="1104114860">
      <w:bodyDiv w:val="1"/>
      <w:marLeft w:val="0"/>
      <w:marRight w:val="0"/>
      <w:marTop w:val="0"/>
      <w:marBottom w:val="0"/>
      <w:divBdr>
        <w:top w:val="none" w:sz="0" w:space="0" w:color="auto"/>
        <w:left w:val="none" w:sz="0" w:space="0" w:color="auto"/>
        <w:bottom w:val="none" w:sz="0" w:space="0" w:color="auto"/>
        <w:right w:val="none" w:sz="0" w:space="0" w:color="auto"/>
      </w:divBdr>
    </w:div>
    <w:div w:id="1104767106">
      <w:bodyDiv w:val="1"/>
      <w:marLeft w:val="0"/>
      <w:marRight w:val="0"/>
      <w:marTop w:val="0"/>
      <w:marBottom w:val="0"/>
      <w:divBdr>
        <w:top w:val="none" w:sz="0" w:space="0" w:color="auto"/>
        <w:left w:val="none" w:sz="0" w:space="0" w:color="auto"/>
        <w:bottom w:val="none" w:sz="0" w:space="0" w:color="auto"/>
        <w:right w:val="none" w:sz="0" w:space="0" w:color="auto"/>
      </w:divBdr>
    </w:div>
    <w:div w:id="1115101826">
      <w:bodyDiv w:val="1"/>
      <w:marLeft w:val="0"/>
      <w:marRight w:val="0"/>
      <w:marTop w:val="0"/>
      <w:marBottom w:val="0"/>
      <w:divBdr>
        <w:top w:val="none" w:sz="0" w:space="0" w:color="auto"/>
        <w:left w:val="none" w:sz="0" w:space="0" w:color="auto"/>
        <w:bottom w:val="none" w:sz="0" w:space="0" w:color="auto"/>
        <w:right w:val="none" w:sz="0" w:space="0" w:color="auto"/>
      </w:divBdr>
    </w:div>
    <w:div w:id="1119761631">
      <w:bodyDiv w:val="1"/>
      <w:marLeft w:val="0"/>
      <w:marRight w:val="0"/>
      <w:marTop w:val="0"/>
      <w:marBottom w:val="0"/>
      <w:divBdr>
        <w:top w:val="none" w:sz="0" w:space="0" w:color="auto"/>
        <w:left w:val="none" w:sz="0" w:space="0" w:color="auto"/>
        <w:bottom w:val="none" w:sz="0" w:space="0" w:color="auto"/>
        <w:right w:val="none" w:sz="0" w:space="0" w:color="auto"/>
      </w:divBdr>
    </w:div>
    <w:div w:id="1134059761">
      <w:bodyDiv w:val="1"/>
      <w:marLeft w:val="0"/>
      <w:marRight w:val="0"/>
      <w:marTop w:val="0"/>
      <w:marBottom w:val="0"/>
      <w:divBdr>
        <w:top w:val="none" w:sz="0" w:space="0" w:color="auto"/>
        <w:left w:val="none" w:sz="0" w:space="0" w:color="auto"/>
        <w:bottom w:val="none" w:sz="0" w:space="0" w:color="auto"/>
        <w:right w:val="none" w:sz="0" w:space="0" w:color="auto"/>
      </w:divBdr>
    </w:div>
    <w:div w:id="1140077277">
      <w:bodyDiv w:val="1"/>
      <w:marLeft w:val="0"/>
      <w:marRight w:val="0"/>
      <w:marTop w:val="0"/>
      <w:marBottom w:val="0"/>
      <w:divBdr>
        <w:top w:val="none" w:sz="0" w:space="0" w:color="auto"/>
        <w:left w:val="none" w:sz="0" w:space="0" w:color="auto"/>
        <w:bottom w:val="none" w:sz="0" w:space="0" w:color="auto"/>
        <w:right w:val="none" w:sz="0" w:space="0" w:color="auto"/>
      </w:divBdr>
    </w:div>
    <w:div w:id="1182085876">
      <w:bodyDiv w:val="1"/>
      <w:marLeft w:val="0"/>
      <w:marRight w:val="0"/>
      <w:marTop w:val="0"/>
      <w:marBottom w:val="0"/>
      <w:divBdr>
        <w:top w:val="none" w:sz="0" w:space="0" w:color="auto"/>
        <w:left w:val="none" w:sz="0" w:space="0" w:color="auto"/>
        <w:bottom w:val="none" w:sz="0" w:space="0" w:color="auto"/>
        <w:right w:val="none" w:sz="0" w:space="0" w:color="auto"/>
      </w:divBdr>
    </w:div>
    <w:div w:id="1206791965">
      <w:bodyDiv w:val="1"/>
      <w:marLeft w:val="0"/>
      <w:marRight w:val="0"/>
      <w:marTop w:val="0"/>
      <w:marBottom w:val="0"/>
      <w:divBdr>
        <w:top w:val="none" w:sz="0" w:space="0" w:color="auto"/>
        <w:left w:val="none" w:sz="0" w:space="0" w:color="auto"/>
        <w:bottom w:val="none" w:sz="0" w:space="0" w:color="auto"/>
        <w:right w:val="none" w:sz="0" w:space="0" w:color="auto"/>
      </w:divBdr>
    </w:div>
    <w:div w:id="1208908762">
      <w:bodyDiv w:val="1"/>
      <w:marLeft w:val="0"/>
      <w:marRight w:val="0"/>
      <w:marTop w:val="0"/>
      <w:marBottom w:val="0"/>
      <w:divBdr>
        <w:top w:val="none" w:sz="0" w:space="0" w:color="auto"/>
        <w:left w:val="none" w:sz="0" w:space="0" w:color="auto"/>
        <w:bottom w:val="none" w:sz="0" w:space="0" w:color="auto"/>
        <w:right w:val="none" w:sz="0" w:space="0" w:color="auto"/>
      </w:divBdr>
    </w:div>
    <w:div w:id="1209608677">
      <w:bodyDiv w:val="1"/>
      <w:marLeft w:val="0"/>
      <w:marRight w:val="0"/>
      <w:marTop w:val="0"/>
      <w:marBottom w:val="0"/>
      <w:divBdr>
        <w:top w:val="none" w:sz="0" w:space="0" w:color="auto"/>
        <w:left w:val="none" w:sz="0" w:space="0" w:color="auto"/>
        <w:bottom w:val="none" w:sz="0" w:space="0" w:color="auto"/>
        <w:right w:val="none" w:sz="0" w:space="0" w:color="auto"/>
      </w:divBdr>
    </w:div>
    <w:div w:id="1216771100">
      <w:bodyDiv w:val="1"/>
      <w:marLeft w:val="0"/>
      <w:marRight w:val="0"/>
      <w:marTop w:val="0"/>
      <w:marBottom w:val="0"/>
      <w:divBdr>
        <w:top w:val="none" w:sz="0" w:space="0" w:color="auto"/>
        <w:left w:val="none" w:sz="0" w:space="0" w:color="auto"/>
        <w:bottom w:val="none" w:sz="0" w:space="0" w:color="auto"/>
        <w:right w:val="none" w:sz="0" w:space="0" w:color="auto"/>
      </w:divBdr>
    </w:div>
    <w:div w:id="1228419299">
      <w:bodyDiv w:val="1"/>
      <w:marLeft w:val="0"/>
      <w:marRight w:val="0"/>
      <w:marTop w:val="0"/>
      <w:marBottom w:val="0"/>
      <w:divBdr>
        <w:top w:val="none" w:sz="0" w:space="0" w:color="auto"/>
        <w:left w:val="none" w:sz="0" w:space="0" w:color="auto"/>
        <w:bottom w:val="none" w:sz="0" w:space="0" w:color="auto"/>
        <w:right w:val="none" w:sz="0" w:space="0" w:color="auto"/>
      </w:divBdr>
    </w:div>
    <w:div w:id="1229193874">
      <w:bodyDiv w:val="1"/>
      <w:marLeft w:val="0"/>
      <w:marRight w:val="0"/>
      <w:marTop w:val="0"/>
      <w:marBottom w:val="0"/>
      <w:divBdr>
        <w:top w:val="none" w:sz="0" w:space="0" w:color="auto"/>
        <w:left w:val="none" w:sz="0" w:space="0" w:color="auto"/>
        <w:bottom w:val="none" w:sz="0" w:space="0" w:color="auto"/>
        <w:right w:val="none" w:sz="0" w:space="0" w:color="auto"/>
      </w:divBdr>
    </w:div>
    <w:div w:id="1231692336">
      <w:bodyDiv w:val="1"/>
      <w:marLeft w:val="0"/>
      <w:marRight w:val="0"/>
      <w:marTop w:val="0"/>
      <w:marBottom w:val="0"/>
      <w:divBdr>
        <w:top w:val="none" w:sz="0" w:space="0" w:color="auto"/>
        <w:left w:val="none" w:sz="0" w:space="0" w:color="auto"/>
        <w:bottom w:val="none" w:sz="0" w:space="0" w:color="auto"/>
        <w:right w:val="none" w:sz="0" w:space="0" w:color="auto"/>
      </w:divBdr>
    </w:div>
    <w:div w:id="1257131131">
      <w:bodyDiv w:val="1"/>
      <w:marLeft w:val="0"/>
      <w:marRight w:val="0"/>
      <w:marTop w:val="0"/>
      <w:marBottom w:val="0"/>
      <w:divBdr>
        <w:top w:val="none" w:sz="0" w:space="0" w:color="auto"/>
        <w:left w:val="none" w:sz="0" w:space="0" w:color="auto"/>
        <w:bottom w:val="none" w:sz="0" w:space="0" w:color="auto"/>
        <w:right w:val="none" w:sz="0" w:space="0" w:color="auto"/>
      </w:divBdr>
    </w:div>
    <w:div w:id="1263613773">
      <w:bodyDiv w:val="1"/>
      <w:marLeft w:val="0"/>
      <w:marRight w:val="0"/>
      <w:marTop w:val="0"/>
      <w:marBottom w:val="0"/>
      <w:divBdr>
        <w:top w:val="none" w:sz="0" w:space="0" w:color="auto"/>
        <w:left w:val="none" w:sz="0" w:space="0" w:color="auto"/>
        <w:bottom w:val="none" w:sz="0" w:space="0" w:color="auto"/>
        <w:right w:val="none" w:sz="0" w:space="0" w:color="auto"/>
      </w:divBdr>
    </w:div>
    <w:div w:id="1272468752">
      <w:bodyDiv w:val="1"/>
      <w:marLeft w:val="0"/>
      <w:marRight w:val="0"/>
      <w:marTop w:val="0"/>
      <w:marBottom w:val="0"/>
      <w:divBdr>
        <w:top w:val="none" w:sz="0" w:space="0" w:color="auto"/>
        <w:left w:val="none" w:sz="0" w:space="0" w:color="auto"/>
        <w:bottom w:val="none" w:sz="0" w:space="0" w:color="auto"/>
        <w:right w:val="none" w:sz="0" w:space="0" w:color="auto"/>
      </w:divBdr>
    </w:div>
    <w:div w:id="1274944606">
      <w:bodyDiv w:val="1"/>
      <w:marLeft w:val="0"/>
      <w:marRight w:val="0"/>
      <w:marTop w:val="0"/>
      <w:marBottom w:val="0"/>
      <w:divBdr>
        <w:top w:val="none" w:sz="0" w:space="0" w:color="auto"/>
        <w:left w:val="none" w:sz="0" w:space="0" w:color="auto"/>
        <w:bottom w:val="none" w:sz="0" w:space="0" w:color="auto"/>
        <w:right w:val="none" w:sz="0" w:space="0" w:color="auto"/>
      </w:divBdr>
    </w:div>
    <w:div w:id="1275018861">
      <w:bodyDiv w:val="1"/>
      <w:marLeft w:val="0"/>
      <w:marRight w:val="0"/>
      <w:marTop w:val="0"/>
      <w:marBottom w:val="0"/>
      <w:divBdr>
        <w:top w:val="none" w:sz="0" w:space="0" w:color="auto"/>
        <w:left w:val="none" w:sz="0" w:space="0" w:color="auto"/>
        <w:bottom w:val="none" w:sz="0" w:space="0" w:color="auto"/>
        <w:right w:val="none" w:sz="0" w:space="0" w:color="auto"/>
      </w:divBdr>
    </w:div>
    <w:div w:id="1279918408">
      <w:bodyDiv w:val="1"/>
      <w:marLeft w:val="0"/>
      <w:marRight w:val="0"/>
      <w:marTop w:val="0"/>
      <w:marBottom w:val="0"/>
      <w:divBdr>
        <w:top w:val="none" w:sz="0" w:space="0" w:color="auto"/>
        <w:left w:val="none" w:sz="0" w:space="0" w:color="auto"/>
        <w:bottom w:val="none" w:sz="0" w:space="0" w:color="auto"/>
        <w:right w:val="none" w:sz="0" w:space="0" w:color="auto"/>
      </w:divBdr>
    </w:div>
    <w:div w:id="1285888781">
      <w:bodyDiv w:val="1"/>
      <w:marLeft w:val="0"/>
      <w:marRight w:val="0"/>
      <w:marTop w:val="0"/>
      <w:marBottom w:val="0"/>
      <w:divBdr>
        <w:top w:val="none" w:sz="0" w:space="0" w:color="auto"/>
        <w:left w:val="none" w:sz="0" w:space="0" w:color="auto"/>
        <w:bottom w:val="none" w:sz="0" w:space="0" w:color="auto"/>
        <w:right w:val="none" w:sz="0" w:space="0" w:color="auto"/>
      </w:divBdr>
    </w:div>
    <w:div w:id="1299534474">
      <w:bodyDiv w:val="1"/>
      <w:marLeft w:val="0"/>
      <w:marRight w:val="0"/>
      <w:marTop w:val="0"/>
      <w:marBottom w:val="0"/>
      <w:divBdr>
        <w:top w:val="none" w:sz="0" w:space="0" w:color="auto"/>
        <w:left w:val="none" w:sz="0" w:space="0" w:color="auto"/>
        <w:bottom w:val="none" w:sz="0" w:space="0" w:color="auto"/>
        <w:right w:val="none" w:sz="0" w:space="0" w:color="auto"/>
      </w:divBdr>
    </w:div>
    <w:div w:id="1300644969">
      <w:bodyDiv w:val="1"/>
      <w:marLeft w:val="0"/>
      <w:marRight w:val="0"/>
      <w:marTop w:val="0"/>
      <w:marBottom w:val="0"/>
      <w:divBdr>
        <w:top w:val="none" w:sz="0" w:space="0" w:color="auto"/>
        <w:left w:val="none" w:sz="0" w:space="0" w:color="auto"/>
        <w:bottom w:val="none" w:sz="0" w:space="0" w:color="auto"/>
        <w:right w:val="none" w:sz="0" w:space="0" w:color="auto"/>
      </w:divBdr>
      <w:divsChild>
        <w:div w:id="1010447718">
          <w:marLeft w:val="0"/>
          <w:marRight w:val="0"/>
          <w:marTop w:val="0"/>
          <w:marBottom w:val="0"/>
          <w:divBdr>
            <w:top w:val="none" w:sz="0" w:space="0" w:color="auto"/>
            <w:left w:val="none" w:sz="0" w:space="0" w:color="auto"/>
            <w:bottom w:val="none" w:sz="0" w:space="0" w:color="auto"/>
            <w:right w:val="none" w:sz="0" w:space="0" w:color="auto"/>
          </w:divBdr>
        </w:div>
      </w:divsChild>
    </w:div>
    <w:div w:id="1303346214">
      <w:bodyDiv w:val="1"/>
      <w:marLeft w:val="0"/>
      <w:marRight w:val="0"/>
      <w:marTop w:val="0"/>
      <w:marBottom w:val="0"/>
      <w:divBdr>
        <w:top w:val="none" w:sz="0" w:space="0" w:color="auto"/>
        <w:left w:val="none" w:sz="0" w:space="0" w:color="auto"/>
        <w:bottom w:val="none" w:sz="0" w:space="0" w:color="auto"/>
        <w:right w:val="none" w:sz="0" w:space="0" w:color="auto"/>
      </w:divBdr>
    </w:div>
    <w:div w:id="1310477713">
      <w:bodyDiv w:val="1"/>
      <w:marLeft w:val="0"/>
      <w:marRight w:val="0"/>
      <w:marTop w:val="0"/>
      <w:marBottom w:val="0"/>
      <w:divBdr>
        <w:top w:val="none" w:sz="0" w:space="0" w:color="auto"/>
        <w:left w:val="none" w:sz="0" w:space="0" w:color="auto"/>
        <w:bottom w:val="none" w:sz="0" w:space="0" w:color="auto"/>
        <w:right w:val="none" w:sz="0" w:space="0" w:color="auto"/>
      </w:divBdr>
    </w:div>
    <w:div w:id="1331064063">
      <w:bodyDiv w:val="1"/>
      <w:marLeft w:val="0"/>
      <w:marRight w:val="0"/>
      <w:marTop w:val="0"/>
      <w:marBottom w:val="0"/>
      <w:divBdr>
        <w:top w:val="none" w:sz="0" w:space="0" w:color="auto"/>
        <w:left w:val="none" w:sz="0" w:space="0" w:color="auto"/>
        <w:bottom w:val="none" w:sz="0" w:space="0" w:color="auto"/>
        <w:right w:val="none" w:sz="0" w:space="0" w:color="auto"/>
      </w:divBdr>
    </w:div>
    <w:div w:id="1333994569">
      <w:bodyDiv w:val="1"/>
      <w:marLeft w:val="0"/>
      <w:marRight w:val="0"/>
      <w:marTop w:val="0"/>
      <w:marBottom w:val="0"/>
      <w:divBdr>
        <w:top w:val="none" w:sz="0" w:space="0" w:color="auto"/>
        <w:left w:val="none" w:sz="0" w:space="0" w:color="auto"/>
        <w:bottom w:val="none" w:sz="0" w:space="0" w:color="auto"/>
        <w:right w:val="none" w:sz="0" w:space="0" w:color="auto"/>
      </w:divBdr>
    </w:div>
    <w:div w:id="1335494161">
      <w:bodyDiv w:val="1"/>
      <w:marLeft w:val="0"/>
      <w:marRight w:val="0"/>
      <w:marTop w:val="0"/>
      <w:marBottom w:val="0"/>
      <w:divBdr>
        <w:top w:val="none" w:sz="0" w:space="0" w:color="auto"/>
        <w:left w:val="none" w:sz="0" w:space="0" w:color="auto"/>
        <w:bottom w:val="none" w:sz="0" w:space="0" w:color="auto"/>
        <w:right w:val="none" w:sz="0" w:space="0" w:color="auto"/>
      </w:divBdr>
    </w:div>
    <w:div w:id="1346252757">
      <w:bodyDiv w:val="1"/>
      <w:marLeft w:val="0"/>
      <w:marRight w:val="0"/>
      <w:marTop w:val="0"/>
      <w:marBottom w:val="0"/>
      <w:divBdr>
        <w:top w:val="none" w:sz="0" w:space="0" w:color="auto"/>
        <w:left w:val="none" w:sz="0" w:space="0" w:color="auto"/>
        <w:bottom w:val="none" w:sz="0" w:space="0" w:color="auto"/>
        <w:right w:val="none" w:sz="0" w:space="0" w:color="auto"/>
      </w:divBdr>
    </w:div>
    <w:div w:id="1374235227">
      <w:bodyDiv w:val="1"/>
      <w:marLeft w:val="0"/>
      <w:marRight w:val="0"/>
      <w:marTop w:val="0"/>
      <w:marBottom w:val="0"/>
      <w:divBdr>
        <w:top w:val="none" w:sz="0" w:space="0" w:color="auto"/>
        <w:left w:val="none" w:sz="0" w:space="0" w:color="auto"/>
        <w:bottom w:val="none" w:sz="0" w:space="0" w:color="auto"/>
        <w:right w:val="none" w:sz="0" w:space="0" w:color="auto"/>
      </w:divBdr>
    </w:div>
    <w:div w:id="1383628212">
      <w:bodyDiv w:val="1"/>
      <w:marLeft w:val="0"/>
      <w:marRight w:val="0"/>
      <w:marTop w:val="0"/>
      <w:marBottom w:val="0"/>
      <w:divBdr>
        <w:top w:val="none" w:sz="0" w:space="0" w:color="auto"/>
        <w:left w:val="none" w:sz="0" w:space="0" w:color="auto"/>
        <w:bottom w:val="none" w:sz="0" w:space="0" w:color="auto"/>
        <w:right w:val="none" w:sz="0" w:space="0" w:color="auto"/>
      </w:divBdr>
    </w:div>
    <w:div w:id="1395085323">
      <w:bodyDiv w:val="1"/>
      <w:marLeft w:val="0"/>
      <w:marRight w:val="0"/>
      <w:marTop w:val="0"/>
      <w:marBottom w:val="0"/>
      <w:divBdr>
        <w:top w:val="none" w:sz="0" w:space="0" w:color="auto"/>
        <w:left w:val="none" w:sz="0" w:space="0" w:color="auto"/>
        <w:bottom w:val="none" w:sz="0" w:space="0" w:color="auto"/>
        <w:right w:val="none" w:sz="0" w:space="0" w:color="auto"/>
      </w:divBdr>
    </w:div>
    <w:div w:id="1404454143">
      <w:bodyDiv w:val="1"/>
      <w:marLeft w:val="0"/>
      <w:marRight w:val="0"/>
      <w:marTop w:val="0"/>
      <w:marBottom w:val="0"/>
      <w:divBdr>
        <w:top w:val="none" w:sz="0" w:space="0" w:color="auto"/>
        <w:left w:val="none" w:sz="0" w:space="0" w:color="auto"/>
        <w:bottom w:val="none" w:sz="0" w:space="0" w:color="auto"/>
        <w:right w:val="none" w:sz="0" w:space="0" w:color="auto"/>
      </w:divBdr>
    </w:div>
    <w:div w:id="1405299793">
      <w:bodyDiv w:val="1"/>
      <w:marLeft w:val="0"/>
      <w:marRight w:val="0"/>
      <w:marTop w:val="0"/>
      <w:marBottom w:val="0"/>
      <w:divBdr>
        <w:top w:val="none" w:sz="0" w:space="0" w:color="auto"/>
        <w:left w:val="none" w:sz="0" w:space="0" w:color="auto"/>
        <w:bottom w:val="none" w:sz="0" w:space="0" w:color="auto"/>
        <w:right w:val="none" w:sz="0" w:space="0" w:color="auto"/>
      </w:divBdr>
    </w:div>
    <w:div w:id="1408452653">
      <w:bodyDiv w:val="1"/>
      <w:marLeft w:val="0"/>
      <w:marRight w:val="0"/>
      <w:marTop w:val="0"/>
      <w:marBottom w:val="0"/>
      <w:divBdr>
        <w:top w:val="none" w:sz="0" w:space="0" w:color="auto"/>
        <w:left w:val="none" w:sz="0" w:space="0" w:color="auto"/>
        <w:bottom w:val="none" w:sz="0" w:space="0" w:color="auto"/>
        <w:right w:val="none" w:sz="0" w:space="0" w:color="auto"/>
      </w:divBdr>
    </w:div>
    <w:div w:id="1429426669">
      <w:bodyDiv w:val="1"/>
      <w:marLeft w:val="0"/>
      <w:marRight w:val="0"/>
      <w:marTop w:val="0"/>
      <w:marBottom w:val="0"/>
      <w:divBdr>
        <w:top w:val="none" w:sz="0" w:space="0" w:color="auto"/>
        <w:left w:val="none" w:sz="0" w:space="0" w:color="auto"/>
        <w:bottom w:val="none" w:sz="0" w:space="0" w:color="auto"/>
        <w:right w:val="none" w:sz="0" w:space="0" w:color="auto"/>
      </w:divBdr>
    </w:div>
    <w:div w:id="1450708134">
      <w:bodyDiv w:val="1"/>
      <w:marLeft w:val="0"/>
      <w:marRight w:val="0"/>
      <w:marTop w:val="0"/>
      <w:marBottom w:val="0"/>
      <w:divBdr>
        <w:top w:val="none" w:sz="0" w:space="0" w:color="auto"/>
        <w:left w:val="none" w:sz="0" w:space="0" w:color="auto"/>
        <w:bottom w:val="none" w:sz="0" w:space="0" w:color="auto"/>
        <w:right w:val="none" w:sz="0" w:space="0" w:color="auto"/>
      </w:divBdr>
    </w:div>
    <w:div w:id="1478377804">
      <w:bodyDiv w:val="1"/>
      <w:marLeft w:val="0"/>
      <w:marRight w:val="0"/>
      <w:marTop w:val="0"/>
      <w:marBottom w:val="0"/>
      <w:divBdr>
        <w:top w:val="none" w:sz="0" w:space="0" w:color="auto"/>
        <w:left w:val="none" w:sz="0" w:space="0" w:color="auto"/>
        <w:bottom w:val="none" w:sz="0" w:space="0" w:color="auto"/>
        <w:right w:val="none" w:sz="0" w:space="0" w:color="auto"/>
      </w:divBdr>
    </w:div>
    <w:div w:id="1497260636">
      <w:bodyDiv w:val="1"/>
      <w:marLeft w:val="0"/>
      <w:marRight w:val="0"/>
      <w:marTop w:val="0"/>
      <w:marBottom w:val="0"/>
      <w:divBdr>
        <w:top w:val="none" w:sz="0" w:space="0" w:color="auto"/>
        <w:left w:val="none" w:sz="0" w:space="0" w:color="auto"/>
        <w:bottom w:val="none" w:sz="0" w:space="0" w:color="auto"/>
        <w:right w:val="none" w:sz="0" w:space="0" w:color="auto"/>
      </w:divBdr>
    </w:div>
    <w:div w:id="1520655293">
      <w:bodyDiv w:val="1"/>
      <w:marLeft w:val="0"/>
      <w:marRight w:val="0"/>
      <w:marTop w:val="0"/>
      <w:marBottom w:val="0"/>
      <w:divBdr>
        <w:top w:val="none" w:sz="0" w:space="0" w:color="auto"/>
        <w:left w:val="none" w:sz="0" w:space="0" w:color="auto"/>
        <w:bottom w:val="none" w:sz="0" w:space="0" w:color="auto"/>
        <w:right w:val="none" w:sz="0" w:space="0" w:color="auto"/>
      </w:divBdr>
    </w:div>
    <w:div w:id="1530072317">
      <w:bodyDiv w:val="1"/>
      <w:marLeft w:val="0"/>
      <w:marRight w:val="0"/>
      <w:marTop w:val="0"/>
      <w:marBottom w:val="0"/>
      <w:divBdr>
        <w:top w:val="none" w:sz="0" w:space="0" w:color="auto"/>
        <w:left w:val="none" w:sz="0" w:space="0" w:color="auto"/>
        <w:bottom w:val="none" w:sz="0" w:space="0" w:color="auto"/>
        <w:right w:val="none" w:sz="0" w:space="0" w:color="auto"/>
      </w:divBdr>
    </w:div>
    <w:div w:id="1539313749">
      <w:bodyDiv w:val="1"/>
      <w:marLeft w:val="0"/>
      <w:marRight w:val="0"/>
      <w:marTop w:val="0"/>
      <w:marBottom w:val="0"/>
      <w:divBdr>
        <w:top w:val="none" w:sz="0" w:space="0" w:color="auto"/>
        <w:left w:val="none" w:sz="0" w:space="0" w:color="auto"/>
        <w:bottom w:val="none" w:sz="0" w:space="0" w:color="auto"/>
        <w:right w:val="none" w:sz="0" w:space="0" w:color="auto"/>
      </w:divBdr>
    </w:div>
    <w:div w:id="1545170185">
      <w:bodyDiv w:val="1"/>
      <w:marLeft w:val="0"/>
      <w:marRight w:val="0"/>
      <w:marTop w:val="0"/>
      <w:marBottom w:val="0"/>
      <w:divBdr>
        <w:top w:val="none" w:sz="0" w:space="0" w:color="auto"/>
        <w:left w:val="none" w:sz="0" w:space="0" w:color="auto"/>
        <w:bottom w:val="none" w:sz="0" w:space="0" w:color="auto"/>
        <w:right w:val="none" w:sz="0" w:space="0" w:color="auto"/>
      </w:divBdr>
    </w:div>
    <w:div w:id="1566991162">
      <w:bodyDiv w:val="1"/>
      <w:marLeft w:val="0"/>
      <w:marRight w:val="0"/>
      <w:marTop w:val="0"/>
      <w:marBottom w:val="0"/>
      <w:divBdr>
        <w:top w:val="none" w:sz="0" w:space="0" w:color="auto"/>
        <w:left w:val="none" w:sz="0" w:space="0" w:color="auto"/>
        <w:bottom w:val="none" w:sz="0" w:space="0" w:color="auto"/>
        <w:right w:val="none" w:sz="0" w:space="0" w:color="auto"/>
      </w:divBdr>
    </w:div>
    <w:div w:id="1573273022">
      <w:bodyDiv w:val="1"/>
      <w:marLeft w:val="0"/>
      <w:marRight w:val="0"/>
      <w:marTop w:val="0"/>
      <w:marBottom w:val="0"/>
      <w:divBdr>
        <w:top w:val="none" w:sz="0" w:space="0" w:color="auto"/>
        <w:left w:val="none" w:sz="0" w:space="0" w:color="auto"/>
        <w:bottom w:val="none" w:sz="0" w:space="0" w:color="auto"/>
        <w:right w:val="none" w:sz="0" w:space="0" w:color="auto"/>
      </w:divBdr>
    </w:div>
    <w:div w:id="1575045476">
      <w:bodyDiv w:val="1"/>
      <w:marLeft w:val="0"/>
      <w:marRight w:val="0"/>
      <w:marTop w:val="0"/>
      <w:marBottom w:val="0"/>
      <w:divBdr>
        <w:top w:val="none" w:sz="0" w:space="0" w:color="auto"/>
        <w:left w:val="none" w:sz="0" w:space="0" w:color="auto"/>
        <w:bottom w:val="none" w:sz="0" w:space="0" w:color="auto"/>
        <w:right w:val="none" w:sz="0" w:space="0" w:color="auto"/>
      </w:divBdr>
    </w:div>
    <w:div w:id="1584022964">
      <w:bodyDiv w:val="1"/>
      <w:marLeft w:val="0"/>
      <w:marRight w:val="0"/>
      <w:marTop w:val="0"/>
      <w:marBottom w:val="0"/>
      <w:divBdr>
        <w:top w:val="none" w:sz="0" w:space="0" w:color="auto"/>
        <w:left w:val="none" w:sz="0" w:space="0" w:color="auto"/>
        <w:bottom w:val="none" w:sz="0" w:space="0" w:color="auto"/>
        <w:right w:val="none" w:sz="0" w:space="0" w:color="auto"/>
      </w:divBdr>
    </w:div>
    <w:div w:id="1588229233">
      <w:bodyDiv w:val="1"/>
      <w:marLeft w:val="0"/>
      <w:marRight w:val="0"/>
      <w:marTop w:val="0"/>
      <w:marBottom w:val="0"/>
      <w:divBdr>
        <w:top w:val="none" w:sz="0" w:space="0" w:color="auto"/>
        <w:left w:val="none" w:sz="0" w:space="0" w:color="auto"/>
        <w:bottom w:val="none" w:sz="0" w:space="0" w:color="auto"/>
        <w:right w:val="none" w:sz="0" w:space="0" w:color="auto"/>
      </w:divBdr>
    </w:div>
    <w:div w:id="1594513393">
      <w:bodyDiv w:val="1"/>
      <w:marLeft w:val="0"/>
      <w:marRight w:val="0"/>
      <w:marTop w:val="0"/>
      <w:marBottom w:val="0"/>
      <w:divBdr>
        <w:top w:val="none" w:sz="0" w:space="0" w:color="auto"/>
        <w:left w:val="none" w:sz="0" w:space="0" w:color="auto"/>
        <w:bottom w:val="none" w:sz="0" w:space="0" w:color="auto"/>
        <w:right w:val="none" w:sz="0" w:space="0" w:color="auto"/>
      </w:divBdr>
    </w:div>
    <w:div w:id="1607736570">
      <w:bodyDiv w:val="1"/>
      <w:marLeft w:val="0"/>
      <w:marRight w:val="0"/>
      <w:marTop w:val="0"/>
      <w:marBottom w:val="0"/>
      <w:divBdr>
        <w:top w:val="none" w:sz="0" w:space="0" w:color="auto"/>
        <w:left w:val="none" w:sz="0" w:space="0" w:color="auto"/>
        <w:bottom w:val="none" w:sz="0" w:space="0" w:color="auto"/>
        <w:right w:val="none" w:sz="0" w:space="0" w:color="auto"/>
      </w:divBdr>
    </w:div>
    <w:div w:id="1608346704">
      <w:bodyDiv w:val="1"/>
      <w:marLeft w:val="0"/>
      <w:marRight w:val="0"/>
      <w:marTop w:val="0"/>
      <w:marBottom w:val="0"/>
      <w:divBdr>
        <w:top w:val="none" w:sz="0" w:space="0" w:color="auto"/>
        <w:left w:val="none" w:sz="0" w:space="0" w:color="auto"/>
        <w:bottom w:val="none" w:sz="0" w:space="0" w:color="auto"/>
        <w:right w:val="none" w:sz="0" w:space="0" w:color="auto"/>
      </w:divBdr>
    </w:div>
    <w:div w:id="1615015581">
      <w:bodyDiv w:val="1"/>
      <w:marLeft w:val="0"/>
      <w:marRight w:val="0"/>
      <w:marTop w:val="0"/>
      <w:marBottom w:val="0"/>
      <w:divBdr>
        <w:top w:val="none" w:sz="0" w:space="0" w:color="auto"/>
        <w:left w:val="none" w:sz="0" w:space="0" w:color="auto"/>
        <w:bottom w:val="none" w:sz="0" w:space="0" w:color="auto"/>
        <w:right w:val="none" w:sz="0" w:space="0" w:color="auto"/>
      </w:divBdr>
    </w:div>
    <w:div w:id="1670597650">
      <w:bodyDiv w:val="1"/>
      <w:marLeft w:val="0"/>
      <w:marRight w:val="0"/>
      <w:marTop w:val="0"/>
      <w:marBottom w:val="0"/>
      <w:divBdr>
        <w:top w:val="none" w:sz="0" w:space="0" w:color="auto"/>
        <w:left w:val="none" w:sz="0" w:space="0" w:color="auto"/>
        <w:bottom w:val="none" w:sz="0" w:space="0" w:color="auto"/>
        <w:right w:val="none" w:sz="0" w:space="0" w:color="auto"/>
      </w:divBdr>
    </w:div>
    <w:div w:id="1695301497">
      <w:bodyDiv w:val="1"/>
      <w:marLeft w:val="0"/>
      <w:marRight w:val="0"/>
      <w:marTop w:val="0"/>
      <w:marBottom w:val="0"/>
      <w:divBdr>
        <w:top w:val="none" w:sz="0" w:space="0" w:color="auto"/>
        <w:left w:val="none" w:sz="0" w:space="0" w:color="auto"/>
        <w:bottom w:val="none" w:sz="0" w:space="0" w:color="auto"/>
        <w:right w:val="none" w:sz="0" w:space="0" w:color="auto"/>
      </w:divBdr>
    </w:div>
    <w:div w:id="1697389942">
      <w:bodyDiv w:val="1"/>
      <w:marLeft w:val="0"/>
      <w:marRight w:val="0"/>
      <w:marTop w:val="0"/>
      <w:marBottom w:val="0"/>
      <w:divBdr>
        <w:top w:val="none" w:sz="0" w:space="0" w:color="auto"/>
        <w:left w:val="none" w:sz="0" w:space="0" w:color="auto"/>
        <w:bottom w:val="none" w:sz="0" w:space="0" w:color="auto"/>
        <w:right w:val="none" w:sz="0" w:space="0" w:color="auto"/>
      </w:divBdr>
    </w:div>
    <w:div w:id="1710031143">
      <w:bodyDiv w:val="1"/>
      <w:marLeft w:val="0"/>
      <w:marRight w:val="0"/>
      <w:marTop w:val="0"/>
      <w:marBottom w:val="0"/>
      <w:divBdr>
        <w:top w:val="none" w:sz="0" w:space="0" w:color="auto"/>
        <w:left w:val="none" w:sz="0" w:space="0" w:color="auto"/>
        <w:bottom w:val="none" w:sz="0" w:space="0" w:color="auto"/>
        <w:right w:val="none" w:sz="0" w:space="0" w:color="auto"/>
      </w:divBdr>
    </w:div>
    <w:div w:id="1749769026">
      <w:bodyDiv w:val="1"/>
      <w:marLeft w:val="0"/>
      <w:marRight w:val="0"/>
      <w:marTop w:val="0"/>
      <w:marBottom w:val="0"/>
      <w:divBdr>
        <w:top w:val="none" w:sz="0" w:space="0" w:color="auto"/>
        <w:left w:val="none" w:sz="0" w:space="0" w:color="auto"/>
        <w:bottom w:val="none" w:sz="0" w:space="0" w:color="auto"/>
        <w:right w:val="none" w:sz="0" w:space="0" w:color="auto"/>
      </w:divBdr>
    </w:div>
    <w:div w:id="1752266504">
      <w:bodyDiv w:val="1"/>
      <w:marLeft w:val="0"/>
      <w:marRight w:val="0"/>
      <w:marTop w:val="0"/>
      <w:marBottom w:val="0"/>
      <w:divBdr>
        <w:top w:val="none" w:sz="0" w:space="0" w:color="auto"/>
        <w:left w:val="none" w:sz="0" w:space="0" w:color="auto"/>
        <w:bottom w:val="none" w:sz="0" w:space="0" w:color="auto"/>
        <w:right w:val="none" w:sz="0" w:space="0" w:color="auto"/>
      </w:divBdr>
    </w:div>
    <w:div w:id="1754427469">
      <w:bodyDiv w:val="1"/>
      <w:marLeft w:val="0"/>
      <w:marRight w:val="0"/>
      <w:marTop w:val="0"/>
      <w:marBottom w:val="0"/>
      <w:divBdr>
        <w:top w:val="none" w:sz="0" w:space="0" w:color="auto"/>
        <w:left w:val="none" w:sz="0" w:space="0" w:color="auto"/>
        <w:bottom w:val="none" w:sz="0" w:space="0" w:color="auto"/>
        <w:right w:val="none" w:sz="0" w:space="0" w:color="auto"/>
      </w:divBdr>
    </w:div>
    <w:div w:id="1760639441">
      <w:bodyDiv w:val="1"/>
      <w:marLeft w:val="0"/>
      <w:marRight w:val="0"/>
      <w:marTop w:val="0"/>
      <w:marBottom w:val="0"/>
      <w:divBdr>
        <w:top w:val="none" w:sz="0" w:space="0" w:color="auto"/>
        <w:left w:val="none" w:sz="0" w:space="0" w:color="auto"/>
        <w:bottom w:val="none" w:sz="0" w:space="0" w:color="auto"/>
        <w:right w:val="none" w:sz="0" w:space="0" w:color="auto"/>
      </w:divBdr>
    </w:div>
    <w:div w:id="1792943587">
      <w:bodyDiv w:val="1"/>
      <w:marLeft w:val="0"/>
      <w:marRight w:val="0"/>
      <w:marTop w:val="0"/>
      <w:marBottom w:val="0"/>
      <w:divBdr>
        <w:top w:val="none" w:sz="0" w:space="0" w:color="auto"/>
        <w:left w:val="none" w:sz="0" w:space="0" w:color="auto"/>
        <w:bottom w:val="none" w:sz="0" w:space="0" w:color="auto"/>
        <w:right w:val="none" w:sz="0" w:space="0" w:color="auto"/>
      </w:divBdr>
    </w:div>
    <w:div w:id="1797406099">
      <w:bodyDiv w:val="1"/>
      <w:marLeft w:val="0"/>
      <w:marRight w:val="0"/>
      <w:marTop w:val="0"/>
      <w:marBottom w:val="0"/>
      <w:divBdr>
        <w:top w:val="none" w:sz="0" w:space="0" w:color="auto"/>
        <w:left w:val="none" w:sz="0" w:space="0" w:color="auto"/>
        <w:bottom w:val="none" w:sz="0" w:space="0" w:color="auto"/>
        <w:right w:val="none" w:sz="0" w:space="0" w:color="auto"/>
      </w:divBdr>
    </w:div>
    <w:div w:id="1837451053">
      <w:bodyDiv w:val="1"/>
      <w:marLeft w:val="0"/>
      <w:marRight w:val="0"/>
      <w:marTop w:val="0"/>
      <w:marBottom w:val="0"/>
      <w:divBdr>
        <w:top w:val="none" w:sz="0" w:space="0" w:color="auto"/>
        <w:left w:val="none" w:sz="0" w:space="0" w:color="auto"/>
        <w:bottom w:val="none" w:sz="0" w:space="0" w:color="auto"/>
        <w:right w:val="none" w:sz="0" w:space="0" w:color="auto"/>
      </w:divBdr>
    </w:div>
    <w:div w:id="1837723353">
      <w:bodyDiv w:val="1"/>
      <w:marLeft w:val="0"/>
      <w:marRight w:val="0"/>
      <w:marTop w:val="0"/>
      <w:marBottom w:val="0"/>
      <w:divBdr>
        <w:top w:val="none" w:sz="0" w:space="0" w:color="auto"/>
        <w:left w:val="none" w:sz="0" w:space="0" w:color="auto"/>
        <w:bottom w:val="none" w:sz="0" w:space="0" w:color="auto"/>
        <w:right w:val="none" w:sz="0" w:space="0" w:color="auto"/>
      </w:divBdr>
    </w:div>
    <w:div w:id="1841889765">
      <w:bodyDiv w:val="1"/>
      <w:marLeft w:val="0"/>
      <w:marRight w:val="0"/>
      <w:marTop w:val="0"/>
      <w:marBottom w:val="0"/>
      <w:divBdr>
        <w:top w:val="none" w:sz="0" w:space="0" w:color="auto"/>
        <w:left w:val="none" w:sz="0" w:space="0" w:color="auto"/>
        <w:bottom w:val="none" w:sz="0" w:space="0" w:color="auto"/>
        <w:right w:val="none" w:sz="0" w:space="0" w:color="auto"/>
      </w:divBdr>
    </w:div>
    <w:div w:id="1848246830">
      <w:bodyDiv w:val="1"/>
      <w:marLeft w:val="0"/>
      <w:marRight w:val="0"/>
      <w:marTop w:val="0"/>
      <w:marBottom w:val="0"/>
      <w:divBdr>
        <w:top w:val="none" w:sz="0" w:space="0" w:color="auto"/>
        <w:left w:val="none" w:sz="0" w:space="0" w:color="auto"/>
        <w:bottom w:val="none" w:sz="0" w:space="0" w:color="auto"/>
        <w:right w:val="none" w:sz="0" w:space="0" w:color="auto"/>
      </w:divBdr>
    </w:div>
    <w:div w:id="1869030145">
      <w:bodyDiv w:val="1"/>
      <w:marLeft w:val="0"/>
      <w:marRight w:val="0"/>
      <w:marTop w:val="0"/>
      <w:marBottom w:val="0"/>
      <w:divBdr>
        <w:top w:val="none" w:sz="0" w:space="0" w:color="auto"/>
        <w:left w:val="none" w:sz="0" w:space="0" w:color="auto"/>
        <w:bottom w:val="none" w:sz="0" w:space="0" w:color="auto"/>
        <w:right w:val="none" w:sz="0" w:space="0" w:color="auto"/>
      </w:divBdr>
    </w:div>
    <w:div w:id="1874073845">
      <w:bodyDiv w:val="1"/>
      <w:marLeft w:val="0"/>
      <w:marRight w:val="0"/>
      <w:marTop w:val="0"/>
      <w:marBottom w:val="0"/>
      <w:divBdr>
        <w:top w:val="none" w:sz="0" w:space="0" w:color="auto"/>
        <w:left w:val="none" w:sz="0" w:space="0" w:color="auto"/>
        <w:bottom w:val="none" w:sz="0" w:space="0" w:color="auto"/>
        <w:right w:val="none" w:sz="0" w:space="0" w:color="auto"/>
      </w:divBdr>
    </w:div>
    <w:div w:id="1876653396">
      <w:bodyDiv w:val="1"/>
      <w:marLeft w:val="0"/>
      <w:marRight w:val="0"/>
      <w:marTop w:val="0"/>
      <w:marBottom w:val="0"/>
      <w:divBdr>
        <w:top w:val="none" w:sz="0" w:space="0" w:color="auto"/>
        <w:left w:val="none" w:sz="0" w:space="0" w:color="auto"/>
        <w:bottom w:val="none" w:sz="0" w:space="0" w:color="auto"/>
        <w:right w:val="none" w:sz="0" w:space="0" w:color="auto"/>
      </w:divBdr>
    </w:div>
    <w:div w:id="1932155656">
      <w:bodyDiv w:val="1"/>
      <w:marLeft w:val="0"/>
      <w:marRight w:val="0"/>
      <w:marTop w:val="0"/>
      <w:marBottom w:val="0"/>
      <w:divBdr>
        <w:top w:val="none" w:sz="0" w:space="0" w:color="auto"/>
        <w:left w:val="none" w:sz="0" w:space="0" w:color="auto"/>
        <w:bottom w:val="none" w:sz="0" w:space="0" w:color="auto"/>
        <w:right w:val="none" w:sz="0" w:space="0" w:color="auto"/>
      </w:divBdr>
    </w:div>
    <w:div w:id="1960532438">
      <w:bodyDiv w:val="1"/>
      <w:marLeft w:val="0"/>
      <w:marRight w:val="0"/>
      <w:marTop w:val="0"/>
      <w:marBottom w:val="0"/>
      <w:divBdr>
        <w:top w:val="none" w:sz="0" w:space="0" w:color="auto"/>
        <w:left w:val="none" w:sz="0" w:space="0" w:color="auto"/>
        <w:bottom w:val="none" w:sz="0" w:space="0" w:color="auto"/>
        <w:right w:val="none" w:sz="0" w:space="0" w:color="auto"/>
      </w:divBdr>
    </w:div>
    <w:div w:id="1963028996">
      <w:bodyDiv w:val="1"/>
      <w:marLeft w:val="0"/>
      <w:marRight w:val="0"/>
      <w:marTop w:val="0"/>
      <w:marBottom w:val="0"/>
      <w:divBdr>
        <w:top w:val="none" w:sz="0" w:space="0" w:color="auto"/>
        <w:left w:val="none" w:sz="0" w:space="0" w:color="auto"/>
        <w:bottom w:val="none" w:sz="0" w:space="0" w:color="auto"/>
        <w:right w:val="none" w:sz="0" w:space="0" w:color="auto"/>
      </w:divBdr>
    </w:div>
    <w:div w:id="1973975375">
      <w:bodyDiv w:val="1"/>
      <w:marLeft w:val="0"/>
      <w:marRight w:val="0"/>
      <w:marTop w:val="0"/>
      <w:marBottom w:val="0"/>
      <w:divBdr>
        <w:top w:val="none" w:sz="0" w:space="0" w:color="auto"/>
        <w:left w:val="none" w:sz="0" w:space="0" w:color="auto"/>
        <w:bottom w:val="none" w:sz="0" w:space="0" w:color="auto"/>
        <w:right w:val="none" w:sz="0" w:space="0" w:color="auto"/>
      </w:divBdr>
    </w:div>
    <w:div w:id="2028096758">
      <w:bodyDiv w:val="1"/>
      <w:marLeft w:val="0"/>
      <w:marRight w:val="0"/>
      <w:marTop w:val="0"/>
      <w:marBottom w:val="0"/>
      <w:divBdr>
        <w:top w:val="none" w:sz="0" w:space="0" w:color="auto"/>
        <w:left w:val="none" w:sz="0" w:space="0" w:color="auto"/>
        <w:bottom w:val="none" w:sz="0" w:space="0" w:color="auto"/>
        <w:right w:val="none" w:sz="0" w:space="0" w:color="auto"/>
      </w:divBdr>
    </w:div>
    <w:div w:id="2044747565">
      <w:bodyDiv w:val="1"/>
      <w:marLeft w:val="0"/>
      <w:marRight w:val="0"/>
      <w:marTop w:val="0"/>
      <w:marBottom w:val="0"/>
      <w:divBdr>
        <w:top w:val="none" w:sz="0" w:space="0" w:color="auto"/>
        <w:left w:val="none" w:sz="0" w:space="0" w:color="auto"/>
        <w:bottom w:val="none" w:sz="0" w:space="0" w:color="auto"/>
        <w:right w:val="none" w:sz="0" w:space="0" w:color="auto"/>
      </w:divBdr>
    </w:div>
    <w:div w:id="2045592531">
      <w:bodyDiv w:val="1"/>
      <w:marLeft w:val="0"/>
      <w:marRight w:val="0"/>
      <w:marTop w:val="0"/>
      <w:marBottom w:val="0"/>
      <w:divBdr>
        <w:top w:val="none" w:sz="0" w:space="0" w:color="auto"/>
        <w:left w:val="none" w:sz="0" w:space="0" w:color="auto"/>
        <w:bottom w:val="none" w:sz="0" w:space="0" w:color="auto"/>
        <w:right w:val="none" w:sz="0" w:space="0" w:color="auto"/>
      </w:divBdr>
    </w:div>
    <w:div w:id="2062752380">
      <w:bodyDiv w:val="1"/>
      <w:marLeft w:val="0"/>
      <w:marRight w:val="0"/>
      <w:marTop w:val="0"/>
      <w:marBottom w:val="0"/>
      <w:divBdr>
        <w:top w:val="none" w:sz="0" w:space="0" w:color="auto"/>
        <w:left w:val="none" w:sz="0" w:space="0" w:color="auto"/>
        <w:bottom w:val="none" w:sz="0" w:space="0" w:color="auto"/>
        <w:right w:val="none" w:sz="0" w:space="0" w:color="auto"/>
      </w:divBdr>
    </w:div>
    <w:div w:id="2080394698">
      <w:bodyDiv w:val="1"/>
      <w:marLeft w:val="0"/>
      <w:marRight w:val="0"/>
      <w:marTop w:val="0"/>
      <w:marBottom w:val="0"/>
      <w:divBdr>
        <w:top w:val="none" w:sz="0" w:space="0" w:color="auto"/>
        <w:left w:val="none" w:sz="0" w:space="0" w:color="auto"/>
        <w:bottom w:val="none" w:sz="0" w:space="0" w:color="auto"/>
        <w:right w:val="none" w:sz="0" w:space="0" w:color="auto"/>
      </w:divBdr>
    </w:div>
    <w:div w:id="2086953677">
      <w:bodyDiv w:val="1"/>
      <w:marLeft w:val="0"/>
      <w:marRight w:val="0"/>
      <w:marTop w:val="0"/>
      <w:marBottom w:val="0"/>
      <w:divBdr>
        <w:top w:val="none" w:sz="0" w:space="0" w:color="auto"/>
        <w:left w:val="none" w:sz="0" w:space="0" w:color="auto"/>
        <w:bottom w:val="none" w:sz="0" w:space="0" w:color="auto"/>
        <w:right w:val="none" w:sz="0" w:space="0" w:color="auto"/>
      </w:divBdr>
    </w:div>
    <w:div w:id="21038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chart" Target="charts/chart1.xml"/><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osenservis.ru" TargetMode="External"/><Relationship Id="rId24" Type="http://schemas.openxmlformats.org/officeDocument/2006/relationships/image" Target="media/image11.bmp"/><Relationship Id="rId32" Type="http://schemas.openxmlformats.org/officeDocument/2006/relationships/image" Target="media/image19.bmp"/><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http://dic.academic.ru/dic.nsf/metallurgy/3364" TargetMode="External"/><Relationship Id="rId28" Type="http://schemas.openxmlformats.org/officeDocument/2006/relationships/image" Target="media/image15.jpe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image" Target="media/image10.jpeg"/><Relationship Id="rId27" Type="http://schemas.openxmlformats.org/officeDocument/2006/relationships/image" Target="media/image14.png"/><Relationship Id="rId30" Type="http://schemas.openxmlformats.org/officeDocument/2006/relationships/image" Target="media/image17.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549721391326874E-2"/>
          <c:y val="3.0431707922697879E-2"/>
          <c:w val="0.9071247683563799"/>
          <c:h val="0.66862086554847411"/>
        </c:manualLayout>
      </c:layout>
      <c:lineChart>
        <c:grouping val="standard"/>
        <c:varyColors val="0"/>
        <c:ser>
          <c:idx val="0"/>
          <c:order val="0"/>
          <c:tx>
            <c:strRef>
              <c:f>Лист1!$B$1</c:f>
              <c:strCache>
                <c:ptCount val="1"/>
                <c:pt idx="0">
                  <c:v>Температура теплоносителя в подающем трубопроводе</c:v>
                </c:pt>
              </c:strCache>
            </c:strRef>
          </c:tx>
          <c:marker>
            <c:symbol val="none"/>
          </c:marker>
          <c:cat>
            <c:numRef>
              <c:f>Лист1!$A$2:$A$37</c:f>
              <c:numCache>
                <c:formatCode>General</c:formatCode>
                <c:ptCount val="36"/>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numCache>
            </c:numRef>
          </c:cat>
          <c:val>
            <c:numRef>
              <c:f>Лист1!$B$2:$B$37</c:f>
              <c:numCache>
                <c:formatCode>General</c:formatCode>
                <c:ptCount val="36"/>
                <c:pt idx="0">
                  <c:v>40.5</c:v>
                </c:pt>
                <c:pt idx="1">
                  <c:v>42.7</c:v>
                </c:pt>
                <c:pt idx="2">
                  <c:v>44.2</c:v>
                </c:pt>
                <c:pt idx="3">
                  <c:v>46.1</c:v>
                </c:pt>
                <c:pt idx="4">
                  <c:v>47.8</c:v>
                </c:pt>
                <c:pt idx="5">
                  <c:v>49.6</c:v>
                </c:pt>
                <c:pt idx="6">
                  <c:v>51.3</c:v>
                </c:pt>
                <c:pt idx="7">
                  <c:v>53.2</c:v>
                </c:pt>
                <c:pt idx="8">
                  <c:v>54.9</c:v>
                </c:pt>
                <c:pt idx="9">
                  <c:v>56.7</c:v>
                </c:pt>
                <c:pt idx="10">
                  <c:v>58.3</c:v>
                </c:pt>
                <c:pt idx="11">
                  <c:v>59.9</c:v>
                </c:pt>
                <c:pt idx="12">
                  <c:v>61.5</c:v>
                </c:pt>
                <c:pt idx="13">
                  <c:v>63.3</c:v>
                </c:pt>
                <c:pt idx="14">
                  <c:v>65</c:v>
                </c:pt>
                <c:pt idx="15">
                  <c:v>66.5</c:v>
                </c:pt>
                <c:pt idx="16">
                  <c:v>68</c:v>
                </c:pt>
                <c:pt idx="17">
                  <c:v>69.900000000000006</c:v>
                </c:pt>
                <c:pt idx="18">
                  <c:v>71.2</c:v>
                </c:pt>
                <c:pt idx="19">
                  <c:v>72.8</c:v>
                </c:pt>
                <c:pt idx="20">
                  <c:v>74.400000000000006</c:v>
                </c:pt>
                <c:pt idx="21">
                  <c:v>76</c:v>
                </c:pt>
                <c:pt idx="22">
                  <c:v>77.5</c:v>
                </c:pt>
                <c:pt idx="23">
                  <c:v>79.099999999999994</c:v>
                </c:pt>
                <c:pt idx="24">
                  <c:v>80.599999999999994</c:v>
                </c:pt>
                <c:pt idx="25">
                  <c:v>82.2</c:v>
                </c:pt>
                <c:pt idx="26">
                  <c:v>83.7</c:v>
                </c:pt>
                <c:pt idx="27">
                  <c:v>85.2</c:v>
                </c:pt>
                <c:pt idx="28">
                  <c:v>86.7</c:v>
                </c:pt>
                <c:pt idx="29">
                  <c:v>88.2</c:v>
                </c:pt>
                <c:pt idx="30">
                  <c:v>89.7</c:v>
                </c:pt>
                <c:pt idx="31">
                  <c:v>91.2</c:v>
                </c:pt>
                <c:pt idx="32">
                  <c:v>92.7</c:v>
                </c:pt>
                <c:pt idx="33">
                  <c:v>93.5</c:v>
                </c:pt>
                <c:pt idx="34">
                  <c:v>95</c:v>
                </c:pt>
                <c:pt idx="35">
                  <c:v>95</c:v>
                </c:pt>
              </c:numCache>
            </c:numRef>
          </c:val>
          <c:smooth val="0"/>
          <c:extLst xmlns:c16r2="http://schemas.microsoft.com/office/drawing/2015/06/chart">
            <c:ext xmlns:c16="http://schemas.microsoft.com/office/drawing/2014/chart" uri="{C3380CC4-5D6E-409C-BE32-E72D297353CC}">
              <c16:uniqueId val="{00000000-A81D-4ED3-84A5-234F350F4189}"/>
            </c:ext>
          </c:extLst>
        </c:ser>
        <c:ser>
          <c:idx val="1"/>
          <c:order val="1"/>
          <c:tx>
            <c:strRef>
              <c:f>Лист1!$C$1</c:f>
              <c:strCache>
                <c:ptCount val="1"/>
                <c:pt idx="0">
                  <c:v>Температура теплоносителя в обратном трубопроводе</c:v>
                </c:pt>
              </c:strCache>
            </c:strRef>
          </c:tx>
          <c:marker>
            <c:symbol val="none"/>
          </c:marker>
          <c:cat>
            <c:numRef>
              <c:f>Лист1!$A$2:$A$37</c:f>
              <c:numCache>
                <c:formatCode>General</c:formatCode>
                <c:ptCount val="36"/>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numCache>
            </c:numRef>
          </c:cat>
          <c:val>
            <c:numRef>
              <c:f>Лист1!$C$2:$C$37</c:f>
              <c:numCache>
                <c:formatCode>General</c:formatCode>
                <c:ptCount val="36"/>
                <c:pt idx="0">
                  <c:v>34.800000000000004</c:v>
                </c:pt>
                <c:pt idx="1">
                  <c:v>36.4</c:v>
                </c:pt>
                <c:pt idx="2">
                  <c:v>37.4</c:v>
                </c:pt>
                <c:pt idx="3">
                  <c:v>38.700000000000003</c:v>
                </c:pt>
                <c:pt idx="4">
                  <c:v>39.800000000000004</c:v>
                </c:pt>
                <c:pt idx="5">
                  <c:v>41.1</c:v>
                </c:pt>
                <c:pt idx="6">
                  <c:v>42.3</c:v>
                </c:pt>
                <c:pt idx="7">
                  <c:v>43.6</c:v>
                </c:pt>
                <c:pt idx="8">
                  <c:v>44.8</c:v>
                </c:pt>
                <c:pt idx="9">
                  <c:v>45.9</c:v>
                </c:pt>
                <c:pt idx="10">
                  <c:v>46.9</c:v>
                </c:pt>
                <c:pt idx="11">
                  <c:v>48</c:v>
                </c:pt>
                <c:pt idx="12">
                  <c:v>49.1</c:v>
                </c:pt>
                <c:pt idx="13">
                  <c:v>50.6</c:v>
                </c:pt>
                <c:pt idx="14">
                  <c:v>51.3</c:v>
                </c:pt>
                <c:pt idx="15">
                  <c:v>52.5</c:v>
                </c:pt>
                <c:pt idx="16">
                  <c:v>53.2</c:v>
                </c:pt>
                <c:pt idx="17">
                  <c:v>54.3</c:v>
                </c:pt>
                <c:pt idx="18">
                  <c:v>55.3</c:v>
                </c:pt>
                <c:pt idx="19">
                  <c:v>56</c:v>
                </c:pt>
                <c:pt idx="20">
                  <c:v>57.3</c:v>
                </c:pt>
                <c:pt idx="21">
                  <c:v>58.3</c:v>
                </c:pt>
                <c:pt idx="22">
                  <c:v>59.3</c:v>
                </c:pt>
                <c:pt idx="23">
                  <c:v>60.2</c:v>
                </c:pt>
                <c:pt idx="24">
                  <c:v>61.2</c:v>
                </c:pt>
                <c:pt idx="25">
                  <c:v>62.2</c:v>
                </c:pt>
                <c:pt idx="26">
                  <c:v>63.2</c:v>
                </c:pt>
                <c:pt idx="27">
                  <c:v>64.099999999999994</c:v>
                </c:pt>
                <c:pt idx="28">
                  <c:v>65.099999999999994</c:v>
                </c:pt>
                <c:pt idx="29">
                  <c:v>66</c:v>
                </c:pt>
                <c:pt idx="30">
                  <c:v>66.900000000000006</c:v>
                </c:pt>
                <c:pt idx="31">
                  <c:v>67.900000000000006</c:v>
                </c:pt>
                <c:pt idx="32">
                  <c:v>68.8</c:v>
                </c:pt>
                <c:pt idx="33">
                  <c:v>69.400000000000006</c:v>
                </c:pt>
                <c:pt idx="34">
                  <c:v>70</c:v>
                </c:pt>
                <c:pt idx="35">
                  <c:v>70</c:v>
                </c:pt>
              </c:numCache>
            </c:numRef>
          </c:val>
          <c:smooth val="0"/>
          <c:extLst xmlns:c16r2="http://schemas.microsoft.com/office/drawing/2015/06/chart">
            <c:ext xmlns:c16="http://schemas.microsoft.com/office/drawing/2014/chart" uri="{C3380CC4-5D6E-409C-BE32-E72D297353CC}">
              <c16:uniqueId val="{00000001-A81D-4ED3-84A5-234F350F4189}"/>
            </c:ext>
          </c:extLst>
        </c:ser>
        <c:dLbls>
          <c:showLegendKey val="0"/>
          <c:showVal val="0"/>
          <c:showCatName val="0"/>
          <c:showSerName val="0"/>
          <c:showPercent val="0"/>
          <c:showBubbleSize val="0"/>
        </c:dLbls>
        <c:marker val="1"/>
        <c:smooth val="0"/>
        <c:axId val="380343040"/>
        <c:axId val="380344576"/>
      </c:lineChart>
      <c:catAx>
        <c:axId val="380343040"/>
        <c:scaling>
          <c:orientation val="minMax"/>
        </c:scaling>
        <c:delete val="0"/>
        <c:axPos val="b"/>
        <c:numFmt formatCode="General" sourceLinked="1"/>
        <c:majorTickMark val="none"/>
        <c:minorTickMark val="none"/>
        <c:tickLblPos val="nextTo"/>
        <c:txPr>
          <a:bodyPr/>
          <a:lstStyle/>
          <a:p>
            <a:pPr>
              <a:defRPr baseline="0">
                <a:latin typeface="Times New Roman" pitchFamily="18" charset="0"/>
              </a:defRPr>
            </a:pPr>
            <a:endParaRPr lang="ru-RU"/>
          </a:p>
        </c:txPr>
        <c:crossAx val="380344576"/>
        <c:crosses val="autoZero"/>
        <c:auto val="1"/>
        <c:lblAlgn val="ctr"/>
        <c:lblOffset val="100"/>
        <c:noMultiLvlLbl val="0"/>
      </c:catAx>
      <c:valAx>
        <c:axId val="380344576"/>
        <c:scaling>
          <c:orientation val="minMax"/>
        </c:scaling>
        <c:delete val="0"/>
        <c:axPos val="l"/>
        <c:majorGridlines/>
        <c:numFmt formatCode="General" sourceLinked="1"/>
        <c:majorTickMark val="none"/>
        <c:minorTickMark val="none"/>
        <c:tickLblPos val="nextTo"/>
        <c:spPr>
          <a:ln w="9525">
            <a:noFill/>
          </a:ln>
        </c:spPr>
        <c:txPr>
          <a:bodyPr/>
          <a:lstStyle/>
          <a:p>
            <a:pPr>
              <a:defRPr baseline="0">
                <a:latin typeface="Times New Roman" pitchFamily="18" charset="0"/>
              </a:defRPr>
            </a:pPr>
            <a:endParaRPr lang="ru-RU"/>
          </a:p>
        </c:txPr>
        <c:crossAx val="380343040"/>
        <c:crosses val="autoZero"/>
        <c:crossBetween val="between"/>
      </c:valAx>
      <c:spPr>
        <a:ln>
          <a:solidFill>
            <a:schemeClr val="tx1"/>
          </a:solidFill>
        </a:ln>
      </c:spPr>
    </c:plotArea>
    <c:legend>
      <c:legendPos val="b"/>
      <c:overlay val="0"/>
      <c:txPr>
        <a:bodyPr/>
        <a:lstStyle/>
        <a:p>
          <a:pPr>
            <a:defRPr sz="1200" baseline="0">
              <a:latin typeface="Times New Roman" pitchFamily="18" charset="0"/>
            </a:defRPr>
          </a:pPr>
          <a:endParaRPr lang="ru-RU"/>
        </a:p>
      </c:txPr>
    </c:legend>
    <c:plotVisOnly val="1"/>
    <c:dispBlanksAs val="gap"/>
    <c:showDLblsOverMax val="0"/>
  </c:chart>
  <c:spPr>
    <a:ln w="6348" cmpd="sng">
      <a:solidFill>
        <a:srgbClr val="000000"/>
      </a:solidFill>
      <a:prstDash val="solid"/>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D9EDE1-FE17-417D-8D51-2E6658BD4D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1273</TotalTime>
  <Pages>151</Pages>
  <Words>25128</Words>
  <Characters>143236</Characters>
  <Application>Microsoft Office Word</Application>
  <DocSecurity>0</DocSecurity>
  <Lines>1193</Lines>
  <Paragraphs>336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168028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Мустафин П.Ш.</dc:creator>
  <cp:lastModifiedBy>R.Pokrasin</cp:lastModifiedBy>
  <cp:revision>624</cp:revision>
  <cp:lastPrinted>2025-08-11T06:18:00Z</cp:lastPrinted>
  <dcterms:created xsi:type="dcterms:W3CDTF">2025-07-28T11:48:00Z</dcterms:created>
  <dcterms:modified xsi:type="dcterms:W3CDTF">2026-05-21T11:53:00Z</dcterms:modified>
</cp:coreProperties>
</file>